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bookmarkStart w:id="0" w:name="_Hlk14264982"/>
      <w:r>
        <w:rPr>
          <w:rFonts w:hint="eastAsia" w:ascii="微软雅黑" w:hAnsi="微软雅黑" w:eastAsia="微软雅黑" w:cs="微软雅黑"/>
          <w:kern w:val="0"/>
          <w:position w:val="-3"/>
          <w:sz w:val="44"/>
          <w:szCs w:val="44"/>
        </w:rPr>
        <w:t>石家庄国际博览中心直燃机低氮改造项目</w:t>
      </w:r>
      <w:bookmarkEnd w:id="0"/>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r>
        <w:rPr>
          <w:rFonts w:hint="eastAsia" w:ascii="微软雅黑" w:hAnsi="微软雅黑" w:eastAsia="微软雅黑" w:cs="微软雅黑"/>
          <w:kern w:val="0"/>
          <w:sz w:val="44"/>
          <w:szCs w:val="44"/>
        </w:rPr>
        <w:t>招标文件</w:t>
      </w: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hint="default" w:ascii="微软雅黑" w:hAnsi="微软雅黑" w:eastAsia="微软雅黑" w:cs="微软雅黑"/>
          <w:kern w:val="0"/>
          <w:sz w:val="44"/>
          <w:szCs w:val="44"/>
          <w:lang w:val="en-US" w:eastAsia="zh-CN"/>
        </w:rPr>
      </w:pPr>
      <w:r>
        <w:rPr>
          <w:rFonts w:hint="eastAsia" w:ascii="微软雅黑" w:hAnsi="微软雅黑" w:eastAsia="微软雅黑" w:cs="微软雅黑"/>
          <w:kern w:val="0"/>
          <w:sz w:val="28"/>
          <w:szCs w:val="28"/>
        </w:rPr>
        <w:t>招标编号：2021-04-</w:t>
      </w:r>
      <w:r>
        <w:rPr>
          <w:rFonts w:hint="eastAsia" w:ascii="微软雅黑" w:hAnsi="微软雅黑" w:eastAsia="微软雅黑" w:cs="微软雅黑"/>
          <w:kern w:val="0"/>
          <w:sz w:val="28"/>
          <w:szCs w:val="28"/>
          <w:lang w:val="en-US" w:eastAsia="zh-CN"/>
        </w:rPr>
        <w:t>22</w:t>
      </w: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3540"/>
        </w:tabs>
        <w:autoSpaceDE w:val="0"/>
        <w:autoSpaceDN w:val="0"/>
        <w:adjustRightInd w:val="0"/>
        <w:spacing w:line="740" w:lineRule="exact"/>
        <w:ind w:right="-23"/>
        <w:jc w:val="center"/>
        <w:rPr>
          <w:rFonts w:ascii="微软雅黑" w:hAnsi="微软雅黑" w:eastAsia="微软雅黑" w:cs="微软雅黑"/>
          <w:kern w:val="0"/>
          <w:sz w:val="44"/>
          <w:szCs w:val="44"/>
        </w:rPr>
      </w:pPr>
    </w:p>
    <w:p>
      <w:pPr>
        <w:tabs>
          <w:tab w:val="left" w:pos="4800"/>
        </w:tabs>
        <w:autoSpaceDE w:val="0"/>
        <w:autoSpaceDN w:val="0"/>
        <w:adjustRightInd w:val="0"/>
        <w:spacing w:line="360" w:lineRule="auto"/>
        <w:ind w:right="11" w:firstLine="2119" w:firstLineChars="757"/>
        <w:rPr>
          <w:rFonts w:ascii="微软雅黑" w:hAnsi="微软雅黑" w:eastAsia="微软雅黑" w:cs="微软雅黑"/>
          <w:spacing w:val="1"/>
          <w:kern w:val="0"/>
          <w:position w:val="-5"/>
          <w:sz w:val="28"/>
          <w:szCs w:val="28"/>
        </w:rPr>
      </w:pPr>
      <w:r>
        <w:rPr>
          <w:rFonts w:hint="eastAsia" w:ascii="微软雅黑" w:hAnsi="微软雅黑" w:eastAsia="微软雅黑" w:cs="微软雅黑"/>
          <w:kern w:val="0"/>
          <w:position w:val="-5"/>
          <w:sz w:val="28"/>
          <w:szCs w:val="28"/>
        </w:rPr>
        <w:t>招标单位：石家庄国际博览中心</w:t>
      </w:r>
    </w:p>
    <w:p>
      <w:pPr>
        <w:tabs>
          <w:tab w:val="left" w:pos="4800"/>
        </w:tabs>
        <w:autoSpaceDE w:val="0"/>
        <w:autoSpaceDN w:val="0"/>
        <w:adjustRightInd w:val="0"/>
        <w:spacing w:line="360" w:lineRule="auto"/>
        <w:ind w:right="11" w:firstLine="2256" w:firstLineChars="800"/>
        <w:rPr>
          <w:rFonts w:ascii="微软雅黑" w:hAnsi="微软雅黑" w:eastAsia="微软雅黑" w:cs="微软雅黑"/>
          <w:spacing w:val="1"/>
          <w:kern w:val="0"/>
          <w:position w:val="-5"/>
          <w:sz w:val="28"/>
          <w:szCs w:val="28"/>
        </w:rPr>
      </w:pPr>
      <w:r>
        <w:rPr>
          <w:rFonts w:hint="eastAsia" w:ascii="微软雅黑" w:hAnsi="微软雅黑" w:eastAsia="微软雅黑" w:cs="微软雅黑"/>
          <w:spacing w:val="1"/>
          <w:kern w:val="0"/>
          <w:position w:val="-5"/>
          <w:sz w:val="28"/>
          <w:szCs w:val="28"/>
        </w:rPr>
        <w:t>招标时间：20</w:t>
      </w:r>
      <w:r>
        <w:rPr>
          <w:rFonts w:ascii="微软雅黑" w:hAnsi="微软雅黑" w:eastAsia="微软雅黑" w:cs="微软雅黑"/>
          <w:spacing w:val="1"/>
          <w:kern w:val="0"/>
          <w:position w:val="-5"/>
          <w:sz w:val="28"/>
          <w:szCs w:val="28"/>
        </w:rPr>
        <w:t>20</w:t>
      </w:r>
      <w:r>
        <w:rPr>
          <w:rFonts w:hint="eastAsia" w:ascii="微软雅黑" w:hAnsi="微软雅黑" w:eastAsia="微软雅黑" w:cs="微软雅黑"/>
          <w:spacing w:val="1"/>
          <w:kern w:val="0"/>
          <w:position w:val="-5"/>
          <w:sz w:val="28"/>
          <w:szCs w:val="28"/>
        </w:rPr>
        <w:t>年</w:t>
      </w:r>
      <w:r>
        <w:rPr>
          <w:rFonts w:ascii="微软雅黑" w:hAnsi="微软雅黑" w:eastAsia="微软雅黑" w:cs="微软雅黑"/>
          <w:spacing w:val="1"/>
          <w:kern w:val="0"/>
          <w:position w:val="-5"/>
          <w:sz w:val="28"/>
          <w:szCs w:val="28"/>
        </w:rPr>
        <w:t>04</w:t>
      </w:r>
      <w:r>
        <w:rPr>
          <w:rFonts w:hint="eastAsia" w:ascii="微软雅黑" w:hAnsi="微软雅黑" w:eastAsia="微软雅黑" w:cs="微软雅黑"/>
          <w:spacing w:val="1"/>
          <w:kern w:val="0"/>
          <w:position w:val="-5"/>
          <w:sz w:val="28"/>
          <w:szCs w:val="28"/>
        </w:rPr>
        <w:t>月</w:t>
      </w:r>
      <w:r>
        <w:rPr>
          <w:rFonts w:hint="eastAsia" w:ascii="微软雅黑" w:hAnsi="微软雅黑" w:eastAsia="微软雅黑" w:cs="微软雅黑"/>
          <w:spacing w:val="1"/>
          <w:kern w:val="0"/>
          <w:position w:val="-5"/>
          <w:sz w:val="28"/>
          <w:szCs w:val="28"/>
          <w:lang w:val="en-US" w:eastAsia="zh-CN"/>
        </w:rPr>
        <w:t>22</w:t>
      </w:r>
      <w:r>
        <w:rPr>
          <w:rFonts w:hint="eastAsia" w:ascii="微软雅黑" w:hAnsi="微软雅黑" w:eastAsia="微软雅黑" w:cs="微软雅黑"/>
          <w:spacing w:val="1"/>
          <w:kern w:val="0"/>
          <w:position w:val="-5"/>
          <w:sz w:val="28"/>
          <w:szCs w:val="28"/>
        </w:rPr>
        <w:t>日</w:t>
      </w:r>
      <w:r>
        <w:rPr>
          <w:rFonts w:ascii="微软雅黑" w:hAnsi="微软雅黑" w:eastAsia="微软雅黑" w:cs="微软雅黑"/>
          <w:spacing w:val="1"/>
          <w:kern w:val="0"/>
          <w:position w:val="-5"/>
          <w:sz w:val="28"/>
          <w:szCs w:val="28"/>
        </w:rPr>
        <w:t xml:space="preserve"> </w:t>
      </w:r>
    </w:p>
    <w:p>
      <w:pPr>
        <w:tabs>
          <w:tab w:val="left" w:pos="4800"/>
        </w:tabs>
        <w:autoSpaceDE w:val="0"/>
        <w:autoSpaceDN w:val="0"/>
        <w:adjustRightInd w:val="0"/>
        <w:spacing w:line="360" w:lineRule="auto"/>
        <w:ind w:right="11"/>
        <w:jc w:val="center"/>
        <w:rPr>
          <w:rFonts w:ascii="微软雅黑" w:hAnsi="微软雅黑" w:eastAsia="微软雅黑" w:cs="微软雅黑"/>
          <w:spacing w:val="1"/>
          <w:kern w:val="0"/>
          <w:position w:val="-5"/>
          <w:sz w:val="28"/>
          <w:szCs w:val="28"/>
        </w:rPr>
      </w:pPr>
    </w:p>
    <w:p>
      <w:pPr>
        <w:tabs>
          <w:tab w:val="left" w:pos="4800"/>
        </w:tabs>
        <w:autoSpaceDE w:val="0"/>
        <w:autoSpaceDN w:val="0"/>
        <w:adjustRightInd w:val="0"/>
        <w:spacing w:line="360" w:lineRule="auto"/>
        <w:ind w:right="11"/>
        <w:jc w:val="center"/>
        <w:rPr>
          <w:rFonts w:ascii="微软雅黑" w:hAnsi="微软雅黑" w:eastAsia="微软雅黑" w:cs="微软雅黑"/>
          <w:spacing w:val="1"/>
          <w:kern w:val="0"/>
          <w:position w:val="-5"/>
          <w:sz w:val="28"/>
          <w:szCs w:val="28"/>
        </w:rPr>
      </w:pPr>
    </w:p>
    <w:p>
      <w:pPr>
        <w:tabs>
          <w:tab w:val="left" w:pos="4800"/>
        </w:tabs>
        <w:autoSpaceDE w:val="0"/>
        <w:autoSpaceDN w:val="0"/>
        <w:adjustRightInd w:val="0"/>
        <w:spacing w:line="360" w:lineRule="auto"/>
        <w:ind w:right="11"/>
        <w:jc w:val="center"/>
        <w:rPr>
          <w:rFonts w:ascii="微软雅黑" w:hAnsi="微软雅黑" w:eastAsia="微软雅黑" w:cs="微软雅黑"/>
          <w:spacing w:val="1"/>
          <w:kern w:val="0"/>
          <w:position w:val="-5"/>
          <w:sz w:val="28"/>
          <w:szCs w:val="28"/>
        </w:rPr>
      </w:pPr>
    </w:p>
    <w:p>
      <w:pPr>
        <w:tabs>
          <w:tab w:val="left" w:pos="4800"/>
        </w:tabs>
        <w:autoSpaceDE w:val="0"/>
        <w:autoSpaceDN w:val="0"/>
        <w:adjustRightInd w:val="0"/>
        <w:spacing w:line="360" w:lineRule="auto"/>
        <w:ind w:right="11"/>
        <w:jc w:val="center"/>
        <w:rPr>
          <w:rFonts w:ascii="微软雅黑" w:hAnsi="微软雅黑" w:eastAsia="微软雅黑" w:cs="微软雅黑"/>
          <w:spacing w:val="1"/>
          <w:kern w:val="0"/>
          <w:position w:val="-5"/>
          <w:sz w:val="28"/>
          <w:szCs w:val="28"/>
        </w:rPr>
      </w:pPr>
    </w:p>
    <w:p>
      <w:pPr>
        <w:tabs>
          <w:tab w:val="left" w:pos="4800"/>
        </w:tabs>
        <w:autoSpaceDE w:val="0"/>
        <w:autoSpaceDN w:val="0"/>
        <w:adjustRightInd w:val="0"/>
        <w:spacing w:line="360" w:lineRule="auto"/>
        <w:ind w:right="11"/>
        <w:jc w:val="center"/>
        <w:rPr>
          <w:rFonts w:ascii="微软雅黑" w:hAnsi="微软雅黑" w:eastAsia="微软雅黑" w:cs="微软雅黑"/>
          <w:spacing w:val="1"/>
          <w:kern w:val="0"/>
          <w:position w:val="-5"/>
          <w:sz w:val="28"/>
          <w:szCs w:val="28"/>
        </w:rPr>
      </w:pPr>
    </w:p>
    <w:p>
      <w:pPr>
        <w:tabs>
          <w:tab w:val="left" w:pos="4800"/>
        </w:tabs>
        <w:autoSpaceDE w:val="0"/>
        <w:autoSpaceDN w:val="0"/>
        <w:adjustRightInd w:val="0"/>
        <w:spacing w:line="360" w:lineRule="auto"/>
        <w:ind w:right="11"/>
        <w:jc w:val="center"/>
        <w:rPr>
          <w:rFonts w:ascii="微软雅黑" w:hAnsi="微软雅黑" w:eastAsia="微软雅黑" w:cs="微软雅黑"/>
          <w:kern w:val="0"/>
          <w:sz w:val="28"/>
          <w:szCs w:val="28"/>
        </w:rPr>
      </w:pPr>
      <w:r>
        <w:rPr>
          <w:rFonts w:ascii="微软雅黑" w:hAnsi="微软雅黑" w:eastAsia="微软雅黑"/>
          <w:sz w:val="36"/>
          <w:szCs w:val="36"/>
          <w:lang w:val="zh-CN"/>
        </w:rPr>
        <w:t>目 录</w:t>
      </w:r>
    </w:p>
    <w:p>
      <w:pPr>
        <w:rPr>
          <w:lang w:val="zh-CN"/>
        </w:rPr>
      </w:pPr>
    </w:p>
    <w:p>
      <w:pPr>
        <w:pStyle w:val="28"/>
      </w:pPr>
      <w:r>
        <w:fldChar w:fldCharType="begin"/>
      </w:r>
      <w:r>
        <w:instrText xml:space="preserve"> TOC \o "1-3" \h \z \u </w:instrText>
      </w:r>
      <w:r>
        <w:fldChar w:fldCharType="separate"/>
      </w:r>
    </w:p>
    <w:p>
      <w:pPr>
        <w:pStyle w:val="28"/>
        <w:spacing w:line="480" w:lineRule="auto"/>
      </w:pPr>
    </w:p>
    <w:p>
      <w:pPr>
        <w:pStyle w:val="28"/>
        <w:spacing w:line="480" w:lineRule="auto"/>
      </w:pPr>
      <w:r>
        <w:fldChar w:fldCharType="begin"/>
      </w:r>
      <w:r>
        <w:instrText xml:space="preserve"> HYPERLINK \l "_Toc510823584" </w:instrText>
      </w:r>
      <w:r>
        <w:fldChar w:fldCharType="separate"/>
      </w:r>
      <w:r>
        <w:rPr>
          <w:rStyle w:val="46"/>
          <w:sz w:val="30"/>
        </w:rPr>
        <w:t>第一章</w:t>
      </w:r>
      <w:r>
        <w:rPr>
          <w:rStyle w:val="46"/>
          <w:sz w:val="30"/>
        </w:rPr>
        <w:fldChar w:fldCharType="end"/>
      </w:r>
      <w:r>
        <w:rPr>
          <w:rFonts w:hint="eastAsia"/>
        </w:rPr>
        <w:t>投标人</w:t>
      </w:r>
      <w:r>
        <w:t>须知</w:t>
      </w:r>
    </w:p>
    <w:p>
      <w:pPr>
        <w:pStyle w:val="28"/>
        <w:spacing w:line="480" w:lineRule="auto"/>
      </w:pPr>
      <w:r>
        <w:fldChar w:fldCharType="begin"/>
      </w:r>
      <w:r>
        <w:instrText xml:space="preserve"> HYPERLINK \l "_Toc510823585" </w:instrText>
      </w:r>
      <w:r>
        <w:fldChar w:fldCharType="separate"/>
      </w:r>
      <w:r>
        <w:rPr>
          <w:rStyle w:val="46"/>
          <w:sz w:val="30"/>
        </w:rPr>
        <w:t xml:space="preserve">第二章 </w:t>
      </w:r>
      <w:r>
        <w:rPr>
          <w:rStyle w:val="46"/>
          <w:sz w:val="30"/>
        </w:rPr>
        <w:fldChar w:fldCharType="end"/>
      </w:r>
      <w:r>
        <w:t>评</w:t>
      </w:r>
      <w:r>
        <w:rPr>
          <w:rFonts w:hint="eastAsia"/>
        </w:rPr>
        <w:t>标</w:t>
      </w:r>
      <w:r>
        <w:t>办法</w:t>
      </w:r>
    </w:p>
    <w:p>
      <w:pPr>
        <w:pStyle w:val="28"/>
        <w:spacing w:line="480" w:lineRule="auto"/>
      </w:pPr>
      <w:r>
        <w:fldChar w:fldCharType="begin"/>
      </w:r>
      <w:r>
        <w:instrText xml:space="preserve"> HYPERLINK \l "_Toc510823586" </w:instrText>
      </w:r>
      <w:r>
        <w:fldChar w:fldCharType="separate"/>
      </w:r>
      <w:r>
        <w:rPr>
          <w:rStyle w:val="46"/>
          <w:sz w:val="30"/>
        </w:rPr>
        <w:t xml:space="preserve">第三章 </w:t>
      </w:r>
      <w:r>
        <w:rPr>
          <w:rStyle w:val="46"/>
          <w:sz w:val="30"/>
        </w:rPr>
        <w:fldChar w:fldCharType="end"/>
      </w:r>
      <w:r>
        <w:t>合同条款及格式</w:t>
      </w:r>
    </w:p>
    <w:p>
      <w:pPr>
        <w:pStyle w:val="28"/>
        <w:spacing w:line="480" w:lineRule="auto"/>
        <w:rPr>
          <w:sz w:val="30"/>
          <w:u w:val="single"/>
        </w:rPr>
      </w:pPr>
      <w:r>
        <w:fldChar w:fldCharType="begin"/>
      </w:r>
      <w:r>
        <w:instrText xml:space="preserve"> HYPERLINK \l "_Toc510823587" </w:instrText>
      </w:r>
      <w:r>
        <w:fldChar w:fldCharType="separate"/>
      </w:r>
      <w:r>
        <w:rPr>
          <w:rStyle w:val="46"/>
          <w:sz w:val="30"/>
        </w:rPr>
        <w:t xml:space="preserve">第四章 </w:t>
      </w:r>
      <w:r>
        <w:rPr>
          <w:rStyle w:val="46"/>
          <w:sz w:val="30"/>
        </w:rPr>
        <w:fldChar w:fldCharType="end"/>
      </w:r>
      <w:r>
        <w:rPr>
          <w:rFonts w:hint="eastAsia"/>
        </w:rPr>
        <w:t>采购内容及</w:t>
      </w:r>
      <w:r>
        <w:t>要求</w:t>
      </w:r>
    </w:p>
    <w:p>
      <w:pPr>
        <w:pStyle w:val="28"/>
        <w:spacing w:line="480" w:lineRule="auto"/>
        <w:rPr>
          <w:rStyle w:val="46"/>
          <w:sz w:val="30"/>
        </w:rPr>
      </w:pPr>
      <w:r>
        <w:fldChar w:fldCharType="begin"/>
      </w:r>
      <w:r>
        <w:instrText xml:space="preserve"> HYPERLINK \l "_Toc510823589" </w:instrText>
      </w:r>
      <w:r>
        <w:fldChar w:fldCharType="separate"/>
      </w:r>
      <w:r>
        <w:rPr>
          <w:rStyle w:val="46"/>
          <w:sz w:val="30"/>
        </w:rPr>
        <w:t>第五章</w:t>
      </w:r>
      <w:r>
        <w:rPr>
          <w:rStyle w:val="46"/>
          <w:sz w:val="30"/>
        </w:rPr>
        <w:fldChar w:fldCharType="end"/>
      </w:r>
      <w:r>
        <w:rPr>
          <w:rFonts w:hint="eastAsia"/>
        </w:rPr>
        <w:t xml:space="preserve"> 投标</w:t>
      </w:r>
      <w:r>
        <w:t>文件格式</w:t>
      </w:r>
    </w:p>
    <w:p>
      <w:pPr>
        <w:pStyle w:val="28"/>
        <w:spacing w:line="480" w:lineRule="auto"/>
      </w:pPr>
    </w:p>
    <w:p>
      <w:r>
        <w:rPr>
          <w:rFonts w:ascii="微软雅黑" w:hAnsi="微软雅黑" w:eastAsia="微软雅黑"/>
          <w:b/>
          <w:bCs/>
          <w:sz w:val="30"/>
          <w:szCs w:val="30"/>
          <w:lang w:val="zh-CN"/>
        </w:rPr>
        <w:fldChar w:fldCharType="end"/>
      </w: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autoSpaceDE w:val="0"/>
        <w:autoSpaceDN w:val="0"/>
        <w:adjustRightInd w:val="0"/>
        <w:spacing w:line="200" w:lineRule="exact"/>
        <w:jc w:val="left"/>
        <w:rPr>
          <w:rFonts w:ascii="微软雅黑" w:hAnsi="微软雅黑" w:eastAsia="微软雅黑" w:cs="Calibri"/>
          <w:kern w:val="0"/>
          <w:sz w:val="20"/>
          <w:szCs w:val="20"/>
        </w:rPr>
      </w:pPr>
    </w:p>
    <w:p>
      <w:pPr>
        <w:pStyle w:val="38"/>
        <w:spacing w:before="120" w:after="120"/>
        <w:ind w:left="1440" w:firstLine="1740" w:firstLineChars="400"/>
        <w:jc w:val="both"/>
        <w:rPr>
          <w:rFonts w:ascii="宋体" w:hAnsi="宋体"/>
          <w:b w:val="0"/>
          <w:w w:val="99"/>
          <w:sz w:val="44"/>
          <w:szCs w:val="44"/>
        </w:rPr>
      </w:pPr>
      <w:bookmarkStart w:id="1" w:name="_Toc510823585"/>
      <w:r>
        <w:rPr>
          <w:rFonts w:hint="eastAsia" w:ascii="宋体" w:hAnsi="宋体"/>
          <w:b w:val="0"/>
          <w:w w:val="99"/>
          <w:sz w:val="44"/>
          <w:szCs w:val="44"/>
        </w:rPr>
        <w:t>第一章 投标人须知</w:t>
      </w:r>
      <w:bookmarkEnd w:id="1"/>
    </w:p>
    <w:p>
      <w:pPr>
        <w:autoSpaceDE w:val="0"/>
        <w:autoSpaceDN w:val="0"/>
        <w:adjustRightInd w:val="0"/>
        <w:spacing w:line="276" w:lineRule="auto"/>
        <w:ind w:left="220" w:right="-20"/>
        <w:rPr>
          <w:rFonts w:ascii="宋体" w:hAnsi="宋体" w:cs="微软雅黑"/>
          <w:kern w:val="0"/>
          <w:sz w:val="24"/>
          <w:szCs w:val="24"/>
        </w:rPr>
      </w:pPr>
      <w:r>
        <w:rPr>
          <w:rFonts w:hint="eastAsia" w:ascii="宋体" w:hAnsi="宋体" w:cs="微软雅黑"/>
          <w:spacing w:val="2"/>
          <w:kern w:val="0"/>
          <w:sz w:val="24"/>
          <w:szCs w:val="24"/>
        </w:rPr>
        <w:t>投标人须知前</w:t>
      </w:r>
      <w:r>
        <w:rPr>
          <w:rFonts w:hint="eastAsia" w:ascii="宋体" w:hAnsi="宋体" w:cs="微软雅黑"/>
          <w:kern w:val="0"/>
          <w:sz w:val="24"/>
          <w:szCs w:val="24"/>
        </w:rPr>
        <w:t>附表</w:t>
      </w:r>
    </w:p>
    <w:tbl>
      <w:tblPr>
        <w:tblStyle w:val="41"/>
        <w:tblW w:w="9856" w:type="dxa"/>
        <w:jc w:val="center"/>
        <w:tblLayout w:type="fixed"/>
        <w:tblCellMar>
          <w:top w:w="28" w:type="dxa"/>
          <w:left w:w="57" w:type="dxa"/>
          <w:bottom w:w="28" w:type="dxa"/>
          <w:right w:w="28" w:type="dxa"/>
        </w:tblCellMar>
      </w:tblPr>
      <w:tblGrid>
        <w:gridCol w:w="1156"/>
        <w:gridCol w:w="3527"/>
        <w:gridCol w:w="5173"/>
      </w:tblGrid>
      <w:tr>
        <w:tblPrEx>
          <w:tblCellMar>
            <w:top w:w="28" w:type="dxa"/>
            <w:left w:w="57" w:type="dxa"/>
            <w:bottom w:w="28" w:type="dxa"/>
            <w:right w:w="28" w:type="dxa"/>
          </w:tblCellMar>
        </w:tblPrEx>
        <w:trPr>
          <w:trHeight w:val="737"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项号</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内容</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Theme="minorEastAsia" w:hAnsiTheme="minorEastAsia" w:eastAsiaTheme="minorEastAsia"/>
                <w:szCs w:val="21"/>
              </w:rPr>
            </w:pPr>
            <w:r>
              <w:rPr>
                <w:rFonts w:hint="eastAsia" w:asciiTheme="minorEastAsia" w:hAnsiTheme="minorEastAsia" w:eastAsiaTheme="minorEastAsia"/>
                <w:szCs w:val="21"/>
              </w:rPr>
              <w:t>说明及要求</w:t>
            </w:r>
          </w:p>
        </w:tc>
      </w:tr>
      <w:tr>
        <w:tblPrEx>
          <w:tblCellMar>
            <w:top w:w="28" w:type="dxa"/>
            <w:left w:w="57" w:type="dxa"/>
            <w:bottom w:w="28" w:type="dxa"/>
            <w:right w:w="28" w:type="dxa"/>
          </w:tblCellMar>
        </w:tblPrEx>
        <w:trPr>
          <w:trHeight w:val="838"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工程项目名称</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Style w:val="44"/>
                <w:rFonts w:hint="eastAsia" w:asciiTheme="minorEastAsia" w:hAnsiTheme="minorEastAsia" w:eastAsiaTheme="minorEastAsia"/>
                <w:szCs w:val="21"/>
              </w:rPr>
              <w:t>石家庄国际博览中心燃气直燃机组燃烧机低氮改造工程</w:t>
            </w:r>
          </w:p>
        </w:tc>
      </w:tr>
      <w:tr>
        <w:tblPrEx>
          <w:tblCellMar>
            <w:top w:w="28" w:type="dxa"/>
            <w:left w:w="57" w:type="dxa"/>
            <w:bottom w:w="28" w:type="dxa"/>
            <w:right w:w="28" w:type="dxa"/>
          </w:tblCellMar>
        </w:tblPrEx>
        <w:trPr>
          <w:trHeight w:val="1008"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项目实施地点</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Style w:val="44"/>
                <w:rFonts w:hint="eastAsia" w:asciiTheme="minorEastAsia" w:hAnsiTheme="minorEastAsia" w:eastAsiaTheme="minorEastAsia"/>
                <w:szCs w:val="21"/>
              </w:rPr>
              <w:t>石家庄长安区东大街3号博览中心地下一层空调机房</w:t>
            </w:r>
          </w:p>
        </w:tc>
      </w:tr>
      <w:tr>
        <w:tblPrEx>
          <w:tblCellMar>
            <w:top w:w="28" w:type="dxa"/>
            <w:left w:w="57" w:type="dxa"/>
            <w:bottom w:w="28" w:type="dxa"/>
            <w:right w:w="28" w:type="dxa"/>
          </w:tblCellMar>
        </w:tblPrEx>
        <w:trPr>
          <w:trHeight w:val="700"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资金来源及比例</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Fonts w:hint="eastAsia" w:cs="Arial" w:asciiTheme="minorEastAsia" w:hAnsiTheme="minorEastAsia" w:eastAsiaTheme="minorEastAsia"/>
                <w:kern w:val="0"/>
                <w:szCs w:val="21"/>
              </w:rPr>
              <w:t>企业自筹</w:t>
            </w:r>
          </w:p>
        </w:tc>
      </w:tr>
      <w:tr>
        <w:tblPrEx>
          <w:tblCellMar>
            <w:top w:w="28" w:type="dxa"/>
            <w:left w:w="57" w:type="dxa"/>
            <w:bottom w:w="28" w:type="dxa"/>
            <w:right w:w="28" w:type="dxa"/>
          </w:tblCellMar>
        </w:tblPrEx>
        <w:trPr>
          <w:trHeight w:val="710"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资金落实情况</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Fonts w:asciiTheme="minorEastAsia" w:hAnsiTheme="minorEastAsia" w:eastAsiaTheme="minorEastAsia"/>
                <w:szCs w:val="21"/>
              </w:rPr>
              <w:t>已落实</w:t>
            </w:r>
          </w:p>
        </w:tc>
      </w:tr>
      <w:tr>
        <w:tblPrEx>
          <w:tblCellMar>
            <w:top w:w="28" w:type="dxa"/>
            <w:left w:w="57" w:type="dxa"/>
            <w:bottom w:w="28" w:type="dxa"/>
            <w:right w:w="28" w:type="dxa"/>
          </w:tblCellMar>
        </w:tblPrEx>
        <w:trPr>
          <w:trHeight w:val="2330"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招标范围</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Fonts w:hint="eastAsia" w:asciiTheme="minorEastAsia" w:hAnsiTheme="minorEastAsia" w:eastAsiaTheme="minorEastAsia"/>
                <w:color w:val="000000" w:themeColor="text1"/>
                <w:szCs w:val="21"/>
              </w:rPr>
              <w:t>产地：湖南长沙远大空调有限公司。机组名称：远大Ⅶ型直燃机。机组型号：BZ125Ⅶ型。台数：2台。</w:t>
            </w:r>
            <w:r>
              <w:rPr>
                <w:rFonts w:hint="eastAsia" w:cs="Arial" w:asciiTheme="minorEastAsia" w:hAnsiTheme="minorEastAsia" w:eastAsiaTheme="minorEastAsia"/>
                <w:szCs w:val="21"/>
              </w:rPr>
              <w:t>包括制定低氮改造方案、产品合格出厂、安全运输、货到现场、现场安装、调试、试运行、负责相关部门的排放验收、竣工合格验收、相关验收数据的收集、人员技术培训、质量保证、售后服务等直至交付采购人正常使用全部内容。具体服务要求详见第五章招标内容及要求。</w:t>
            </w:r>
          </w:p>
        </w:tc>
      </w:tr>
      <w:tr>
        <w:tblPrEx>
          <w:tblCellMar>
            <w:top w:w="28" w:type="dxa"/>
            <w:left w:w="57" w:type="dxa"/>
            <w:bottom w:w="28" w:type="dxa"/>
            <w:right w:w="28" w:type="dxa"/>
          </w:tblCellMar>
        </w:tblPrEx>
        <w:trPr>
          <w:trHeight w:val="714"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工期</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Fonts w:hint="eastAsia" w:asciiTheme="minorEastAsia" w:hAnsiTheme="minorEastAsia" w:eastAsiaTheme="minorEastAsia"/>
                <w:szCs w:val="21"/>
              </w:rPr>
              <w:t>合同签订后10天（日历天）内完成。</w:t>
            </w:r>
          </w:p>
        </w:tc>
      </w:tr>
      <w:tr>
        <w:tblPrEx>
          <w:tblCellMar>
            <w:top w:w="28" w:type="dxa"/>
            <w:left w:w="57" w:type="dxa"/>
            <w:bottom w:w="28" w:type="dxa"/>
            <w:right w:w="28" w:type="dxa"/>
          </w:tblCellMar>
        </w:tblPrEx>
        <w:trPr>
          <w:trHeight w:val="1245"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asciiTheme="minorEastAsia" w:hAnsiTheme="minorEastAsia" w:eastAsiaTheme="minorEastAsia"/>
                <w:szCs w:val="21"/>
              </w:rPr>
              <w:t>质量标准</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asciiTheme="minorEastAsia" w:hAnsiTheme="minorEastAsia" w:eastAsiaTheme="minorEastAsia"/>
                <w:szCs w:val="21"/>
              </w:rPr>
            </w:pPr>
            <w:r>
              <w:rPr>
                <w:rFonts w:hint="eastAsia" w:asciiTheme="minorEastAsia" w:hAnsiTheme="minorEastAsia" w:eastAsiaTheme="minorEastAsia"/>
                <w:szCs w:val="21"/>
              </w:rPr>
              <w:t>合格，</w:t>
            </w:r>
            <w:r>
              <w:rPr>
                <w:rFonts w:hint="eastAsia"/>
              </w:rPr>
              <w:t>设备性能满足现有直燃机的各项技术性能参数</w:t>
            </w:r>
            <w:r>
              <w:rPr>
                <w:rFonts w:hint="eastAsia" w:asciiTheme="minorEastAsia" w:hAnsiTheme="minorEastAsia" w:eastAsiaTheme="minorEastAsia"/>
                <w:szCs w:val="21"/>
              </w:rPr>
              <w:t>，</w:t>
            </w:r>
          </w:p>
          <w:p>
            <w:pPr>
              <w:adjustRightInd w:val="0"/>
              <w:snapToGrid w:val="0"/>
              <w:spacing w:line="320" w:lineRule="exact"/>
              <w:jc w:val="left"/>
              <w:rPr>
                <w:rFonts w:asciiTheme="minorEastAsia" w:hAnsiTheme="minorEastAsia" w:eastAsiaTheme="minorEastAsia"/>
                <w:szCs w:val="21"/>
              </w:rPr>
            </w:pPr>
            <w:r>
              <w:rPr>
                <w:rFonts w:hint="eastAsia" w:asciiTheme="minorEastAsia" w:hAnsiTheme="minorEastAsia" w:eastAsiaTheme="minorEastAsia"/>
                <w:szCs w:val="21"/>
              </w:rPr>
              <w:t>排放符合环保部门的要求。</w:t>
            </w:r>
          </w:p>
        </w:tc>
      </w:tr>
      <w:tr>
        <w:tblPrEx>
          <w:tblCellMar>
            <w:top w:w="28" w:type="dxa"/>
            <w:left w:w="57" w:type="dxa"/>
            <w:bottom w:w="28" w:type="dxa"/>
            <w:right w:w="28" w:type="dxa"/>
          </w:tblCellMar>
        </w:tblPrEx>
        <w:trPr>
          <w:trHeight w:val="1511"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asciiTheme="minorEastAsia" w:hAnsiTheme="minorEastAsia" w:eastAsiaTheme="minorEastAsia"/>
                <w:szCs w:val="21"/>
              </w:rPr>
              <w:t>技术性能指标</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left"/>
              <w:rPr>
                <w:rFonts w:cs="Arial" w:asciiTheme="minorEastAsia" w:hAnsiTheme="minorEastAsia" w:eastAsiaTheme="minorEastAsia"/>
                <w:szCs w:val="21"/>
              </w:rPr>
            </w:pPr>
            <w:r>
              <w:rPr>
                <w:rFonts w:hint="eastAsia" w:cs="Arial" w:asciiTheme="minorEastAsia" w:hAnsiTheme="minorEastAsia" w:eastAsiaTheme="minorEastAsia"/>
                <w:szCs w:val="21"/>
              </w:rPr>
              <w:t>详见</w:t>
            </w:r>
            <w:r>
              <w:rPr>
                <w:rFonts w:cs="Arial" w:asciiTheme="minorEastAsia" w:hAnsiTheme="minorEastAsia" w:eastAsiaTheme="minorEastAsia"/>
                <w:szCs w:val="21"/>
              </w:rPr>
              <w:t>第</w:t>
            </w:r>
            <w:r>
              <w:rPr>
                <w:rFonts w:hint="eastAsia" w:cs="Arial" w:asciiTheme="minorEastAsia" w:hAnsiTheme="minorEastAsia" w:eastAsiaTheme="minorEastAsia"/>
                <w:szCs w:val="21"/>
              </w:rPr>
              <w:t>四</w:t>
            </w:r>
            <w:r>
              <w:rPr>
                <w:rFonts w:cs="Arial" w:asciiTheme="minorEastAsia" w:hAnsiTheme="minorEastAsia" w:eastAsiaTheme="minorEastAsia"/>
                <w:szCs w:val="21"/>
              </w:rPr>
              <w:t>章</w:t>
            </w:r>
            <w:r>
              <w:rPr>
                <w:rFonts w:hint="eastAsia" w:cs="Arial" w:asciiTheme="minorEastAsia" w:hAnsiTheme="minorEastAsia" w:eastAsiaTheme="minorEastAsia"/>
                <w:szCs w:val="21"/>
              </w:rPr>
              <w:t>招标内容及</w:t>
            </w:r>
            <w:r>
              <w:rPr>
                <w:rFonts w:cs="Arial" w:asciiTheme="minorEastAsia" w:hAnsiTheme="minorEastAsia" w:eastAsiaTheme="minorEastAsia"/>
                <w:szCs w:val="21"/>
              </w:rPr>
              <w:t>要求</w:t>
            </w:r>
          </w:p>
        </w:tc>
      </w:tr>
      <w:tr>
        <w:tblPrEx>
          <w:tblCellMar>
            <w:top w:w="28" w:type="dxa"/>
            <w:left w:w="57" w:type="dxa"/>
            <w:bottom w:w="28" w:type="dxa"/>
            <w:right w:w="28" w:type="dxa"/>
          </w:tblCellMar>
        </w:tblPrEx>
        <w:trPr>
          <w:trHeight w:val="4716"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352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8" w:lineRule="exact"/>
              <w:jc w:val="center"/>
              <w:rPr>
                <w:rFonts w:asciiTheme="minorEastAsia" w:hAnsiTheme="minorEastAsia" w:eastAsiaTheme="minorEastAsia"/>
                <w:szCs w:val="21"/>
              </w:rPr>
            </w:pPr>
            <w:r>
              <w:rPr>
                <w:rFonts w:hint="eastAsia" w:asciiTheme="minorEastAsia" w:hAnsiTheme="minorEastAsia" w:eastAsiaTheme="minorEastAsia"/>
                <w:szCs w:val="21"/>
              </w:rPr>
              <w:t>投标人资质要求</w:t>
            </w:r>
          </w:p>
        </w:tc>
        <w:tc>
          <w:tcPr>
            <w:tcW w:w="517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8" w:lineRule="exact"/>
              <w:jc w:val="left"/>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本次招标要求投标人须具有独立企业法人资格的企业且具有工商行政管理部门核发的有效企业营业执照，并具有良好的信誉、履行合同所必须的设备、专业技术能力、供货安装维修改造能力、经验及较强的售后服务能力。</w:t>
            </w:r>
          </w:p>
          <w:p>
            <w:pPr>
              <w:adjustRightInd w:val="0"/>
              <w:snapToGrid w:val="0"/>
              <w:spacing w:line="248" w:lineRule="exact"/>
              <w:jc w:val="left"/>
              <w:rPr>
                <w:rFonts w:asciiTheme="minorEastAsia" w:hAnsiTheme="minorEastAsia" w:eastAsiaTheme="minorEastAsia"/>
                <w:szCs w:val="21"/>
              </w:rPr>
            </w:pPr>
            <w:r>
              <w:rPr>
                <w:rFonts w:hint="eastAsia" w:asciiTheme="minorEastAsia" w:hAnsiTheme="minorEastAsia" w:eastAsiaTheme="minorEastAsia"/>
                <w:szCs w:val="21"/>
              </w:rPr>
              <w:t>2．投标人具有特种设备安装改造维修许可证（锅炉）二级及以上（至少包含改造类）资质</w:t>
            </w:r>
          </w:p>
          <w:p>
            <w:pPr>
              <w:adjustRightInd w:val="0"/>
              <w:snapToGrid w:val="0"/>
              <w:spacing w:line="248" w:lineRule="exact"/>
              <w:jc w:val="left"/>
              <w:rPr>
                <w:rFonts w:asciiTheme="minorEastAsia" w:hAnsiTheme="minorEastAsia" w:eastAsiaTheme="minorEastAsia"/>
                <w:szCs w:val="21"/>
              </w:rPr>
            </w:pPr>
            <w:r>
              <w:rPr>
                <w:rFonts w:hint="eastAsia" w:asciiTheme="minorEastAsia" w:hAnsiTheme="minorEastAsia" w:eastAsiaTheme="minorEastAsia"/>
                <w:szCs w:val="21"/>
              </w:rPr>
              <w:t>3．低氮燃烧器设备生产制造商具有ISO9001质量管理体系认证、ISO14000管理体系认证证书。</w:t>
            </w:r>
          </w:p>
          <w:p>
            <w:pPr>
              <w:adjustRightInd w:val="0"/>
              <w:snapToGrid w:val="0"/>
              <w:spacing w:line="248" w:lineRule="exact"/>
              <w:jc w:val="left"/>
              <w:rPr>
                <w:rFonts w:asciiTheme="minorEastAsia" w:hAnsiTheme="minorEastAsia" w:eastAsiaTheme="minorEastAsia"/>
                <w:szCs w:val="21"/>
              </w:rPr>
            </w:pPr>
            <w:r>
              <w:rPr>
                <w:rFonts w:asciiTheme="minorEastAsia" w:hAnsiTheme="minorEastAsia" w:eastAsiaTheme="minorEastAsia"/>
                <w:szCs w:val="21"/>
              </w:rPr>
              <w:t>4</w:t>
            </w:r>
            <w:r>
              <w:rPr>
                <w:rFonts w:hint="eastAsia" w:asciiTheme="minorEastAsia" w:hAnsiTheme="minorEastAsia" w:eastAsiaTheme="minorEastAsia"/>
                <w:szCs w:val="21"/>
              </w:rPr>
              <w:t>．</w:t>
            </w:r>
            <w:r>
              <w:rPr>
                <w:rFonts w:hint="eastAsia" w:asciiTheme="minorEastAsia" w:hAnsiTheme="minorEastAsia" w:eastAsiaTheme="minorEastAsia"/>
              </w:rPr>
              <w:t>与招标人存在利害关系可能影响招标公正性的法人、其他组织和个人，不能参加投标；单位负责人为同一人或者存在控股、管理关系的不同单位，不得参加同一标段投标或者未划分标段的同一招标项目的投标</w:t>
            </w:r>
          </w:p>
          <w:p>
            <w:pPr>
              <w:adjustRightInd w:val="0"/>
              <w:snapToGrid w:val="0"/>
              <w:spacing w:line="248" w:lineRule="exact"/>
              <w:jc w:val="left"/>
              <w:rPr>
                <w:rFonts w:asciiTheme="minorEastAsia" w:hAnsiTheme="minorEastAsia" w:eastAsiaTheme="minorEastAsia"/>
                <w:szCs w:val="21"/>
              </w:rPr>
            </w:pPr>
            <w:r>
              <w:rPr>
                <w:rFonts w:hint="eastAsia" w:asciiTheme="minorEastAsia" w:hAnsiTheme="minorEastAsia" w:eastAsiaTheme="minorEastAsia"/>
                <w:szCs w:val="21"/>
              </w:rPr>
              <w:t>5.本次招标采取资格后审方式，投标人必须独立投标，本次招标不接受任何形式的联合体投标；</w:t>
            </w:r>
          </w:p>
          <w:p>
            <w:pPr>
              <w:adjustRightInd w:val="0"/>
              <w:snapToGrid w:val="0"/>
              <w:spacing w:line="248" w:lineRule="exact"/>
              <w:jc w:val="left"/>
              <w:rPr>
                <w:rFonts w:asciiTheme="minorEastAsia" w:hAnsiTheme="minorEastAsia" w:eastAsiaTheme="minorEastAsia"/>
                <w:szCs w:val="21"/>
              </w:rPr>
            </w:pPr>
            <w:r>
              <w:rPr>
                <w:rFonts w:hint="eastAsia" w:asciiTheme="minorEastAsia" w:hAnsiTheme="minorEastAsia" w:eastAsiaTheme="minorEastAsia"/>
                <w:szCs w:val="21"/>
              </w:rPr>
              <w:t>6.具有石家庄低氮改造成功案例，评分高。</w:t>
            </w:r>
          </w:p>
          <w:p>
            <w:pPr>
              <w:adjustRightInd w:val="0"/>
              <w:snapToGrid w:val="0"/>
              <w:spacing w:line="248" w:lineRule="exact"/>
              <w:jc w:val="left"/>
              <w:rPr>
                <w:rFonts w:asciiTheme="minorEastAsia" w:hAnsiTheme="minorEastAsia" w:eastAsiaTheme="minorEastAsia"/>
                <w:szCs w:val="21"/>
              </w:rPr>
            </w:pPr>
          </w:p>
        </w:tc>
      </w:tr>
      <w:tr>
        <w:tblPrEx>
          <w:tblCellMar>
            <w:top w:w="0" w:type="dxa"/>
            <w:left w:w="0" w:type="dxa"/>
            <w:bottom w:w="0" w:type="dxa"/>
            <w:right w:w="0" w:type="dxa"/>
          </w:tblCellMar>
        </w:tblPrEx>
        <w:trPr>
          <w:trHeight w:val="676"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366" w:right="-20"/>
              <w:rPr>
                <w:rFonts w:asciiTheme="minorEastAsia" w:hAnsiTheme="minorEastAsia" w:eastAsiaTheme="minorEastAsia"/>
                <w:kern w:val="0"/>
                <w:szCs w:val="21"/>
              </w:rPr>
            </w:pPr>
            <w:r>
              <w:rPr>
                <w:rFonts w:hint="eastAsia" w:asciiTheme="minorEastAsia" w:hAnsiTheme="minorEastAsia" w:eastAsiaTheme="minorEastAsia"/>
                <w:kern w:val="0"/>
                <w:szCs w:val="21"/>
              </w:rPr>
              <w:t>10</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20"/>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是否</w:t>
            </w:r>
            <w:r>
              <w:rPr>
                <w:rFonts w:hint="eastAsia" w:cs="微软雅黑" w:asciiTheme="minorEastAsia" w:hAnsiTheme="minorEastAsia" w:eastAsiaTheme="minorEastAsia"/>
                <w:spacing w:val="-2"/>
                <w:kern w:val="0"/>
                <w:szCs w:val="21"/>
              </w:rPr>
              <w:t>接</w:t>
            </w:r>
            <w:r>
              <w:rPr>
                <w:rFonts w:hint="eastAsia" w:cs="微软雅黑" w:asciiTheme="minorEastAsia" w:hAnsiTheme="minorEastAsia" w:eastAsiaTheme="minorEastAsia"/>
                <w:kern w:val="0"/>
                <w:szCs w:val="21"/>
              </w:rPr>
              <w:t>受</w:t>
            </w:r>
            <w:r>
              <w:rPr>
                <w:rFonts w:hint="eastAsia" w:cs="微软雅黑" w:asciiTheme="minorEastAsia" w:hAnsiTheme="minorEastAsia" w:eastAsiaTheme="minorEastAsia"/>
                <w:spacing w:val="-2"/>
                <w:kern w:val="0"/>
                <w:szCs w:val="21"/>
              </w:rPr>
              <w:t>联</w:t>
            </w:r>
            <w:r>
              <w:rPr>
                <w:rFonts w:hint="eastAsia" w:cs="微软雅黑" w:asciiTheme="minorEastAsia" w:hAnsiTheme="minorEastAsia" w:eastAsiaTheme="minorEastAsia"/>
                <w:kern w:val="0"/>
                <w:szCs w:val="21"/>
              </w:rPr>
              <w:t>合</w:t>
            </w:r>
            <w:r>
              <w:rPr>
                <w:rFonts w:hint="eastAsia" w:cs="微软雅黑" w:asciiTheme="minorEastAsia" w:hAnsiTheme="minorEastAsia" w:eastAsiaTheme="minorEastAsia"/>
                <w:spacing w:val="-2"/>
                <w:kern w:val="0"/>
                <w:szCs w:val="21"/>
              </w:rPr>
              <w:t>体</w:t>
            </w:r>
            <w:r>
              <w:rPr>
                <w:rFonts w:hint="eastAsia" w:cs="微软雅黑" w:asciiTheme="minorEastAsia" w:hAnsiTheme="minorEastAsia" w:eastAsiaTheme="minorEastAsia"/>
                <w:kern w:val="0"/>
                <w:szCs w:val="21"/>
              </w:rPr>
              <w:t>投标</w:t>
            </w:r>
          </w:p>
        </w:tc>
        <w:tc>
          <w:tcPr>
            <w:tcW w:w="51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48"/>
              <w:ind w:left="103" w:right="141"/>
              <w:jc w:val="left"/>
              <w:rPr>
                <w:rFonts w:cs="微软雅黑" w:asciiTheme="minorEastAsia" w:hAnsiTheme="minorEastAsia" w:eastAsiaTheme="minorEastAsia"/>
                <w:kern w:val="0"/>
                <w:szCs w:val="21"/>
              </w:rPr>
            </w:pPr>
            <w:r>
              <w:rPr>
                <w:rFonts w:hint="eastAsia" w:cs="微软雅黑" w:asciiTheme="minorEastAsia" w:hAnsiTheme="minorEastAsia" w:eastAsiaTheme="minorEastAsia"/>
                <w:kern w:val="0"/>
                <w:szCs w:val="21"/>
              </w:rPr>
              <w:t>不接受</w:t>
            </w:r>
          </w:p>
        </w:tc>
      </w:tr>
      <w:tr>
        <w:tblPrEx>
          <w:tblCellMar>
            <w:top w:w="0" w:type="dxa"/>
            <w:left w:w="0" w:type="dxa"/>
            <w:bottom w:w="0" w:type="dxa"/>
            <w:right w:w="0" w:type="dxa"/>
          </w:tblCellMar>
        </w:tblPrEx>
        <w:trPr>
          <w:trHeight w:val="566"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313" w:right="-20"/>
              <w:rPr>
                <w:rFonts w:asciiTheme="minorEastAsia" w:hAnsiTheme="minorEastAsia" w:eastAsiaTheme="minorEastAsia"/>
                <w:kern w:val="0"/>
                <w:szCs w:val="21"/>
              </w:rPr>
            </w:pPr>
            <w:r>
              <w:rPr>
                <w:rFonts w:hint="eastAsia" w:asciiTheme="minorEastAsia" w:hAnsiTheme="minorEastAsia" w:eastAsiaTheme="minorEastAsia"/>
                <w:kern w:val="0"/>
                <w:szCs w:val="21"/>
              </w:rPr>
              <w:t>11</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1275"/>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分包</w:t>
            </w:r>
          </w:p>
        </w:tc>
        <w:tc>
          <w:tcPr>
            <w:tcW w:w="51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left"/>
              <w:rPr>
                <w:rFonts w:cs="微软雅黑" w:asciiTheme="minorEastAsia" w:hAnsiTheme="minorEastAsia" w:eastAsiaTheme="minorEastAsia"/>
                <w:kern w:val="0"/>
                <w:szCs w:val="21"/>
              </w:rPr>
            </w:pPr>
            <w:r>
              <w:rPr>
                <w:rFonts w:cs="微软雅黑" w:asciiTheme="minorEastAsia" w:hAnsiTheme="minorEastAsia" w:eastAsiaTheme="minorEastAsia"/>
                <w:kern w:val="0"/>
                <w:szCs w:val="21"/>
              </w:rPr>
              <w:t>不允许</w:t>
            </w:r>
          </w:p>
        </w:tc>
      </w:tr>
      <w:tr>
        <w:tblPrEx>
          <w:tblCellMar>
            <w:top w:w="0" w:type="dxa"/>
            <w:left w:w="0" w:type="dxa"/>
            <w:bottom w:w="0" w:type="dxa"/>
            <w:right w:w="0" w:type="dxa"/>
          </w:tblCellMar>
        </w:tblPrEx>
        <w:trPr>
          <w:trHeight w:val="1023"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366" w:right="-20"/>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12</w:t>
            </w:r>
          </w:p>
        </w:tc>
        <w:tc>
          <w:tcPr>
            <w:tcW w:w="3527"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cs="黑体" w:asciiTheme="minorEastAsia" w:hAnsiTheme="minorEastAsia" w:eastAsiaTheme="minorEastAsia"/>
                <w:szCs w:val="21"/>
              </w:rPr>
            </w:pPr>
            <w:r>
              <w:rPr>
                <w:rFonts w:hint="eastAsia" w:asciiTheme="minorEastAsia" w:hAnsiTheme="minorEastAsia" w:eastAsiaTheme="minorEastAsia"/>
                <w:szCs w:val="21"/>
              </w:rPr>
              <w:t>投标报价的其他要求</w:t>
            </w:r>
          </w:p>
        </w:tc>
        <w:tc>
          <w:tcPr>
            <w:tcW w:w="5173" w:type="dxa"/>
            <w:tcBorders>
              <w:top w:val="single" w:color="000000" w:sz="4" w:space="0"/>
              <w:left w:val="single" w:color="000000" w:sz="4" w:space="0"/>
              <w:bottom w:val="single" w:color="000000" w:sz="4" w:space="0"/>
              <w:right w:val="single" w:color="000000" w:sz="4" w:space="0"/>
            </w:tcBorders>
            <w:vAlign w:val="center"/>
          </w:tcPr>
          <w:p>
            <w:pPr>
              <w:spacing w:line="312" w:lineRule="auto"/>
              <w:ind w:firstLine="105" w:firstLineChars="50"/>
              <w:rPr>
                <w:rFonts w:cs="黑体" w:asciiTheme="minorEastAsia" w:hAnsiTheme="minorEastAsia" w:eastAsiaTheme="minorEastAsia"/>
                <w:szCs w:val="21"/>
              </w:rPr>
            </w:pPr>
            <w:r>
              <w:rPr>
                <w:rFonts w:hint="eastAsia" w:asciiTheme="minorEastAsia" w:hAnsiTheme="minorEastAsia" w:eastAsiaTheme="minorEastAsia"/>
                <w:szCs w:val="21"/>
              </w:rPr>
              <w:t>每一项目只允许有一个报价，任何有选择的报价将不予接受。</w:t>
            </w:r>
          </w:p>
        </w:tc>
      </w:tr>
      <w:tr>
        <w:tblPrEx>
          <w:tblCellMar>
            <w:top w:w="0" w:type="dxa"/>
            <w:left w:w="0" w:type="dxa"/>
            <w:bottom w:w="0" w:type="dxa"/>
            <w:right w:w="0" w:type="dxa"/>
          </w:tblCellMar>
        </w:tblPrEx>
        <w:trPr>
          <w:trHeight w:val="1185"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6" w:line="150" w:lineRule="exact"/>
              <w:jc w:val="left"/>
              <w:rPr>
                <w:rFonts w:asciiTheme="minorEastAsia" w:hAnsiTheme="minorEastAsia" w:eastAsiaTheme="minorEastAsia"/>
                <w:kern w:val="0"/>
                <w:szCs w:val="21"/>
              </w:rPr>
            </w:pPr>
          </w:p>
          <w:p>
            <w:pPr>
              <w:autoSpaceDE w:val="0"/>
              <w:autoSpaceDN w:val="0"/>
              <w:adjustRightInd w:val="0"/>
              <w:ind w:left="366" w:right="-20"/>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13</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48"/>
              <w:ind w:left="1132" w:right="1011"/>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投标</w:t>
            </w:r>
            <w:r>
              <w:rPr>
                <w:rFonts w:hint="eastAsia" w:cs="微软雅黑" w:asciiTheme="minorEastAsia" w:hAnsiTheme="minorEastAsia" w:eastAsiaTheme="minorEastAsia"/>
                <w:spacing w:val="-2"/>
                <w:kern w:val="0"/>
                <w:szCs w:val="21"/>
              </w:rPr>
              <w:t>有</w:t>
            </w:r>
            <w:r>
              <w:rPr>
                <w:rFonts w:hint="eastAsia" w:cs="微软雅黑" w:asciiTheme="minorEastAsia" w:hAnsiTheme="minorEastAsia" w:eastAsiaTheme="minorEastAsia"/>
                <w:kern w:val="0"/>
                <w:szCs w:val="21"/>
              </w:rPr>
              <w:t>效期</w:t>
            </w:r>
          </w:p>
        </w:tc>
        <w:tc>
          <w:tcPr>
            <w:tcW w:w="517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67"/>
              <w:ind w:left="103" w:right="-20"/>
              <w:rPr>
                <w:rFonts w:cs="黑体" w:asciiTheme="minorEastAsia" w:hAnsiTheme="minorEastAsia" w:eastAsiaTheme="minorEastAsia"/>
                <w:szCs w:val="21"/>
              </w:rPr>
            </w:pPr>
            <w:r>
              <w:rPr>
                <w:rFonts w:hint="eastAsia" w:cs="黑体" w:asciiTheme="minorEastAsia" w:hAnsiTheme="minorEastAsia" w:eastAsiaTheme="minorEastAsia"/>
                <w:szCs w:val="21"/>
                <w:u w:val="single"/>
              </w:rPr>
              <w:t>60</w:t>
            </w:r>
            <w:r>
              <w:rPr>
                <w:rFonts w:hint="eastAsia" w:cs="黑体" w:asciiTheme="minorEastAsia" w:hAnsiTheme="minorEastAsia" w:eastAsiaTheme="minorEastAsia"/>
                <w:szCs w:val="21"/>
              </w:rPr>
              <w:t>日历日</w:t>
            </w:r>
          </w:p>
        </w:tc>
      </w:tr>
      <w:tr>
        <w:tblPrEx>
          <w:tblCellMar>
            <w:top w:w="0" w:type="dxa"/>
            <w:left w:w="0" w:type="dxa"/>
            <w:bottom w:w="0" w:type="dxa"/>
            <w:right w:w="0" w:type="dxa"/>
          </w:tblCellMar>
        </w:tblPrEx>
        <w:trPr>
          <w:trHeight w:val="2666"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7" w:line="130" w:lineRule="exact"/>
              <w:jc w:val="left"/>
              <w:rPr>
                <w:rFonts w:asciiTheme="minorEastAsia" w:hAnsiTheme="minorEastAsia" w:eastAsiaTheme="minorEastAsia"/>
                <w:kern w:val="0"/>
                <w:szCs w:val="21"/>
              </w:rPr>
            </w:pPr>
          </w:p>
          <w:p>
            <w:pPr>
              <w:autoSpaceDE w:val="0"/>
              <w:autoSpaceDN w:val="0"/>
              <w:adjustRightInd w:val="0"/>
              <w:ind w:left="366" w:right="-20"/>
              <w:jc w:val="left"/>
              <w:rPr>
                <w:rFonts w:asciiTheme="minorEastAsia" w:hAnsiTheme="minorEastAsia" w:eastAsiaTheme="minorEastAsia"/>
                <w:kern w:val="0"/>
                <w:szCs w:val="21"/>
              </w:rPr>
            </w:pPr>
            <w:r>
              <w:rPr>
                <w:rFonts w:hint="eastAsia" w:asciiTheme="minorEastAsia" w:hAnsiTheme="minorEastAsia" w:eastAsiaTheme="minorEastAsia"/>
                <w:kern w:val="0"/>
                <w:szCs w:val="21"/>
              </w:rPr>
              <w:t>14</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1384" w:right="1011"/>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投标</w:t>
            </w:r>
            <w:r>
              <w:rPr>
                <w:rFonts w:hint="eastAsia" w:cs="微软雅黑" w:asciiTheme="minorEastAsia" w:hAnsiTheme="minorEastAsia" w:eastAsiaTheme="minorEastAsia"/>
                <w:spacing w:val="-2"/>
                <w:kern w:val="0"/>
                <w:szCs w:val="21"/>
              </w:rPr>
              <w:t>保</w:t>
            </w:r>
            <w:r>
              <w:rPr>
                <w:rFonts w:hint="eastAsia" w:cs="微软雅黑" w:asciiTheme="minorEastAsia" w:hAnsiTheme="minorEastAsia" w:eastAsiaTheme="minorEastAsia"/>
                <w:kern w:val="0"/>
                <w:szCs w:val="21"/>
              </w:rPr>
              <w:t>证金</w:t>
            </w:r>
          </w:p>
        </w:tc>
        <w:tc>
          <w:tcPr>
            <w:tcW w:w="5173" w:type="dxa"/>
            <w:tcBorders>
              <w:top w:val="single" w:color="000000" w:sz="4" w:space="0"/>
              <w:left w:val="single" w:color="000000" w:sz="4" w:space="0"/>
              <w:bottom w:val="single" w:color="000000" w:sz="4" w:space="0"/>
              <w:right w:val="single" w:color="000000" w:sz="4" w:space="0"/>
            </w:tcBorders>
            <w:vAlign w:val="center"/>
          </w:tcPr>
          <w:p>
            <w:pPr>
              <w:spacing w:line="312" w:lineRule="auto"/>
              <w:rPr>
                <w:rFonts w:cs="黑体" w:asciiTheme="minorEastAsia" w:hAnsiTheme="minorEastAsia" w:eastAsiaTheme="minorEastAsia"/>
                <w:szCs w:val="21"/>
              </w:rPr>
            </w:pPr>
            <w:r>
              <w:rPr>
                <w:rFonts w:hint="eastAsia" w:cs="黑体" w:asciiTheme="minorEastAsia" w:hAnsiTheme="minorEastAsia" w:eastAsiaTheme="minorEastAsia"/>
                <w:szCs w:val="21"/>
              </w:rPr>
              <w:t>投标保证金的形式：银行电汇或银行转账。</w:t>
            </w:r>
          </w:p>
          <w:p>
            <w:pPr>
              <w:spacing w:line="312" w:lineRule="auto"/>
              <w:rPr>
                <w:rFonts w:cs="黑体" w:asciiTheme="minorEastAsia" w:hAnsiTheme="minorEastAsia" w:eastAsiaTheme="minorEastAsia"/>
                <w:szCs w:val="21"/>
              </w:rPr>
            </w:pPr>
            <w:r>
              <w:rPr>
                <w:rFonts w:hint="eastAsia" w:cs="黑体" w:asciiTheme="minorEastAsia" w:hAnsiTheme="minorEastAsia" w:eastAsiaTheme="minorEastAsia"/>
                <w:szCs w:val="21"/>
              </w:rPr>
              <w:t>投标保证金的金额：</w:t>
            </w:r>
            <w:r>
              <w:rPr>
                <w:rFonts w:hint="eastAsia" w:cs="黑体" w:asciiTheme="minorEastAsia" w:hAnsiTheme="minorEastAsia" w:eastAsiaTheme="minorEastAsia"/>
                <w:szCs w:val="21"/>
                <w:u w:val="single"/>
              </w:rPr>
              <w:t>壹万元整</w:t>
            </w:r>
            <w:r>
              <w:rPr>
                <w:rFonts w:hint="eastAsia" w:cs="黑体" w:asciiTheme="minorEastAsia" w:hAnsiTheme="minorEastAsia" w:eastAsiaTheme="minorEastAsia"/>
                <w:szCs w:val="21"/>
              </w:rPr>
              <w:t>（￥</w:t>
            </w:r>
            <w:r>
              <w:rPr>
                <w:rFonts w:cs="黑体" w:asciiTheme="minorEastAsia" w:hAnsiTheme="minorEastAsia" w:eastAsiaTheme="minorEastAsia"/>
                <w:szCs w:val="21"/>
                <w:u w:val="single"/>
              </w:rPr>
              <w:t>1</w:t>
            </w:r>
            <w:r>
              <w:rPr>
                <w:rFonts w:hint="eastAsia" w:cs="黑体" w:asciiTheme="minorEastAsia" w:hAnsiTheme="minorEastAsia" w:eastAsiaTheme="minorEastAsia"/>
                <w:szCs w:val="21"/>
                <w:u w:val="single"/>
              </w:rPr>
              <w:t>0</w:t>
            </w:r>
            <w:r>
              <w:rPr>
                <w:rFonts w:cs="黑体" w:asciiTheme="minorEastAsia" w:hAnsiTheme="minorEastAsia" w:eastAsiaTheme="minorEastAsia"/>
                <w:szCs w:val="21"/>
                <w:u w:val="single"/>
              </w:rPr>
              <w:t>000</w:t>
            </w:r>
            <w:r>
              <w:rPr>
                <w:rFonts w:hint="eastAsia" w:cs="黑体" w:asciiTheme="minorEastAsia" w:hAnsiTheme="minorEastAsia" w:eastAsiaTheme="minorEastAsia"/>
                <w:szCs w:val="21"/>
              </w:rPr>
              <w:t>元）；</w:t>
            </w:r>
          </w:p>
          <w:p>
            <w:pPr>
              <w:spacing w:line="312" w:lineRule="auto"/>
              <w:rPr>
                <w:rFonts w:cs="黑体" w:asciiTheme="minorEastAsia" w:hAnsiTheme="minorEastAsia" w:eastAsiaTheme="minorEastAsia"/>
                <w:szCs w:val="21"/>
              </w:rPr>
            </w:pPr>
            <w:r>
              <w:rPr>
                <w:rFonts w:hint="eastAsia" w:cs="黑体" w:asciiTheme="minorEastAsia" w:hAnsiTheme="minorEastAsia" w:eastAsiaTheme="minorEastAsia"/>
                <w:szCs w:val="21"/>
              </w:rPr>
              <w:t>递交时间：应在投标截止时间前（以到账时间为准），将投标保证金递交至下述指定账户。</w:t>
            </w:r>
          </w:p>
          <w:p>
            <w:pPr>
              <w:spacing w:line="312" w:lineRule="auto"/>
              <w:rPr>
                <w:rFonts w:cs="黑体" w:asciiTheme="minorEastAsia" w:hAnsiTheme="minorEastAsia" w:eastAsiaTheme="minorEastAsia"/>
                <w:szCs w:val="21"/>
              </w:rPr>
            </w:pPr>
            <w:r>
              <w:rPr>
                <w:rFonts w:hint="eastAsia" w:cs="黑体" w:asciiTheme="minorEastAsia" w:hAnsiTheme="minorEastAsia" w:eastAsiaTheme="minorEastAsia"/>
                <w:szCs w:val="21"/>
              </w:rPr>
              <w:t>开户名称：石家庄国际科技博览活动中心有限公司</w:t>
            </w:r>
          </w:p>
          <w:p>
            <w:pPr>
              <w:spacing w:line="312" w:lineRule="auto"/>
              <w:rPr>
                <w:rFonts w:cs="黑体" w:asciiTheme="minorEastAsia" w:hAnsiTheme="minorEastAsia" w:eastAsiaTheme="minorEastAsia"/>
                <w:szCs w:val="21"/>
              </w:rPr>
            </w:pPr>
            <w:r>
              <w:rPr>
                <w:rFonts w:hint="eastAsia" w:cs="黑体" w:asciiTheme="minorEastAsia" w:hAnsiTheme="minorEastAsia" w:eastAsiaTheme="minorEastAsia"/>
                <w:szCs w:val="21"/>
              </w:rPr>
              <w:t>开 户 行：工行石家庄市长安支行</w:t>
            </w:r>
          </w:p>
          <w:p>
            <w:pPr>
              <w:spacing w:line="312" w:lineRule="auto"/>
              <w:rPr>
                <w:rFonts w:cs="黑体" w:asciiTheme="minorEastAsia" w:hAnsiTheme="minorEastAsia" w:eastAsiaTheme="minorEastAsia"/>
                <w:szCs w:val="21"/>
              </w:rPr>
            </w:pPr>
            <w:r>
              <w:rPr>
                <w:rFonts w:hint="eastAsia" w:cs="黑体" w:asciiTheme="minorEastAsia" w:hAnsiTheme="minorEastAsia" w:eastAsiaTheme="minorEastAsia"/>
                <w:szCs w:val="21"/>
              </w:rPr>
              <w:t>帐    号：0402020409300031467</w:t>
            </w:r>
          </w:p>
          <w:p>
            <w:pPr>
              <w:spacing w:line="312" w:lineRule="auto"/>
              <w:rPr>
                <w:rFonts w:asciiTheme="minorEastAsia" w:hAnsiTheme="minorEastAsia" w:eastAsiaTheme="minorEastAsia"/>
                <w:kern w:val="0"/>
                <w:szCs w:val="21"/>
              </w:rPr>
            </w:pPr>
          </w:p>
        </w:tc>
      </w:tr>
      <w:tr>
        <w:tblPrEx>
          <w:tblCellMar>
            <w:top w:w="0" w:type="dxa"/>
            <w:left w:w="0" w:type="dxa"/>
            <w:bottom w:w="0" w:type="dxa"/>
            <w:right w:w="0" w:type="dxa"/>
          </w:tblCellMar>
        </w:tblPrEx>
        <w:trPr>
          <w:trHeight w:val="467"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15</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投标</w:t>
            </w:r>
            <w:r>
              <w:rPr>
                <w:rFonts w:hint="eastAsia" w:cs="微软雅黑" w:asciiTheme="minorEastAsia" w:hAnsiTheme="minorEastAsia" w:eastAsiaTheme="minorEastAsia"/>
                <w:spacing w:val="-2"/>
                <w:kern w:val="0"/>
                <w:szCs w:val="21"/>
              </w:rPr>
              <w:t>截</w:t>
            </w:r>
            <w:r>
              <w:rPr>
                <w:rFonts w:hint="eastAsia" w:cs="微软雅黑" w:asciiTheme="minorEastAsia" w:hAnsiTheme="minorEastAsia" w:eastAsiaTheme="minorEastAsia"/>
                <w:kern w:val="0"/>
                <w:szCs w:val="21"/>
              </w:rPr>
              <w:t>止</w:t>
            </w:r>
            <w:r>
              <w:rPr>
                <w:rFonts w:hint="eastAsia" w:cs="微软雅黑" w:asciiTheme="minorEastAsia" w:hAnsiTheme="minorEastAsia" w:eastAsiaTheme="minorEastAsia"/>
                <w:spacing w:val="-2"/>
                <w:kern w:val="0"/>
                <w:szCs w:val="21"/>
              </w:rPr>
              <w:t>时</w:t>
            </w:r>
            <w:r>
              <w:rPr>
                <w:rFonts w:hint="eastAsia" w:cs="微软雅黑" w:asciiTheme="minorEastAsia" w:hAnsiTheme="minorEastAsia" w:eastAsiaTheme="minorEastAsia"/>
                <w:kern w:val="0"/>
                <w:szCs w:val="21"/>
              </w:rPr>
              <w:t>间</w:t>
            </w:r>
          </w:p>
        </w:tc>
        <w:tc>
          <w:tcPr>
            <w:tcW w:w="5173" w:type="dxa"/>
            <w:tcBorders>
              <w:top w:val="single" w:color="000000" w:sz="4" w:space="0"/>
              <w:left w:val="single" w:color="000000" w:sz="4" w:space="0"/>
              <w:bottom w:val="single" w:color="000000" w:sz="4" w:space="0"/>
              <w:right w:val="single" w:color="000000" w:sz="4" w:space="0"/>
            </w:tcBorders>
            <w:tcMar>
              <w:left w:w="57" w:type="dxa"/>
            </w:tcMar>
            <w:vAlign w:val="center"/>
          </w:tcPr>
          <w:p>
            <w:pPr>
              <w:rPr>
                <w:rFonts w:asciiTheme="minorEastAsia" w:hAnsiTheme="minorEastAsia" w:eastAsiaTheme="minorEastAsia"/>
                <w:szCs w:val="21"/>
              </w:rPr>
            </w:pPr>
            <w:r>
              <w:rPr>
                <w:rFonts w:hint="eastAsia" w:asciiTheme="minorEastAsia" w:hAnsiTheme="minorEastAsia" w:eastAsiaTheme="minorEastAsia"/>
                <w:szCs w:val="21"/>
                <w:u w:val="single"/>
              </w:rPr>
              <w:t>20</w:t>
            </w:r>
            <w:r>
              <w:rPr>
                <w:rFonts w:asciiTheme="minorEastAsia" w:hAnsiTheme="minorEastAsia" w:eastAsiaTheme="minorEastAsia"/>
                <w:szCs w:val="21"/>
                <w:u w:val="single"/>
              </w:rPr>
              <w:t>2</w:t>
            </w:r>
            <w:r>
              <w:rPr>
                <w:rFonts w:hint="eastAsia" w:asciiTheme="minorEastAsia" w:hAnsiTheme="minorEastAsia" w:eastAsiaTheme="minorEastAsia"/>
                <w:szCs w:val="21"/>
                <w:u w:val="single"/>
              </w:rPr>
              <w:t>1</w:t>
            </w:r>
            <w:r>
              <w:rPr>
                <w:rFonts w:hint="eastAsia" w:asciiTheme="minorEastAsia" w:hAnsiTheme="minorEastAsia" w:eastAsiaTheme="minorEastAsia"/>
                <w:szCs w:val="21"/>
              </w:rPr>
              <w:t>年</w:t>
            </w:r>
            <w:r>
              <w:rPr>
                <w:rFonts w:asciiTheme="minorEastAsia" w:hAnsiTheme="minorEastAsia" w:eastAsiaTheme="minorEastAsia"/>
                <w:szCs w:val="21"/>
                <w:u w:val="single"/>
              </w:rPr>
              <w:t>0</w:t>
            </w:r>
            <w:r>
              <w:rPr>
                <w:rFonts w:hint="eastAsia" w:asciiTheme="minorEastAsia" w:hAnsiTheme="minorEastAsia" w:eastAsiaTheme="minorEastAsia"/>
                <w:szCs w:val="21"/>
                <w:u w:val="single"/>
              </w:rPr>
              <w:t>4</w:t>
            </w:r>
            <w:r>
              <w:rPr>
                <w:rFonts w:hint="eastAsia" w:asciiTheme="minorEastAsia" w:hAnsiTheme="minorEastAsia" w:eastAsiaTheme="minorEastAsia"/>
                <w:szCs w:val="21"/>
              </w:rPr>
              <w:t>月</w:t>
            </w:r>
            <w:r>
              <w:rPr>
                <w:rFonts w:hint="eastAsia" w:asciiTheme="minorEastAsia" w:hAnsiTheme="minorEastAsia" w:eastAsiaTheme="minorEastAsia"/>
                <w:szCs w:val="21"/>
                <w:u w:val="single"/>
                <w:lang w:val="en-US" w:eastAsia="zh-CN"/>
              </w:rPr>
              <w:t>28</w:t>
            </w:r>
            <w:r>
              <w:rPr>
                <w:rFonts w:hint="eastAsia" w:asciiTheme="minorEastAsia" w:hAnsiTheme="minorEastAsia" w:eastAsiaTheme="minorEastAsia"/>
                <w:szCs w:val="21"/>
              </w:rPr>
              <w:t>日</w:t>
            </w:r>
            <w:r>
              <w:rPr>
                <w:rFonts w:hint="eastAsia" w:asciiTheme="minorEastAsia" w:hAnsiTheme="minorEastAsia" w:eastAsiaTheme="minorEastAsia"/>
                <w:szCs w:val="21"/>
                <w:u w:val="single"/>
              </w:rPr>
              <w:t>11</w:t>
            </w:r>
            <w:r>
              <w:rPr>
                <w:rFonts w:hint="eastAsia" w:asciiTheme="minorEastAsia" w:hAnsiTheme="minorEastAsia" w:eastAsiaTheme="minorEastAsia"/>
                <w:szCs w:val="21"/>
              </w:rPr>
              <w:t>：</w:t>
            </w:r>
            <w:r>
              <w:rPr>
                <w:rFonts w:hint="eastAsia" w:asciiTheme="minorEastAsia" w:hAnsiTheme="minorEastAsia" w:eastAsiaTheme="minorEastAsia"/>
                <w:szCs w:val="21"/>
                <w:u w:val="single"/>
              </w:rPr>
              <w:t>00</w:t>
            </w:r>
          </w:p>
        </w:tc>
      </w:tr>
      <w:tr>
        <w:tblPrEx>
          <w:tblCellMar>
            <w:top w:w="0" w:type="dxa"/>
            <w:left w:w="0" w:type="dxa"/>
            <w:bottom w:w="0" w:type="dxa"/>
            <w:right w:w="0" w:type="dxa"/>
          </w:tblCellMar>
        </w:tblPrEx>
        <w:trPr>
          <w:trHeight w:val="878"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16</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递交</w:t>
            </w:r>
            <w:r>
              <w:rPr>
                <w:rFonts w:hint="eastAsia" w:cs="微软雅黑" w:asciiTheme="minorEastAsia" w:hAnsiTheme="minorEastAsia" w:eastAsiaTheme="minorEastAsia"/>
                <w:spacing w:val="-2"/>
                <w:kern w:val="0"/>
                <w:szCs w:val="21"/>
              </w:rPr>
              <w:t>投标文件地</w:t>
            </w:r>
            <w:r>
              <w:rPr>
                <w:rFonts w:hint="eastAsia" w:cs="微软雅黑" w:asciiTheme="minorEastAsia" w:hAnsiTheme="minorEastAsia" w:eastAsiaTheme="minorEastAsia"/>
                <w:kern w:val="0"/>
                <w:szCs w:val="21"/>
              </w:rPr>
              <w:t>点</w:t>
            </w:r>
          </w:p>
        </w:tc>
        <w:tc>
          <w:tcPr>
            <w:tcW w:w="5173" w:type="dxa"/>
            <w:tcBorders>
              <w:top w:val="single" w:color="000000" w:sz="4" w:space="0"/>
              <w:left w:val="single" w:color="000000" w:sz="4" w:space="0"/>
              <w:bottom w:val="single" w:color="000000" w:sz="4" w:space="0"/>
              <w:right w:val="single" w:color="000000" w:sz="4" w:space="0"/>
            </w:tcBorders>
            <w:tcMar>
              <w:left w:w="57" w:type="dxa"/>
            </w:tcMar>
            <w:vAlign w:val="center"/>
          </w:tcPr>
          <w:p>
            <w:pPr>
              <w:spacing w:line="400" w:lineRule="exact"/>
              <w:rPr>
                <w:rFonts w:asciiTheme="minorEastAsia" w:hAnsiTheme="minorEastAsia" w:eastAsiaTheme="minorEastAsia"/>
                <w:szCs w:val="21"/>
              </w:rPr>
            </w:pPr>
            <w:r>
              <w:rPr>
                <w:rFonts w:hint="eastAsia" w:asciiTheme="minorEastAsia" w:hAnsiTheme="minorEastAsia" w:eastAsiaTheme="minorEastAsia"/>
                <w:szCs w:val="21"/>
              </w:rPr>
              <w:t>地点：河北省石家庄市桥西区中山东路188号北国商城</w:t>
            </w:r>
            <w:r>
              <w:rPr>
                <w:rFonts w:asciiTheme="minorEastAsia" w:hAnsiTheme="minorEastAsia" w:eastAsiaTheme="minorEastAsia"/>
                <w:szCs w:val="21"/>
              </w:rPr>
              <w:t>9</w:t>
            </w:r>
            <w:r>
              <w:rPr>
                <w:rFonts w:hint="eastAsia" w:asciiTheme="minorEastAsia" w:hAnsiTheme="minorEastAsia" w:eastAsiaTheme="minorEastAsia"/>
                <w:szCs w:val="21"/>
              </w:rPr>
              <w:t>楼</w:t>
            </w:r>
            <w:r>
              <w:rPr>
                <w:rFonts w:asciiTheme="minorEastAsia" w:hAnsiTheme="minorEastAsia" w:eastAsiaTheme="minorEastAsia"/>
                <w:szCs w:val="21"/>
              </w:rPr>
              <w:t>911</w:t>
            </w:r>
            <w:r>
              <w:rPr>
                <w:rFonts w:hint="eastAsia" w:asciiTheme="minorEastAsia" w:hAnsiTheme="minorEastAsia" w:eastAsiaTheme="minorEastAsia"/>
                <w:szCs w:val="21"/>
              </w:rPr>
              <w:t>室  高辰  0311-85261938</w:t>
            </w:r>
          </w:p>
          <w:p>
            <w:pPr>
              <w:rPr>
                <w:rFonts w:asciiTheme="minorEastAsia" w:hAnsiTheme="minorEastAsia" w:eastAsiaTheme="minorEastAsia"/>
                <w:szCs w:val="21"/>
              </w:rPr>
            </w:pPr>
          </w:p>
        </w:tc>
      </w:tr>
      <w:tr>
        <w:tblPrEx>
          <w:tblCellMar>
            <w:top w:w="0" w:type="dxa"/>
            <w:left w:w="0" w:type="dxa"/>
            <w:bottom w:w="0" w:type="dxa"/>
            <w:right w:w="0" w:type="dxa"/>
          </w:tblCellMar>
        </w:tblPrEx>
        <w:trPr>
          <w:trHeight w:val="2223"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17</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asciiTheme="minorEastAsia" w:hAnsiTheme="minorEastAsia" w:eastAsiaTheme="minorEastAsia"/>
                <w:szCs w:val="21"/>
              </w:rPr>
              <w:t>踏勘现场</w:t>
            </w:r>
          </w:p>
        </w:tc>
        <w:tc>
          <w:tcPr>
            <w:tcW w:w="5173" w:type="dxa"/>
            <w:tcBorders>
              <w:top w:val="single" w:color="000000" w:sz="4" w:space="0"/>
              <w:left w:val="single" w:color="000000" w:sz="4" w:space="0"/>
              <w:bottom w:val="single" w:color="000000" w:sz="4" w:space="0"/>
              <w:right w:val="single" w:color="000000" w:sz="4" w:space="0"/>
            </w:tcBorders>
            <w:tcMar>
              <w:left w:w="57" w:type="dxa"/>
            </w:tcMar>
            <w:vAlign w:val="center"/>
          </w:tcPr>
          <w:p>
            <w:pPr>
              <w:spacing w:line="400" w:lineRule="exact"/>
              <w:rPr>
                <w:rFonts w:asciiTheme="minorEastAsia" w:hAnsiTheme="minorEastAsia" w:eastAsiaTheme="minorEastAsia"/>
                <w:szCs w:val="21"/>
              </w:rPr>
            </w:pPr>
            <w:r>
              <w:rPr>
                <w:rFonts w:hint="eastAsia" w:asciiTheme="minorEastAsia" w:hAnsiTheme="minorEastAsia" w:eastAsiaTheme="minorEastAsia"/>
                <w:szCs w:val="21"/>
              </w:rPr>
              <w:t>投标人根据实际情况自行踏勘现场，未踏勘现场无投标资格。</w:t>
            </w:r>
          </w:p>
          <w:p>
            <w:pPr>
              <w:autoSpaceDE w:val="0"/>
              <w:autoSpaceDN w:val="0"/>
              <w:adjustRightInd w:val="0"/>
              <w:rPr>
                <w:rFonts w:cs="微软雅黑" w:asciiTheme="minorEastAsia" w:hAnsiTheme="minorEastAsia" w:eastAsiaTheme="minorEastAsia"/>
                <w:kern w:val="0"/>
                <w:szCs w:val="21"/>
              </w:rPr>
            </w:pPr>
            <w:r>
              <w:rPr>
                <w:rFonts w:hint="eastAsia" w:asciiTheme="minorEastAsia" w:hAnsiTheme="minorEastAsia" w:eastAsiaTheme="minorEastAsia"/>
                <w:szCs w:val="21"/>
              </w:rPr>
              <w:t>勘察现场联系人及电话：张晓伟  13832187865</w:t>
            </w:r>
          </w:p>
        </w:tc>
      </w:tr>
      <w:tr>
        <w:tblPrEx>
          <w:tblCellMar>
            <w:top w:w="0" w:type="dxa"/>
            <w:left w:w="0" w:type="dxa"/>
            <w:bottom w:w="0" w:type="dxa"/>
            <w:right w:w="0" w:type="dxa"/>
          </w:tblCellMar>
        </w:tblPrEx>
        <w:trPr>
          <w:trHeight w:val="867"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18</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cs="微软雅黑" w:asciiTheme="minorEastAsia" w:hAnsiTheme="minorEastAsia" w:eastAsiaTheme="minorEastAsia"/>
                <w:kern w:val="0"/>
                <w:szCs w:val="21"/>
              </w:rPr>
              <w:t>开标</w:t>
            </w:r>
            <w:r>
              <w:rPr>
                <w:rFonts w:hint="eastAsia" w:cs="微软雅黑" w:asciiTheme="minorEastAsia" w:hAnsiTheme="minorEastAsia" w:eastAsiaTheme="minorEastAsia"/>
                <w:spacing w:val="-2"/>
                <w:kern w:val="0"/>
                <w:szCs w:val="21"/>
              </w:rPr>
              <w:t>时</w:t>
            </w:r>
            <w:r>
              <w:rPr>
                <w:rFonts w:hint="eastAsia" w:cs="微软雅黑" w:asciiTheme="minorEastAsia" w:hAnsiTheme="minorEastAsia" w:eastAsiaTheme="minorEastAsia"/>
                <w:kern w:val="0"/>
                <w:szCs w:val="21"/>
              </w:rPr>
              <w:t>间</w:t>
            </w:r>
            <w:r>
              <w:rPr>
                <w:rFonts w:hint="eastAsia" w:cs="微软雅黑" w:asciiTheme="minorEastAsia" w:hAnsiTheme="minorEastAsia" w:eastAsiaTheme="minorEastAsia"/>
                <w:spacing w:val="-2"/>
                <w:kern w:val="0"/>
                <w:szCs w:val="21"/>
              </w:rPr>
              <w:t>和</w:t>
            </w:r>
            <w:r>
              <w:rPr>
                <w:rFonts w:hint="eastAsia" w:cs="微软雅黑" w:asciiTheme="minorEastAsia" w:hAnsiTheme="minorEastAsia" w:eastAsiaTheme="minorEastAsia"/>
                <w:kern w:val="0"/>
                <w:szCs w:val="21"/>
              </w:rPr>
              <w:t>地点</w:t>
            </w:r>
          </w:p>
        </w:tc>
        <w:tc>
          <w:tcPr>
            <w:tcW w:w="5173" w:type="dxa"/>
            <w:tcBorders>
              <w:top w:val="single" w:color="000000" w:sz="4" w:space="0"/>
              <w:left w:val="single" w:color="000000" w:sz="4" w:space="0"/>
              <w:bottom w:val="single" w:color="000000" w:sz="4" w:space="0"/>
              <w:right w:val="single" w:color="000000" w:sz="4" w:space="0"/>
            </w:tcBorders>
            <w:tcMar>
              <w:left w:w="57" w:type="dxa"/>
            </w:tcMar>
            <w:vAlign w:val="center"/>
          </w:tcPr>
          <w:p>
            <w:pPr>
              <w:autoSpaceDE w:val="0"/>
              <w:autoSpaceDN w:val="0"/>
              <w:adjustRightInd w:val="0"/>
              <w:jc w:val="left"/>
              <w:rPr>
                <w:rFonts w:cs="微软雅黑" w:asciiTheme="minorEastAsia" w:hAnsiTheme="minorEastAsia" w:eastAsiaTheme="minorEastAsia"/>
                <w:b/>
                <w:spacing w:val="-2"/>
                <w:kern w:val="0"/>
                <w:szCs w:val="21"/>
              </w:rPr>
            </w:pPr>
            <w:r>
              <w:rPr>
                <w:rFonts w:hint="eastAsia" w:cs="微软雅黑" w:asciiTheme="minorEastAsia" w:hAnsiTheme="minorEastAsia" w:eastAsiaTheme="minorEastAsia"/>
                <w:b/>
                <w:kern w:val="0"/>
                <w:szCs w:val="21"/>
              </w:rPr>
              <w:t>开标</w:t>
            </w:r>
            <w:r>
              <w:rPr>
                <w:rFonts w:hint="eastAsia" w:cs="微软雅黑" w:asciiTheme="minorEastAsia" w:hAnsiTheme="minorEastAsia" w:eastAsiaTheme="minorEastAsia"/>
                <w:b/>
                <w:spacing w:val="-2"/>
                <w:kern w:val="0"/>
                <w:szCs w:val="21"/>
              </w:rPr>
              <w:t>时间：截标3日内</w:t>
            </w:r>
          </w:p>
          <w:p>
            <w:pPr>
              <w:autoSpaceDE w:val="0"/>
              <w:autoSpaceDN w:val="0"/>
              <w:adjustRightInd w:val="0"/>
              <w:jc w:val="left"/>
              <w:rPr>
                <w:rFonts w:asciiTheme="minorEastAsia" w:hAnsiTheme="minorEastAsia" w:eastAsiaTheme="minorEastAsia"/>
                <w:kern w:val="0"/>
                <w:szCs w:val="21"/>
              </w:rPr>
            </w:pPr>
            <w:r>
              <w:rPr>
                <w:rFonts w:hint="eastAsia" w:cs="微软雅黑" w:asciiTheme="minorEastAsia" w:hAnsiTheme="minorEastAsia" w:eastAsiaTheme="minorEastAsia"/>
                <w:b/>
                <w:spacing w:val="-2"/>
                <w:kern w:val="0"/>
                <w:szCs w:val="21"/>
              </w:rPr>
              <w:t>开标地点：同递交投标文件地点</w:t>
            </w:r>
          </w:p>
        </w:tc>
      </w:tr>
      <w:tr>
        <w:tblPrEx>
          <w:tblCellMar>
            <w:top w:w="0" w:type="dxa"/>
            <w:left w:w="0" w:type="dxa"/>
            <w:bottom w:w="0" w:type="dxa"/>
            <w:right w:w="0" w:type="dxa"/>
          </w:tblCellMar>
        </w:tblPrEx>
        <w:trPr>
          <w:trHeight w:val="867" w:hRule="exact"/>
          <w:jc w:val="center"/>
        </w:trPr>
        <w:tc>
          <w:tcPr>
            <w:tcW w:w="115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19</w:t>
            </w:r>
          </w:p>
        </w:tc>
        <w:tc>
          <w:tcPr>
            <w:tcW w:w="352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cs="微软雅黑" w:asciiTheme="minorEastAsia" w:hAnsiTheme="minorEastAsia" w:eastAsiaTheme="minorEastAsia"/>
                <w:kern w:val="0"/>
                <w:szCs w:val="21"/>
              </w:rPr>
            </w:pPr>
            <w:r>
              <w:rPr>
                <w:rFonts w:hint="eastAsia" w:asciiTheme="minorEastAsia" w:hAnsiTheme="minorEastAsia" w:eastAsiaTheme="minorEastAsia"/>
                <w:szCs w:val="21"/>
              </w:rPr>
              <w:t>投标文件份数</w:t>
            </w:r>
          </w:p>
        </w:tc>
        <w:tc>
          <w:tcPr>
            <w:tcW w:w="5173" w:type="dxa"/>
            <w:tcBorders>
              <w:top w:val="single" w:color="000000" w:sz="4" w:space="0"/>
              <w:left w:val="single" w:color="000000" w:sz="4" w:space="0"/>
              <w:bottom w:val="single" w:color="000000" w:sz="4" w:space="0"/>
              <w:right w:val="single" w:color="000000" w:sz="4" w:space="0"/>
            </w:tcBorders>
            <w:tcMar>
              <w:left w:w="57" w:type="dxa"/>
            </w:tcMar>
            <w:vAlign w:val="center"/>
          </w:tcPr>
          <w:p>
            <w:pPr>
              <w:autoSpaceDE w:val="0"/>
              <w:autoSpaceDN w:val="0"/>
              <w:adjustRightInd w:val="0"/>
              <w:jc w:val="left"/>
              <w:rPr>
                <w:rFonts w:cs="微软雅黑" w:asciiTheme="minorEastAsia" w:hAnsiTheme="minorEastAsia" w:eastAsiaTheme="minorEastAsia"/>
                <w:b/>
                <w:kern w:val="0"/>
                <w:szCs w:val="21"/>
              </w:rPr>
            </w:pPr>
            <w:r>
              <w:rPr>
                <w:rFonts w:hint="eastAsia" w:asciiTheme="minorEastAsia" w:hAnsiTheme="minorEastAsia" w:eastAsiaTheme="minorEastAsia"/>
                <w:szCs w:val="21"/>
              </w:rPr>
              <w:t>一份正本，三份副本（必须密封盖齐缝章），四份投标文件一并封入档案袋内。</w:t>
            </w:r>
          </w:p>
        </w:tc>
      </w:tr>
    </w:tbl>
    <w:p>
      <w:pPr>
        <w:autoSpaceDE w:val="0"/>
        <w:autoSpaceDN w:val="0"/>
        <w:adjustRightInd w:val="0"/>
        <w:jc w:val="left"/>
        <w:rPr>
          <w:rFonts w:ascii="宋体" w:hAnsi="宋体"/>
          <w:kern w:val="0"/>
          <w:sz w:val="24"/>
          <w:szCs w:val="24"/>
        </w:rPr>
        <w:sectPr>
          <w:footerReference r:id="rId3" w:type="default"/>
          <w:footerReference r:id="rId4" w:type="even"/>
          <w:pgSz w:w="12240" w:h="15840"/>
          <w:pgMar w:top="1340" w:right="1100" w:bottom="920" w:left="1580" w:header="0" w:footer="721" w:gutter="0"/>
          <w:cols w:space="720" w:num="1"/>
        </w:sectPr>
      </w:pPr>
    </w:p>
    <w:p>
      <w:pPr>
        <w:autoSpaceDE w:val="0"/>
        <w:autoSpaceDN w:val="0"/>
        <w:adjustRightInd w:val="0"/>
        <w:ind w:left="100" w:right="-20"/>
        <w:jc w:val="left"/>
        <w:rPr>
          <w:rFonts w:ascii="宋体" w:hAnsi="宋体" w:cs="微软雅黑"/>
          <w:kern w:val="0"/>
          <w:sz w:val="32"/>
          <w:szCs w:val="32"/>
        </w:rPr>
      </w:pPr>
      <w:r>
        <w:rPr>
          <w:rFonts w:ascii="宋体" w:hAnsi="宋体"/>
          <w:bCs/>
          <w:spacing w:val="1"/>
          <w:kern w:val="0"/>
          <w:position w:val="-1"/>
          <w:sz w:val="32"/>
          <w:szCs w:val="32"/>
        </w:rPr>
        <w:t>1</w:t>
      </w:r>
      <w:r>
        <w:rPr>
          <w:rFonts w:ascii="宋体" w:hAnsi="宋体"/>
          <w:bCs/>
          <w:kern w:val="0"/>
          <w:position w:val="-1"/>
          <w:sz w:val="32"/>
          <w:szCs w:val="32"/>
        </w:rPr>
        <w:t>.</w:t>
      </w:r>
      <w:r>
        <w:rPr>
          <w:rFonts w:hint="eastAsia" w:ascii="宋体" w:hAnsi="宋体" w:cs="微软雅黑"/>
          <w:spacing w:val="2"/>
          <w:kern w:val="0"/>
          <w:position w:val="-1"/>
          <w:sz w:val="32"/>
          <w:szCs w:val="32"/>
        </w:rPr>
        <w:t>总则</w:t>
      </w:r>
    </w:p>
    <w:p>
      <w:pPr>
        <w:autoSpaceDE w:val="0"/>
        <w:autoSpaceDN w:val="0"/>
        <w:adjustRightInd w:val="0"/>
        <w:jc w:val="left"/>
        <w:rPr>
          <w:rFonts w:ascii="微软雅黑" w:hAnsi="微软雅黑" w:eastAsia="微软雅黑" w:cs="微软雅黑"/>
          <w:kern w:val="0"/>
          <w:sz w:val="24"/>
          <w:szCs w:val="24"/>
        </w:rPr>
      </w:pPr>
    </w:p>
    <w:p>
      <w:pPr>
        <w:autoSpaceDE w:val="0"/>
        <w:autoSpaceDN w:val="0"/>
        <w:adjustRightInd w:val="0"/>
        <w:ind w:left="237" w:right="-20"/>
        <w:jc w:val="left"/>
        <w:rPr>
          <w:rFonts w:ascii="宋体" w:hAnsi="宋体" w:cs="微软雅黑"/>
          <w:kern w:val="0"/>
          <w:sz w:val="28"/>
          <w:szCs w:val="28"/>
        </w:rPr>
      </w:pPr>
      <w:r>
        <w:rPr>
          <w:rFonts w:ascii="宋体" w:hAnsi="宋体"/>
          <w:spacing w:val="1"/>
          <w:kern w:val="0"/>
          <w:sz w:val="28"/>
          <w:szCs w:val="28"/>
        </w:rPr>
        <w:t>1</w:t>
      </w:r>
      <w:r>
        <w:rPr>
          <w:rFonts w:ascii="宋体" w:hAnsi="宋体"/>
          <w:kern w:val="0"/>
          <w:sz w:val="28"/>
          <w:szCs w:val="28"/>
        </w:rPr>
        <w:t>.1</w:t>
      </w:r>
      <w:r>
        <w:rPr>
          <w:rFonts w:hint="eastAsia" w:ascii="宋体" w:hAnsi="宋体" w:cs="微软雅黑"/>
          <w:kern w:val="0"/>
          <w:sz w:val="28"/>
          <w:szCs w:val="28"/>
        </w:rPr>
        <w:t>招标项目</w:t>
      </w:r>
      <w:r>
        <w:rPr>
          <w:rFonts w:hint="eastAsia" w:ascii="宋体" w:hAnsi="宋体" w:cs="微软雅黑"/>
          <w:spacing w:val="-3"/>
          <w:kern w:val="0"/>
          <w:sz w:val="28"/>
          <w:szCs w:val="28"/>
        </w:rPr>
        <w:t>概</w:t>
      </w:r>
      <w:r>
        <w:rPr>
          <w:rFonts w:hint="eastAsia" w:ascii="宋体" w:hAnsi="宋体" w:cs="微软雅黑"/>
          <w:kern w:val="0"/>
          <w:sz w:val="28"/>
          <w:szCs w:val="28"/>
        </w:rPr>
        <w:t>况</w:t>
      </w:r>
    </w:p>
    <w:p>
      <w:pPr>
        <w:autoSpaceDE w:val="0"/>
        <w:autoSpaceDN w:val="0"/>
        <w:adjustRightInd w:val="0"/>
        <w:jc w:val="left"/>
        <w:rPr>
          <w:rFonts w:ascii="宋体" w:hAnsi="宋体" w:cs="微软雅黑"/>
          <w:kern w:val="0"/>
          <w:szCs w:val="21"/>
        </w:rPr>
      </w:pPr>
    </w:p>
    <w:p>
      <w:pPr>
        <w:autoSpaceDE w:val="0"/>
        <w:autoSpaceDN w:val="0"/>
        <w:adjustRightInd w:val="0"/>
        <w:spacing w:line="360" w:lineRule="auto"/>
        <w:ind w:left="100" w:right="42" w:firstLine="420"/>
        <w:jc w:val="left"/>
        <w:rPr>
          <w:rFonts w:ascii="宋体" w:hAnsi="宋体" w:cs="微软雅黑"/>
          <w:kern w:val="0"/>
          <w:szCs w:val="21"/>
        </w:rPr>
      </w:pPr>
      <w:r>
        <w:rPr>
          <w:rFonts w:ascii="宋体" w:hAnsi="宋体"/>
          <w:kern w:val="0"/>
          <w:szCs w:val="21"/>
        </w:rPr>
        <w:t>1.1.1</w:t>
      </w:r>
      <w:r>
        <w:rPr>
          <w:rFonts w:hint="eastAsia" w:ascii="宋体" w:hAnsi="宋体" w:cs="微软雅黑"/>
          <w:kern w:val="0"/>
          <w:szCs w:val="21"/>
        </w:rPr>
        <w:t>根</w:t>
      </w:r>
      <w:r>
        <w:rPr>
          <w:rFonts w:hint="eastAsia" w:ascii="宋体" w:hAnsi="宋体" w:cs="微软雅黑"/>
          <w:spacing w:val="-10"/>
          <w:kern w:val="0"/>
          <w:szCs w:val="21"/>
        </w:rPr>
        <w:t>据</w:t>
      </w:r>
      <w:r>
        <w:rPr>
          <w:rFonts w:hint="eastAsia" w:ascii="宋体" w:hAnsi="宋体" w:cs="微软雅黑"/>
          <w:kern w:val="0"/>
          <w:szCs w:val="21"/>
        </w:rPr>
        <w:t>《</w:t>
      </w:r>
      <w:r>
        <w:rPr>
          <w:rFonts w:hint="eastAsia" w:ascii="宋体" w:hAnsi="宋体" w:cs="微软雅黑"/>
          <w:spacing w:val="-2"/>
          <w:kern w:val="0"/>
          <w:szCs w:val="21"/>
        </w:rPr>
        <w:t>中</w:t>
      </w:r>
      <w:r>
        <w:rPr>
          <w:rFonts w:hint="eastAsia" w:ascii="宋体" w:hAnsi="宋体" w:cs="微软雅黑"/>
          <w:kern w:val="0"/>
          <w:szCs w:val="21"/>
        </w:rPr>
        <w:t>华</w:t>
      </w:r>
      <w:r>
        <w:rPr>
          <w:rFonts w:hint="eastAsia" w:ascii="宋体" w:hAnsi="宋体" w:cs="微软雅黑"/>
          <w:spacing w:val="-2"/>
          <w:kern w:val="0"/>
          <w:szCs w:val="21"/>
        </w:rPr>
        <w:t>人</w:t>
      </w:r>
      <w:r>
        <w:rPr>
          <w:rFonts w:hint="eastAsia" w:ascii="宋体" w:hAnsi="宋体" w:cs="微软雅黑"/>
          <w:kern w:val="0"/>
          <w:szCs w:val="21"/>
        </w:rPr>
        <w:t>民</w:t>
      </w:r>
      <w:r>
        <w:rPr>
          <w:rFonts w:hint="eastAsia" w:ascii="宋体" w:hAnsi="宋体" w:cs="微软雅黑"/>
          <w:spacing w:val="-2"/>
          <w:kern w:val="0"/>
          <w:szCs w:val="21"/>
        </w:rPr>
        <w:t>共和</w:t>
      </w:r>
      <w:r>
        <w:rPr>
          <w:rFonts w:hint="eastAsia" w:ascii="宋体" w:hAnsi="宋体" w:cs="微软雅黑"/>
          <w:kern w:val="0"/>
          <w:szCs w:val="21"/>
        </w:rPr>
        <w:t>国招标投</w:t>
      </w:r>
      <w:r>
        <w:rPr>
          <w:rFonts w:hint="eastAsia" w:ascii="宋体" w:hAnsi="宋体" w:cs="微软雅黑"/>
          <w:spacing w:val="-2"/>
          <w:kern w:val="0"/>
          <w:szCs w:val="21"/>
        </w:rPr>
        <w:t>标</w:t>
      </w:r>
      <w:r>
        <w:rPr>
          <w:rFonts w:hint="eastAsia" w:ascii="宋体" w:hAnsi="宋体" w:cs="微软雅黑"/>
          <w:kern w:val="0"/>
          <w:szCs w:val="21"/>
        </w:rPr>
        <w:t>法</w:t>
      </w:r>
      <w:r>
        <w:rPr>
          <w:rFonts w:hint="eastAsia" w:ascii="宋体" w:hAnsi="宋体" w:cs="微软雅黑"/>
          <w:spacing w:val="-106"/>
          <w:kern w:val="0"/>
          <w:szCs w:val="21"/>
        </w:rPr>
        <w:t>》</w:t>
      </w:r>
      <w:r>
        <w:rPr>
          <w:rFonts w:hint="eastAsia" w:ascii="宋体" w:hAnsi="宋体" w:cs="微软雅黑"/>
          <w:spacing w:val="-115"/>
          <w:kern w:val="0"/>
          <w:szCs w:val="21"/>
        </w:rPr>
        <w:t>、</w:t>
      </w:r>
      <w:r>
        <w:rPr>
          <w:rFonts w:hint="eastAsia" w:ascii="宋体" w:hAnsi="宋体" w:cs="微软雅黑"/>
          <w:spacing w:val="-2"/>
          <w:kern w:val="0"/>
          <w:szCs w:val="21"/>
        </w:rPr>
        <w:t>《</w:t>
      </w:r>
      <w:r>
        <w:rPr>
          <w:rFonts w:hint="eastAsia" w:ascii="宋体" w:hAnsi="宋体" w:cs="微软雅黑"/>
          <w:kern w:val="0"/>
          <w:szCs w:val="21"/>
        </w:rPr>
        <w:t>中</w:t>
      </w:r>
      <w:r>
        <w:rPr>
          <w:rFonts w:hint="eastAsia" w:ascii="宋体" w:hAnsi="宋体" w:cs="微软雅黑"/>
          <w:spacing w:val="-2"/>
          <w:kern w:val="0"/>
          <w:szCs w:val="21"/>
        </w:rPr>
        <w:t>华人</w:t>
      </w:r>
      <w:r>
        <w:rPr>
          <w:rFonts w:hint="eastAsia" w:ascii="宋体" w:hAnsi="宋体" w:cs="微软雅黑"/>
          <w:kern w:val="0"/>
          <w:szCs w:val="21"/>
        </w:rPr>
        <w:t>民共</w:t>
      </w:r>
      <w:r>
        <w:rPr>
          <w:rFonts w:hint="eastAsia" w:ascii="宋体" w:hAnsi="宋体" w:cs="微软雅黑"/>
          <w:spacing w:val="-2"/>
          <w:kern w:val="0"/>
          <w:szCs w:val="21"/>
        </w:rPr>
        <w:t>和</w:t>
      </w:r>
      <w:r>
        <w:rPr>
          <w:rFonts w:hint="eastAsia" w:ascii="宋体" w:hAnsi="宋体" w:cs="微软雅黑"/>
          <w:kern w:val="0"/>
          <w:szCs w:val="21"/>
        </w:rPr>
        <w:t>国</w:t>
      </w:r>
      <w:r>
        <w:rPr>
          <w:rFonts w:hint="eastAsia" w:ascii="宋体" w:hAnsi="宋体" w:cs="微软雅黑"/>
          <w:spacing w:val="-2"/>
          <w:kern w:val="0"/>
          <w:szCs w:val="21"/>
        </w:rPr>
        <w:t>招标投</w:t>
      </w:r>
      <w:r>
        <w:rPr>
          <w:rFonts w:hint="eastAsia" w:ascii="宋体" w:hAnsi="宋体" w:cs="微软雅黑"/>
          <w:kern w:val="0"/>
          <w:szCs w:val="21"/>
        </w:rPr>
        <w:t>标</w:t>
      </w:r>
      <w:r>
        <w:rPr>
          <w:rFonts w:hint="eastAsia" w:ascii="宋体" w:hAnsi="宋体" w:cs="微软雅黑"/>
          <w:spacing w:val="-2"/>
          <w:kern w:val="0"/>
          <w:szCs w:val="21"/>
        </w:rPr>
        <w:t>法</w:t>
      </w:r>
      <w:r>
        <w:rPr>
          <w:rFonts w:hint="eastAsia" w:ascii="宋体" w:hAnsi="宋体" w:cs="微软雅黑"/>
          <w:kern w:val="0"/>
          <w:szCs w:val="21"/>
        </w:rPr>
        <w:t>实</w:t>
      </w:r>
      <w:r>
        <w:rPr>
          <w:rFonts w:hint="eastAsia" w:ascii="宋体" w:hAnsi="宋体" w:cs="微软雅黑"/>
          <w:spacing w:val="-2"/>
          <w:kern w:val="0"/>
          <w:szCs w:val="21"/>
        </w:rPr>
        <w:t>施</w:t>
      </w:r>
      <w:r>
        <w:rPr>
          <w:rFonts w:hint="eastAsia" w:ascii="宋体" w:hAnsi="宋体" w:cs="微软雅黑"/>
          <w:kern w:val="0"/>
          <w:szCs w:val="21"/>
        </w:rPr>
        <w:t>条</w:t>
      </w:r>
      <w:r>
        <w:rPr>
          <w:rFonts w:hint="eastAsia" w:ascii="宋体" w:hAnsi="宋体" w:cs="微软雅黑"/>
          <w:spacing w:val="-2"/>
          <w:kern w:val="0"/>
          <w:szCs w:val="21"/>
        </w:rPr>
        <w:t>例</w:t>
      </w:r>
      <w:r>
        <w:rPr>
          <w:rFonts w:hint="eastAsia" w:ascii="宋体" w:hAnsi="宋体" w:cs="微软雅黑"/>
          <w:spacing w:val="-7"/>
          <w:kern w:val="0"/>
          <w:szCs w:val="21"/>
        </w:rPr>
        <w:t>》</w:t>
      </w:r>
      <w:r>
        <w:rPr>
          <w:rFonts w:hint="eastAsia" w:ascii="宋体" w:hAnsi="宋体" w:cs="微软雅黑"/>
          <w:spacing w:val="-2"/>
          <w:kern w:val="0"/>
          <w:szCs w:val="21"/>
        </w:rPr>
        <w:t>等</w:t>
      </w:r>
      <w:r>
        <w:rPr>
          <w:rFonts w:hint="eastAsia" w:ascii="宋体" w:hAnsi="宋体" w:cs="微软雅黑"/>
          <w:kern w:val="0"/>
          <w:szCs w:val="21"/>
        </w:rPr>
        <w:t>有关法律</w:t>
      </w:r>
      <w:r>
        <w:rPr>
          <w:rFonts w:hint="eastAsia" w:ascii="宋体" w:hAnsi="宋体" w:cs="微软雅黑"/>
          <w:spacing w:val="-2"/>
          <w:kern w:val="0"/>
          <w:szCs w:val="21"/>
        </w:rPr>
        <w:t>、</w:t>
      </w:r>
      <w:r>
        <w:rPr>
          <w:rFonts w:hint="eastAsia" w:ascii="宋体" w:hAnsi="宋体" w:cs="微软雅黑"/>
          <w:kern w:val="0"/>
          <w:szCs w:val="21"/>
        </w:rPr>
        <w:t>法</w:t>
      </w:r>
      <w:r>
        <w:rPr>
          <w:rFonts w:hint="eastAsia" w:ascii="宋体" w:hAnsi="宋体" w:cs="微软雅黑"/>
          <w:spacing w:val="-2"/>
          <w:kern w:val="0"/>
          <w:szCs w:val="21"/>
        </w:rPr>
        <w:t>规</w:t>
      </w:r>
      <w:r>
        <w:rPr>
          <w:rFonts w:hint="eastAsia" w:ascii="宋体" w:hAnsi="宋体" w:cs="微软雅黑"/>
          <w:kern w:val="0"/>
          <w:szCs w:val="21"/>
        </w:rPr>
        <w:t>和</w:t>
      </w:r>
      <w:r>
        <w:rPr>
          <w:rFonts w:hint="eastAsia" w:ascii="宋体" w:hAnsi="宋体" w:cs="微软雅黑"/>
          <w:spacing w:val="-2"/>
          <w:kern w:val="0"/>
          <w:szCs w:val="21"/>
        </w:rPr>
        <w:t>规</w:t>
      </w:r>
      <w:r>
        <w:rPr>
          <w:rFonts w:hint="eastAsia" w:ascii="宋体" w:hAnsi="宋体" w:cs="微软雅黑"/>
          <w:kern w:val="0"/>
          <w:szCs w:val="21"/>
        </w:rPr>
        <w:t>章</w:t>
      </w:r>
      <w:r>
        <w:rPr>
          <w:rFonts w:hint="eastAsia" w:ascii="宋体" w:hAnsi="宋体" w:cs="微软雅黑"/>
          <w:spacing w:val="-2"/>
          <w:kern w:val="0"/>
          <w:szCs w:val="21"/>
        </w:rPr>
        <w:t>的</w:t>
      </w:r>
      <w:r>
        <w:rPr>
          <w:rFonts w:hint="eastAsia" w:ascii="宋体" w:hAnsi="宋体" w:cs="微软雅黑"/>
          <w:kern w:val="0"/>
          <w:szCs w:val="21"/>
        </w:rPr>
        <w:t>规</w:t>
      </w:r>
      <w:r>
        <w:rPr>
          <w:rFonts w:hint="eastAsia" w:ascii="宋体" w:hAnsi="宋体" w:cs="微软雅黑"/>
          <w:spacing w:val="-2"/>
          <w:kern w:val="0"/>
          <w:szCs w:val="21"/>
        </w:rPr>
        <w:t>定</w:t>
      </w:r>
      <w:r>
        <w:rPr>
          <w:rFonts w:hint="eastAsia" w:ascii="宋体" w:hAnsi="宋体" w:cs="微软雅黑"/>
          <w:kern w:val="0"/>
          <w:szCs w:val="21"/>
        </w:rPr>
        <w:t>，本</w:t>
      </w:r>
      <w:r>
        <w:rPr>
          <w:rFonts w:hint="eastAsia" w:ascii="宋体" w:hAnsi="宋体" w:cs="微软雅黑"/>
          <w:spacing w:val="-2"/>
          <w:kern w:val="0"/>
          <w:szCs w:val="21"/>
        </w:rPr>
        <w:t>招标项</w:t>
      </w:r>
      <w:r>
        <w:rPr>
          <w:rFonts w:hint="eastAsia" w:ascii="宋体" w:hAnsi="宋体" w:cs="微软雅黑"/>
          <w:kern w:val="0"/>
          <w:szCs w:val="21"/>
        </w:rPr>
        <w:t>目</w:t>
      </w:r>
      <w:r>
        <w:rPr>
          <w:rFonts w:hint="eastAsia" w:ascii="宋体" w:hAnsi="宋体" w:cs="微软雅黑"/>
          <w:spacing w:val="-2"/>
          <w:kern w:val="0"/>
          <w:szCs w:val="21"/>
        </w:rPr>
        <w:t>已</w:t>
      </w:r>
      <w:r>
        <w:rPr>
          <w:rFonts w:hint="eastAsia" w:ascii="宋体" w:hAnsi="宋体" w:cs="微软雅黑"/>
          <w:kern w:val="0"/>
          <w:szCs w:val="21"/>
        </w:rPr>
        <w:t>具</w:t>
      </w:r>
      <w:r>
        <w:rPr>
          <w:rFonts w:hint="eastAsia" w:ascii="宋体" w:hAnsi="宋体" w:cs="微软雅黑"/>
          <w:spacing w:val="-2"/>
          <w:kern w:val="0"/>
          <w:szCs w:val="21"/>
        </w:rPr>
        <w:t>备</w:t>
      </w:r>
      <w:r>
        <w:rPr>
          <w:rFonts w:hint="eastAsia" w:ascii="宋体" w:hAnsi="宋体" w:cs="微软雅黑"/>
          <w:kern w:val="0"/>
          <w:szCs w:val="21"/>
        </w:rPr>
        <w:t>招标条件</w:t>
      </w:r>
      <w:r>
        <w:rPr>
          <w:rFonts w:hint="eastAsia" w:ascii="宋体" w:hAnsi="宋体" w:cs="微软雅黑"/>
          <w:spacing w:val="-2"/>
          <w:kern w:val="0"/>
          <w:szCs w:val="21"/>
        </w:rPr>
        <w:t>，</w:t>
      </w:r>
      <w:r>
        <w:rPr>
          <w:rFonts w:hint="eastAsia" w:ascii="宋体" w:hAnsi="宋体" w:cs="微软雅黑"/>
          <w:kern w:val="0"/>
          <w:szCs w:val="21"/>
        </w:rPr>
        <w:t>现</w:t>
      </w:r>
      <w:r>
        <w:rPr>
          <w:rFonts w:hint="eastAsia" w:ascii="宋体" w:hAnsi="宋体" w:cs="微软雅黑"/>
          <w:spacing w:val="-2"/>
          <w:kern w:val="0"/>
          <w:szCs w:val="21"/>
        </w:rPr>
        <w:t>对该项目</w:t>
      </w:r>
      <w:r>
        <w:rPr>
          <w:rFonts w:hint="eastAsia" w:ascii="宋体" w:hAnsi="宋体" w:cs="微软雅黑"/>
          <w:kern w:val="0"/>
          <w:szCs w:val="21"/>
        </w:rPr>
        <w:t>进</w:t>
      </w:r>
      <w:r>
        <w:rPr>
          <w:rFonts w:hint="eastAsia" w:ascii="宋体" w:hAnsi="宋体" w:cs="微软雅黑"/>
          <w:spacing w:val="-2"/>
          <w:kern w:val="0"/>
          <w:szCs w:val="21"/>
        </w:rPr>
        <w:t>行</w:t>
      </w:r>
      <w:r>
        <w:rPr>
          <w:rFonts w:hint="eastAsia" w:ascii="宋体" w:hAnsi="宋体" w:cs="微软雅黑"/>
          <w:kern w:val="0"/>
          <w:szCs w:val="21"/>
        </w:rPr>
        <w:t>招标。</w:t>
      </w:r>
    </w:p>
    <w:p>
      <w:pPr>
        <w:autoSpaceDE w:val="0"/>
        <w:autoSpaceDN w:val="0"/>
        <w:adjustRightInd w:val="0"/>
        <w:spacing w:line="360" w:lineRule="auto"/>
        <w:ind w:left="520" w:right="-20"/>
        <w:jc w:val="left"/>
        <w:rPr>
          <w:rFonts w:ascii="宋体" w:hAnsi="宋体" w:cs="微软雅黑"/>
          <w:kern w:val="0"/>
          <w:szCs w:val="21"/>
        </w:rPr>
      </w:pPr>
      <w:r>
        <w:rPr>
          <w:rFonts w:ascii="宋体" w:hAnsi="宋体"/>
          <w:kern w:val="0"/>
          <w:szCs w:val="21"/>
        </w:rPr>
        <w:t>1.1.2</w:t>
      </w:r>
      <w:r>
        <w:rPr>
          <w:rFonts w:hint="eastAsia" w:ascii="宋体" w:hAnsi="宋体" w:cs="微软雅黑"/>
          <w:kern w:val="0"/>
          <w:szCs w:val="21"/>
        </w:rPr>
        <w:t>招标项</w:t>
      </w:r>
      <w:r>
        <w:rPr>
          <w:rFonts w:hint="eastAsia" w:ascii="宋体" w:hAnsi="宋体" w:cs="微软雅黑"/>
          <w:spacing w:val="-2"/>
          <w:kern w:val="0"/>
          <w:szCs w:val="21"/>
        </w:rPr>
        <w:t>目</w:t>
      </w:r>
      <w:r>
        <w:rPr>
          <w:rFonts w:hint="eastAsia" w:ascii="宋体" w:hAnsi="宋体" w:cs="微软雅黑"/>
          <w:kern w:val="0"/>
          <w:szCs w:val="21"/>
        </w:rPr>
        <w:t>名</w:t>
      </w:r>
      <w:r>
        <w:rPr>
          <w:rFonts w:hint="eastAsia" w:ascii="宋体" w:hAnsi="宋体" w:cs="微软雅黑"/>
          <w:spacing w:val="-2"/>
          <w:kern w:val="0"/>
          <w:szCs w:val="21"/>
        </w:rPr>
        <w:t>称</w:t>
      </w:r>
      <w:r>
        <w:rPr>
          <w:rFonts w:hint="eastAsia" w:ascii="宋体" w:hAnsi="宋体" w:cs="微软雅黑"/>
          <w:kern w:val="0"/>
          <w:szCs w:val="21"/>
        </w:rPr>
        <w:t>：</w:t>
      </w:r>
      <w:r>
        <w:rPr>
          <w:rFonts w:hint="eastAsia" w:ascii="宋体" w:hAnsi="宋体" w:cs="微软雅黑"/>
          <w:spacing w:val="-2"/>
          <w:kern w:val="0"/>
          <w:szCs w:val="21"/>
        </w:rPr>
        <w:t>见投标人须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jc w:val="left"/>
        <w:rPr>
          <w:rFonts w:ascii="宋体" w:hAnsi="宋体" w:cs="微软雅黑"/>
          <w:kern w:val="0"/>
          <w:sz w:val="16"/>
          <w:szCs w:val="16"/>
        </w:rPr>
      </w:pPr>
    </w:p>
    <w:p>
      <w:pPr>
        <w:autoSpaceDE w:val="0"/>
        <w:autoSpaceDN w:val="0"/>
        <w:adjustRightInd w:val="0"/>
        <w:ind w:left="237" w:right="-20"/>
        <w:jc w:val="left"/>
        <w:rPr>
          <w:rFonts w:ascii="宋体" w:hAnsi="宋体" w:cs="微软雅黑"/>
          <w:kern w:val="0"/>
          <w:sz w:val="28"/>
          <w:szCs w:val="28"/>
        </w:rPr>
      </w:pPr>
      <w:r>
        <w:rPr>
          <w:rFonts w:ascii="宋体" w:hAnsi="宋体"/>
          <w:spacing w:val="1"/>
          <w:kern w:val="0"/>
          <w:sz w:val="28"/>
          <w:szCs w:val="28"/>
        </w:rPr>
        <w:t>1</w:t>
      </w:r>
      <w:r>
        <w:rPr>
          <w:rFonts w:ascii="宋体" w:hAnsi="宋体"/>
          <w:kern w:val="0"/>
          <w:sz w:val="28"/>
          <w:szCs w:val="28"/>
        </w:rPr>
        <w:t>.2</w:t>
      </w:r>
      <w:r>
        <w:rPr>
          <w:rFonts w:hint="eastAsia" w:ascii="宋体" w:hAnsi="宋体" w:cs="微软雅黑"/>
          <w:kern w:val="0"/>
          <w:sz w:val="28"/>
          <w:szCs w:val="28"/>
        </w:rPr>
        <w:t>招标项目</w:t>
      </w:r>
      <w:r>
        <w:rPr>
          <w:rFonts w:hint="eastAsia" w:ascii="宋体" w:hAnsi="宋体" w:cs="微软雅黑"/>
          <w:spacing w:val="-3"/>
          <w:kern w:val="0"/>
          <w:sz w:val="28"/>
          <w:szCs w:val="28"/>
        </w:rPr>
        <w:t>的</w:t>
      </w:r>
      <w:r>
        <w:rPr>
          <w:rFonts w:hint="eastAsia" w:ascii="宋体" w:hAnsi="宋体" w:cs="微软雅黑"/>
          <w:kern w:val="0"/>
          <w:sz w:val="28"/>
          <w:szCs w:val="28"/>
        </w:rPr>
        <w:t>资</w:t>
      </w:r>
      <w:r>
        <w:rPr>
          <w:rFonts w:hint="eastAsia" w:ascii="宋体" w:hAnsi="宋体" w:cs="微软雅黑"/>
          <w:spacing w:val="-3"/>
          <w:kern w:val="0"/>
          <w:sz w:val="28"/>
          <w:szCs w:val="28"/>
        </w:rPr>
        <w:t>金</w:t>
      </w:r>
      <w:r>
        <w:rPr>
          <w:rFonts w:hint="eastAsia" w:ascii="宋体" w:hAnsi="宋体" w:cs="微软雅黑"/>
          <w:kern w:val="0"/>
          <w:sz w:val="28"/>
          <w:szCs w:val="28"/>
        </w:rPr>
        <w:t>来源和</w:t>
      </w:r>
      <w:r>
        <w:rPr>
          <w:rFonts w:hint="eastAsia" w:ascii="宋体" w:hAnsi="宋体" w:cs="微软雅黑"/>
          <w:spacing w:val="-3"/>
          <w:kern w:val="0"/>
          <w:sz w:val="28"/>
          <w:szCs w:val="28"/>
        </w:rPr>
        <w:t>落</w:t>
      </w:r>
      <w:r>
        <w:rPr>
          <w:rFonts w:hint="eastAsia" w:ascii="宋体" w:hAnsi="宋体" w:cs="微软雅黑"/>
          <w:kern w:val="0"/>
          <w:sz w:val="28"/>
          <w:szCs w:val="28"/>
        </w:rPr>
        <w:t>实情况</w:t>
      </w:r>
    </w:p>
    <w:p>
      <w:pPr>
        <w:autoSpaceDE w:val="0"/>
        <w:autoSpaceDN w:val="0"/>
        <w:adjustRightInd w:val="0"/>
        <w:jc w:val="left"/>
        <w:rPr>
          <w:rFonts w:ascii="宋体" w:hAnsi="宋体" w:cs="微软雅黑"/>
          <w:kern w:val="0"/>
          <w:szCs w:val="21"/>
        </w:rPr>
      </w:pPr>
    </w:p>
    <w:p>
      <w:pPr>
        <w:autoSpaceDE w:val="0"/>
        <w:autoSpaceDN w:val="0"/>
        <w:adjustRightInd w:val="0"/>
        <w:spacing w:line="360" w:lineRule="auto"/>
        <w:ind w:left="522" w:right="-23"/>
        <w:jc w:val="left"/>
        <w:rPr>
          <w:rFonts w:ascii="宋体" w:hAnsi="宋体" w:cs="微软雅黑"/>
          <w:kern w:val="0"/>
          <w:szCs w:val="21"/>
        </w:rPr>
      </w:pPr>
      <w:r>
        <w:rPr>
          <w:rFonts w:ascii="宋体" w:hAnsi="宋体"/>
          <w:kern w:val="0"/>
          <w:szCs w:val="21"/>
        </w:rPr>
        <w:t>1.2.1</w:t>
      </w:r>
      <w:r>
        <w:rPr>
          <w:rFonts w:hint="eastAsia" w:ascii="宋体" w:hAnsi="宋体" w:cs="微软雅黑"/>
          <w:kern w:val="0"/>
          <w:szCs w:val="21"/>
        </w:rPr>
        <w:t>资</w:t>
      </w:r>
      <w:r>
        <w:rPr>
          <w:rFonts w:hint="eastAsia" w:ascii="宋体" w:hAnsi="宋体" w:cs="微软雅黑"/>
          <w:spacing w:val="-2"/>
          <w:kern w:val="0"/>
          <w:szCs w:val="21"/>
        </w:rPr>
        <w:t>金</w:t>
      </w:r>
      <w:r>
        <w:rPr>
          <w:rFonts w:hint="eastAsia" w:ascii="宋体" w:hAnsi="宋体" w:cs="微软雅黑"/>
          <w:kern w:val="0"/>
          <w:szCs w:val="21"/>
        </w:rPr>
        <w:t>来</w:t>
      </w:r>
      <w:r>
        <w:rPr>
          <w:rFonts w:hint="eastAsia" w:ascii="宋体" w:hAnsi="宋体" w:cs="微软雅黑"/>
          <w:spacing w:val="-2"/>
          <w:kern w:val="0"/>
          <w:szCs w:val="21"/>
        </w:rPr>
        <w:t>源</w:t>
      </w:r>
      <w:r>
        <w:rPr>
          <w:rFonts w:hint="eastAsia" w:ascii="宋体" w:hAnsi="宋体" w:cs="微软雅黑"/>
          <w:kern w:val="0"/>
          <w:szCs w:val="21"/>
        </w:rPr>
        <w:t>及</w:t>
      </w:r>
      <w:r>
        <w:rPr>
          <w:rFonts w:hint="eastAsia" w:ascii="宋体" w:hAnsi="宋体" w:cs="微软雅黑"/>
          <w:spacing w:val="-2"/>
          <w:kern w:val="0"/>
          <w:szCs w:val="21"/>
        </w:rPr>
        <w:t>比</w:t>
      </w:r>
      <w:r>
        <w:rPr>
          <w:rFonts w:hint="eastAsia" w:ascii="宋体" w:hAnsi="宋体" w:cs="微软雅黑"/>
          <w:kern w:val="0"/>
          <w:szCs w:val="21"/>
        </w:rPr>
        <w:t>例</w:t>
      </w:r>
      <w:r>
        <w:rPr>
          <w:rFonts w:hint="eastAsia" w:ascii="宋体" w:hAnsi="宋体" w:cs="微软雅黑"/>
          <w:spacing w:val="-2"/>
          <w:kern w:val="0"/>
          <w:szCs w:val="21"/>
        </w:rPr>
        <w:t>：见</w:t>
      </w:r>
      <w:r>
        <w:rPr>
          <w:rFonts w:hint="eastAsia" w:ascii="宋体" w:hAnsi="宋体" w:cs="微软雅黑"/>
          <w:kern w:val="0"/>
          <w:szCs w:val="21"/>
        </w:rPr>
        <w:t>投标人须</w:t>
      </w:r>
      <w:r>
        <w:rPr>
          <w:rFonts w:hint="eastAsia" w:ascii="宋体" w:hAnsi="宋体" w:cs="微软雅黑"/>
          <w:spacing w:val="-2"/>
          <w:kern w:val="0"/>
          <w:szCs w:val="21"/>
        </w:rPr>
        <w:t>知</w:t>
      </w:r>
      <w:r>
        <w:rPr>
          <w:rFonts w:hint="eastAsia" w:ascii="宋体" w:hAnsi="宋体" w:cs="微软雅黑"/>
          <w:kern w:val="0"/>
          <w:szCs w:val="21"/>
        </w:rPr>
        <w:t>前</w:t>
      </w:r>
      <w:r>
        <w:rPr>
          <w:rFonts w:hint="eastAsia" w:ascii="宋体" w:hAnsi="宋体" w:cs="微软雅黑"/>
          <w:spacing w:val="-2"/>
          <w:kern w:val="0"/>
          <w:szCs w:val="21"/>
        </w:rPr>
        <w:t>附</w:t>
      </w:r>
      <w:r>
        <w:rPr>
          <w:rFonts w:hint="eastAsia" w:ascii="宋体" w:hAnsi="宋体" w:cs="微软雅黑"/>
          <w:kern w:val="0"/>
          <w:szCs w:val="21"/>
        </w:rPr>
        <w:t>表。</w:t>
      </w:r>
    </w:p>
    <w:p>
      <w:pPr>
        <w:autoSpaceDE w:val="0"/>
        <w:autoSpaceDN w:val="0"/>
        <w:adjustRightInd w:val="0"/>
        <w:spacing w:line="360" w:lineRule="auto"/>
        <w:ind w:left="522" w:right="-23"/>
        <w:jc w:val="left"/>
        <w:rPr>
          <w:rFonts w:ascii="宋体" w:hAnsi="宋体" w:cs="微软雅黑"/>
          <w:kern w:val="0"/>
          <w:szCs w:val="21"/>
        </w:rPr>
      </w:pPr>
      <w:r>
        <w:rPr>
          <w:rFonts w:ascii="宋体" w:hAnsi="宋体"/>
          <w:kern w:val="0"/>
          <w:szCs w:val="21"/>
        </w:rPr>
        <w:t>1.2.2</w:t>
      </w:r>
      <w:r>
        <w:rPr>
          <w:rFonts w:hint="eastAsia" w:ascii="宋体" w:hAnsi="宋体" w:cs="微软雅黑"/>
          <w:kern w:val="0"/>
          <w:szCs w:val="21"/>
        </w:rPr>
        <w:t>资</w:t>
      </w:r>
      <w:r>
        <w:rPr>
          <w:rFonts w:hint="eastAsia" w:ascii="宋体" w:hAnsi="宋体" w:cs="微软雅黑"/>
          <w:spacing w:val="-2"/>
          <w:kern w:val="0"/>
          <w:szCs w:val="21"/>
        </w:rPr>
        <w:t>金</w:t>
      </w:r>
      <w:r>
        <w:rPr>
          <w:rFonts w:hint="eastAsia" w:ascii="宋体" w:hAnsi="宋体" w:cs="微软雅黑"/>
          <w:kern w:val="0"/>
          <w:szCs w:val="21"/>
        </w:rPr>
        <w:t>落</w:t>
      </w:r>
      <w:r>
        <w:rPr>
          <w:rFonts w:hint="eastAsia" w:ascii="宋体" w:hAnsi="宋体" w:cs="微软雅黑"/>
          <w:spacing w:val="-2"/>
          <w:kern w:val="0"/>
          <w:szCs w:val="21"/>
        </w:rPr>
        <w:t>实</w:t>
      </w:r>
      <w:r>
        <w:rPr>
          <w:rFonts w:hint="eastAsia" w:ascii="宋体" w:hAnsi="宋体" w:cs="微软雅黑"/>
          <w:kern w:val="0"/>
          <w:szCs w:val="21"/>
        </w:rPr>
        <w:t>情</w:t>
      </w:r>
      <w:r>
        <w:rPr>
          <w:rFonts w:hint="eastAsia" w:ascii="宋体" w:hAnsi="宋体" w:cs="微软雅黑"/>
          <w:spacing w:val="-2"/>
          <w:kern w:val="0"/>
          <w:szCs w:val="21"/>
        </w:rPr>
        <w:t>况</w:t>
      </w:r>
      <w:r>
        <w:rPr>
          <w:rFonts w:hint="eastAsia" w:ascii="宋体" w:hAnsi="宋体" w:cs="微软雅黑"/>
          <w:kern w:val="0"/>
          <w:szCs w:val="21"/>
        </w:rPr>
        <w:t>：</w:t>
      </w:r>
      <w:r>
        <w:rPr>
          <w:rFonts w:hint="eastAsia" w:ascii="宋体" w:hAnsi="宋体" w:cs="微软雅黑"/>
          <w:spacing w:val="-2"/>
          <w:kern w:val="0"/>
          <w:szCs w:val="21"/>
        </w:rPr>
        <w:t>见投标人须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jc w:val="left"/>
        <w:rPr>
          <w:rFonts w:ascii="宋体" w:hAnsi="宋体" w:cs="微软雅黑"/>
          <w:kern w:val="0"/>
          <w:sz w:val="16"/>
          <w:szCs w:val="16"/>
        </w:rPr>
      </w:pPr>
    </w:p>
    <w:p>
      <w:pPr>
        <w:autoSpaceDE w:val="0"/>
        <w:autoSpaceDN w:val="0"/>
        <w:adjustRightInd w:val="0"/>
        <w:ind w:left="237" w:right="-20"/>
        <w:jc w:val="left"/>
        <w:rPr>
          <w:rFonts w:ascii="宋体" w:hAnsi="宋体" w:cs="微软雅黑"/>
          <w:kern w:val="0"/>
          <w:sz w:val="28"/>
          <w:szCs w:val="28"/>
        </w:rPr>
      </w:pPr>
      <w:r>
        <w:rPr>
          <w:rFonts w:ascii="宋体" w:hAnsi="宋体"/>
          <w:spacing w:val="1"/>
          <w:kern w:val="0"/>
          <w:sz w:val="28"/>
          <w:szCs w:val="28"/>
        </w:rPr>
        <w:t>1</w:t>
      </w:r>
      <w:r>
        <w:rPr>
          <w:rFonts w:ascii="宋体" w:hAnsi="宋体"/>
          <w:kern w:val="0"/>
          <w:sz w:val="28"/>
          <w:szCs w:val="28"/>
        </w:rPr>
        <w:t>.3</w:t>
      </w:r>
      <w:r>
        <w:rPr>
          <w:rFonts w:hint="eastAsia" w:ascii="宋体" w:hAnsi="宋体" w:cs="微软雅黑"/>
          <w:kern w:val="0"/>
          <w:sz w:val="28"/>
          <w:szCs w:val="28"/>
        </w:rPr>
        <w:t>招标范</w:t>
      </w:r>
      <w:r>
        <w:rPr>
          <w:rFonts w:hint="eastAsia" w:ascii="宋体" w:hAnsi="宋体" w:cs="微软雅黑"/>
          <w:spacing w:val="-3"/>
          <w:kern w:val="0"/>
          <w:sz w:val="28"/>
          <w:szCs w:val="28"/>
        </w:rPr>
        <w:t>围</w:t>
      </w:r>
      <w:r>
        <w:rPr>
          <w:rFonts w:hint="eastAsia" w:ascii="宋体" w:hAnsi="宋体" w:cs="微软雅黑"/>
          <w:kern w:val="0"/>
          <w:sz w:val="28"/>
          <w:szCs w:val="28"/>
        </w:rPr>
        <w:t>、交</w:t>
      </w:r>
      <w:r>
        <w:rPr>
          <w:rFonts w:hint="eastAsia" w:ascii="宋体" w:hAnsi="宋体" w:cs="微软雅黑"/>
          <w:spacing w:val="-3"/>
          <w:kern w:val="0"/>
          <w:sz w:val="28"/>
          <w:szCs w:val="28"/>
        </w:rPr>
        <w:t>货</w:t>
      </w:r>
      <w:r>
        <w:rPr>
          <w:rFonts w:hint="eastAsia" w:ascii="宋体" w:hAnsi="宋体" w:cs="微软雅黑"/>
          <w:spacing w:val="1"/>
          <w:kern w:val="0"/>
          <w:sz w:val="28"/>
          <w:szCs w:val="28"/>
        </w:rPr>
        <w:t>期</w:t>
      </w:r>
      <w:r>
        <w:rPr>
          <w:rFonts w:hint="eastAsia" w:ascii="宋体" w:hAnsi="宋体" w:cs="微软雅黑"/>
          <w:kern w:val="0"/>
          <w:sz w:val="28"/>
          <w:szCs w:val="28"/>
        </w:rPr>
        <w:t>、交</w:t>
      </w:r>
      <w:r>
        <w:rPr>
          <w:rFonts w:hint="eastAsia" w:ascii="宋体" w:hAnsi="宋体" w:cs="微软雅黑"/>
          <w:spacing w:val="-3"/>
          <w:kern w:val="0"/>
          <w:sz w:val="28"/>
          <w:szCs w:val="28"/>
        </w:rPr>
        <w:t>货</w:t>
      </w:r>
      <w:r>
        <w:rPr>
          <w:rFonts w:hint="eastAsia" w:ascii="宋体" w:hAnsi="宋体" w:cs="微软雅黑"/>
          <w:kern w:val="0"/>
          <w:sz w:val="28"/>
          <w:szCs w:val="28"/>
        </w:rPr>
        <w:t>地点</w:t>
      </w:r>
    </w:p>
    <w:p>
      <w:pPr>
        <w:pStyle w:val="64"/>
        <w:rPr>
          <w:kern w:val="0"/>
          <w:sz w:val="28"/>
          <w:szCs w:val="28"/>
        </w:rPr>
      </w:pPr>
    </w:p>
    <w:p>
      <w:pPr>
        <w:autoSpaceDE w:val="0"/>
        <w:autoSpaceDN w:val="0"/>
        <w:adjustRightInd w:val="0"/>
        <w:spacing w:line="360" w:lineRule="auto"/>
        <w:ind w:left="522" w:right="-23"/>
        <w:jc w:val="left"/>
        <w:rPr>
          <w:rFonts w:ascii="宋体" w:hAnsi="宋体" w:cs="微软雅黑"/>
          <w:kern w:val="0"/>
          <w:szCs w:val="21"/>
        </w:rPr>
      </w:pPr>
      <w:r>
        <w:rPr>
          <w:rFonts w:ascii="宋体" w:hAnsi="宋体"/>
          <w:kern w:val="0"/>
          <w:szCs w:val="21"/>
        </w:rPr>
        <w:t>1.3.1</w:t>
      </w:r>
      <w:r>
        <w:rPr>
          <w:rFonts w:hint="eastAsia" w:ascii="宋体" w:hAnsi="宋体" w:cs="微软雅黑"/>
          <w:kern w:val="0"/>
          <w:szCs w:val="21"/>
        </w:rPr>
        <w:t>招标范</w:t>
      </w:r>
      <w:r>
        <w:rPr>
          <w:rFonts w:hint="eastAsia" w:ascii="宋体" w:hAnsi="宋体" w:cs="微软雅黑"/>
          <w:spacing w:val="-2"/>
          <w:kern w:val="0"/>
          <w:szCs w:val="21"/>
        </w:rPr>
        <w:t>围</w:t>
      </w:r>
      <w:r>
        <w:rPr>
          <w:rFonts w:hint="eastAsia" w:ascii="宋体" w:hAnsi="宋体" w:cs="微软雅黑"/>
          <w:kern w:val="0"/>
          <w:szCs w:val="21"/>
        </w:rPr>
        <w:t>：</w:t>
      </w:r>
      <w:r>
        <w:rPr>
          <w:rFonts w:hint="eastAsia" w:ascii="宋体" w:hAnsi="宋体" w:cs="微软雅黑"/>
          <w:spacing w:val="-2"/>
          <w:kern w:val="0"/>
          <w:szCs w:val="21"/>
        </w:rPr>
        <w:t>见</w:t>
      </w:r>
      <w:r>
        <w:rPr>
          <w:rFonts w:hint="eastAsia" w:ascii="宋体" w:hAnsi="宋体" w:cs="微软雅黑"/>
          <w:kern w:val="0"/>
          <w:szCs w:val="21"/>
        </w:rPr>
        <w:t>投标人须知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spacing w:line="360" w:lineRule="auto"/>
        <w:ind w:left="522" w:right="-23"/>
        <w:jc w:val="left"/>
        <w:rPr>
          <w:rFonts w:ascii="宋体" w:hAnsi="宋体" w:cs="微软雅黑"/>
          <w:kern w:val="0"/>
          <w:szCs w:val="21"/>
        </w:rPr>
      </w:pPr>
      <w:r>
        <w:rPr>
          <w:rFonts w:ascii="宋体" w:hAnsi="宋体"/>
          <w:kern w:val="0"/>
          <w:szCs w:val="21"/>
        </w:rPr>
        <w:t>1.3.2</w:t>
      </w:r>
      <w:r>
        <w:rPr>
          <w:rFonts w:hint="eastAsia" w:ascii="宋体" w:hAnsi="宋体" w:cs="微软雅黑"/>
          <w:kern w:val="0"/>
          <w:szCs w:val="21"/>
        </w:rPr>
        <w:t>工期</w:t>
      </w:r>
      <w:r>
        <w:rPr>
          <w:rFonts w:hint="eastAsia" w:ascii="宋体" w:hAnsi="宋体" w:cs="微软雅黑"/>
          <w:spacing w:val="-2"/>
          <w:kern w:val="0"/>
          <w:szCs w:val="21"/>
        </w:rPr>
        <w:t>：</w:t>
      </w:r>
      <w:r>
        <w:rPr>
          <w:rFonts w:hint="eastAsia" w:ascii="宋体" w:hAnsi="宋体" w:cs="微软雅黑"/>
          <w:kern w:val="0"/>
          <w:szCs w:val="21"/>
        </w:rPr>
        <w:t>见</w:t>
      </w:r>
      <w:r>
        <w:rPr>
          <w:rFonts w:hint="eastAsia" w:ascii="宋体" w:hAnsi="宋体" w:cs="微软雅黑"/>
          <w:spacing w:val="-2"/>
          <w:kern w:val="0"/>
          <w:szCs w:val="21"/>
        </w:rPr>
        <w:t>投标人须</w:t>
      </w:r>
      <w:r>
        <w:rPr>
          <w:rFonts w:hint="eastAsia" w:ascii="宋体" w:hAnsi="宋体" w:cs="微软雅黑"/>
          <w:kern w:val="0"/>
          <w:szCs w:val="21"/>
        </w:rPr>
        <w:t>知前</w:t>
      </w:r>
      <w:r>
        <w:rPr>
          <w:rFonts w:hint="eastAsia" w:ascii="宋体" w:hAnsi="宋体" w:cs="微软雅黑"/>
          <w:spacing w:val="-2"/>
          <w:kern w:val="0"/>
          <w:szCs w:val="21"/>
        </w:rPr>
        <w:t>附</w:t>
      </w:r>
      <w:r>
        <w:rPr>
          <w:rFonts w:hint="eastAsia" w:ascii="宋体" w:hAnsi="宋体" w:cs="微软雅黑"/>
          <w:kern w:val="0"/>
          <w:szCs w:val="21"/>
        </w:rPr>
        <w:t>表。</w:t>
      </w:r>
    </w:p>
    <w:p>
      <w:pPr>
        <w:autoSpaceDE w:val="0"/>
        <w:autoSpaceDN w:val="0"/>
        <w:adjustRightInd w:val="0"/>
        <w:spacing w:line="360" w:lineRule="auto"/>
        <w:ind w:left="522" w:right="-23"/>
        <w:jc w:val="left"/>
        <w:rPr>
          <w:rFonts w:ascii="宋体" w:hAnsi="宋体" w:cs="微软雅黑"/>
          <w:kern w:val="0"/>
          <w:szCs w:val="21"/>
        </w:rPr>
      </w:pPr>
      <w:r>
        <w:rPr>
          <w:rFonts w:ascii="宋体" w:hAnsi="宋体"/>
          <w:kern w:val="0"/>
          <w:szCs w:val="21"/>
        </w:rPr>
        <w:t>1.3.3</w:t>
      </w:r>
      <w:r>
        <w:rPr>
          <w:rFonts w:hint="eastAsia" w:ascii="宋体" w:hAnsi="宋体" w:cs="微软雅黑"/>
          <w:kern w:val="0"/>
          <w:szCs w:val="21"/>
        </w:rPr>
        <w:t>项目实施地点：</w:t>
      </w:r>
      <w:r>
        <w:rPr>
          <w:rFonts w:hint="eastAsia" w:ascii="宋体" w:hAnsi="宋体" w:cs="微软雅黑"/>
          <w:spacing w:val="-2"/>
          <w:kern w:val="0"/>
          <w:szCs w:val="21"/>
        </w:rPr>
        <w:t>见</w:t>
      </w:r>
      <w:r>
        <w:rPr>
          <w:rFonts w:hint="eastAsia" w:ascii="宋体" w:hAnsi="宋体" w:cs="微软雅黑"/>
          <w:kern w:val="0"/>
          <w:szCs w:val="21"/>
        </w:rPr>
        <w:t>投标人须知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spacing w:line="360" w:lineRule="auto"/>
        <w:ind w:left="522" w:right="-23"/>
        <w:jc w:val="left"/>
        <w:rPr>
          <w:rFonts w:ascii="宋体" w:hAnsi="宋体" w:cs="微软雅黑"/>
          <w:kern w:val="0"/>
          <w:szCs w:val="21"/>
        </w:rPr>
      </w:pPr>
      <w:r>
        <w:rPr>
          <w:rFonts w:hint="eastAsia" w:ascii="宋体" w:hAnsi="宋体" w:cs="微软雅黑"/>
          <w:kern w:val="0"/>
          <w:szCs w:val="21"/>
        </w:rPr>
        <w:t>1.3.4 技术性能指标：见投标人须知前附表。</w:t>
      </w:r>
    </w:p>
    <w:p>
      <w:pPr>
        <w:autoSpaceDE w:val="0"/>
        <w:autoSpaceDN w:val="0"/>
        <w:adjustRightInd w:val="0"/>
        <w:jc w:val="left"/>
        <w:rPr>
          <w:rFonts w:ascii="宋体" w:hAnsi="宋体" w:cs="微软雅黑"/>
          <w:kern w:val="0"/>
          <w:sz w:val="16"/>
          <w:szCs w:val="16"/>
        </w:rPr>
      </w:pPr>
    </w:p>
    <w:p>
      <w:pPr>
        <w:autoSpaceDE w:val="0"/>
        <w:autoSpaceDN w:val="0"/>
        <w:adjustRightInd w:val="0"/>
        <w:ind w:left="237" w:right="-20"/>
        <w:jc w:val="left"/>
        <w:rPr>
          <w:rFonts w:ascii="宋体" w:hAnsi="宋体" w:cs="微软雅黑"/>
          <w:kern w:val="0"/>
          <w:sz w:val="28"/>
          <w:szCs w:val="28"/>
        </w:rPr>
      </w:pPr>
      <w:r>
        <w:rPr>
          <w:rFonts w:ascii="宋体" w:hAnsi="宋体"/>
          <w:spacing w:val="1"/>
          <w:kern w:val="0"/>
          <w:sz w:val="28"/>
          <w:szCs w:val="28"/>
        </w:rPr>
        <w:t>1</w:t>
      </w:r>
      <w:r>
        <w:rPr>
          <w:rFonts w:ascii="宋体" w:hAnsi="宋体"/>
          <w:kern w:val="0"/>
          <w:sz w:val="28"/>
          <w:szCs w:val="28"/>
        </w:rPr>
        <w:t>.4</w:t>
      </w:r>
      <w:r>
        <w:rPr>
          <w:rFonts w:hint="eastAsia" w:ascii="宋体" w:hAnsi="宋体" w:cs="微软雅黑"/>
          <w:kern w:val="0"/>
          <w:sz w:val="28"/>
          <w:szCs w:val="28"/>
        </w:rPr>
        <w:t>投标人</w:t>
      </w:r>
      <w:r>
        <w:rPr>
          <w:rFonts w:hint="eastAsia" w:ascii="宋体" w:hAnsi="宋体" w:cs="微软雅黑"/>
          <w:spacing w:val="-3"/>
          <w:kern w:val="0"/>
          <w:sz w:val="28"/>
          <w:szCs w:val="28"/>
        </w:rPr>
        <w:t>资</w:t>
      </w:r>
      <w:r>
        <w:rPr>
          <w:rFonts w:hint="eastAsia" w:ascii="宋体" w:hAnsi="宋体" w:cs="微软雅黑"/>
          <w:kern w:val="0"/>
          <w:sz w:val="28"/>
          <w:szCs w:val="28"/>
        </w:rPr>
        <w:t>格要求</w:t>
      </w:r>
    </w:p>
    <w:p>
      <w:pPr>
        <w:autoSpaceDE w:val="0"/>
        <w:autoSpaceDN w:val="0"/>
        <w:adjustRightInd w:val="0"/>
        <w:jc w:val="left"/>
        <w:rPr>
          <w:rFonts w:ascii="宋体" w:hAnsi="宋体" w:cs="微软雅黑"/>
          <w:kern w:val="0"/>
          <w:szCs w:val="28"/>
        </w:rPr>
      </w:pPr>
    </w:p>
    <w:p>
      <w:pPr>
        <w:autoSpaceDE w:val="0"/>
        <w:autoSpaceDN w:val="0"/>
        <w:adjustRightInd w:val="0"/>
        <w:spacing w:line="360" w:lineRule="auto"/>
        <w:ind w:left="520" w:right="-20"/>
        <w:jc w:val="left"/>
        <w:rPr>
          <w:rFonts w:ascii="宋体" w:hAnsi="宋体" w:cs="微软雅黑"/>
          <w:kern w:val="0"/>
          <w:szCs w:val="21"/>
        </w:rPr>
      </w:pPr>
      <w:r>
        <w:rPr>
          <w:rFonts w:ascii="宋体" w:hAnsi="宋体"/>
          <w:kern w:val="0"/>
          <w:szCs w:val="21"/>
        </w:rPr>
        <w:t>1.4.1</w:t>
      </w:r>
      <w:r>
        <w:rPr>
          <w:rFonts w:hint="eastAsia" w:ascii="宋体" w:hAnsi="宋体" w:cs="微软雅黑"/>
          <w:kern w:val="0"/>
          <w:szCs w:val="21"/>
        </w:rPr>
        <w:t>投标人</w:t>
      </w:r>
      <w:r>
        <w:rPr>
          <w:rFonts w:hint="eastAsia" w:ascii="宋体" w:hAnsi="宋体" w:cs="微软雅黑"/>
          <w:spacing w:val="-2"/>
          <w:kern w:val="0"/>
          <w:szCs w:val="21"/>
        </w:rPr>
        <w:t>应</w:t>
      </w:r>
      <w:r>
        <w:rPr>
          <w:rFonts w:hint="eastAsia" w:ascii="宋体" w:hAnsi="宋体" w:cs="微软雅黑"/>
          <w:kern w:val="0"/>
          <w:szCs w:val="21"/>
        </w:rPr>
        <w:t>具</w:t>
      </w:r>
      <w:r>
        <w:rPr>
          <w:rFonts w:hint="eastAsia" w:ascii="宋体" w:hAnsi="宋体" w:cs="微软雅黑"/>
          <w:spacing w:val="-2"/>
          <w:kern w:val="0"/>
          <w:szCs w:val="21"/>
        </w:rPr>
        <w:t>备</w:t>
      </w:r>
      <w:r>
        <w:rPr>
          <w:rFonts w:hint="eastAsia" w:ascii="宋体" w:hAnsi="宋体" w:cs="微软雅黑"/>
          <w:kern w:val="0"/>
          <w:szCs w:val="21"/>
        </w:rPr>
        <w:t>承</w:t>
      </w:r>
      <w:r>
        <w:rPr>
          <w:rFonts w:hint="eastAsia" w:ascii="宋体" w:hAnsi="宋体" w:cs="微软雅黑"/>
          <w:spacing w:val="-2"/>
          <w:kern w:val="0"/>
          <w:szCs w:val="21"/>
        </w:rPr>
        <w:t>担本</w:t>
      </w:r>
      <w:r>
        <w:rPr>
          <w:rFonts w:hint="eastAsia" w:ascii="宋体" w:hAnsi="宋体" w:cs="微软雅黑"/>
          <w:kern w:val="0"/>
          <w:szCs w:val="21"/>
        </w:rPr>
        <w:t>招标</w:t>
      </w:r>
      <w:r>
        <w:rPr>
          <w:rFonts w:hint="eastAsia" w:ascii="宋体" w:hAnsi="宋体" w:cs="微软雅黑"/>
          <w:spacing w:val="-2"/>
          <w:kern w:val="0"/>
          <w:szCs w:val="21"/>
        </w:rPr>
        <w:t>项</w:t>
      </w:r>
      <w:r>
        <w:rPr>
          <w:rFonts w:hint="eastAsia" w:ascii="宋体" w:hAnsi="宋体" w:cs="微软雅黑"/>
          <w:kern w:val="0"/>
          <w:szCs w:val="21"/>
        </w:rPr>
        <w:t>目</w:t>
      </w:r>
      <w:r>
        <w:rPr>
          <w:rFonts w:hint="eastAsia" w:ascii="宋体" w:hAnsi="宋体" w:cs="微软雅黑"/>
          <w:spacing w:val="-2"/>
          <w:kern w:val="0"/>
          <w:szCs w:val="21"/>
        </w:rPr>
        <w:t>资</w:t>
      </w:r>
      <w:r>
        <w:rPr>
          <w:rFonts w:hint="eastAsia" w:ascii="宋体" w:hAnsi="宋体" w:cs="微软雅黑"/>
          <w:kern w:val="0"/>
          <w:szCs w:val="21"/>
        </w:rPr>
        <w:t>质：</w:t>
      </w:r>
    </w:p>
    <w:p>
      <w:pPr>
        <w:autoSpaceDE w:val="0"/>
        <w:autoSpaceDN w:val="0"/>
        <w:adjustRightInd w:val="0"/>
        <w:spacing w:line="360" w:lineRule="auto"/>
        <w:ind w:left="378" w:right="4324"/>
        <w:jc w:val="center"/>
        <w:rPr>
          <w:rFonts w:ascii="宋体" w:hAnsi="宋体" w:cs="微软雅黑"/>
          <w:kern w:val="0"/>
          <w:szCs w:val="21"/>
        </w:rPr>
      </w:pPr>
      <w:r>
        <w:rPr>
          <w:rFonts w:hint="eastAsia" w:ascii="宋体" w:hAnsi="宋体" w:cs="微软雅黑"/>
          <w:kern w:val="0"/>
          <w:szCs w:val="21"/>
        </w:rPr>
        <w:t>（</w:t>
      </w:r>
      <w:r>
        <w:rPr>
          <w:rFonts w:ascii="宋体" w:hAnsi="宋体"/>
          <w:kern w:val="0"/>
          <w:szCs w:val="21"/>
        </w:rPr>
        <w:t>1</w:t>
      </w:r>
      <w:r>
        <w:rPr>
          <w:rFonts w:hint="eastAsia" w:ascii="宋体" w:hAnsi="宋体" w:cs="微软雅黑"/>
          <w:spacing w:val="-2"/>
          <w:kern w:val="0"/>
          <w:szCs w:val="21"/>
        </w:rPr>
        <w:t>）</w:t>
      </w:r>
      <w:r>
        <w:rPr>
          <w:rFonts w:hint="eastAsia" w:ascii="宋体" w:hAnsi="宋体" w:cs="微软雅黑"/>
          <w:kern w:val="0"/>
          <w:szCs w:val="21"/>
        </w:rPr>
        <w:t>资</w:t>
      </w:r>
      <w:r>
        <w:rPr>
          <w:rFonts w:hint="eastAsia" w:ascii="宋体" w:hAnsi="宋体" w:cs="微软雅黑"/>
          <w:spacing w:val="-2"/>
          <w:kern w:val="0"/>
          <w:szCs w:val="21"/>
        </w:rPr>
        <w:t>质</w:t>
      </w:r>
      <w:r>
        <w:rPr>
          <w:rFonts w:hint="eastAsia" w:ascii="宋体" w:hAnsi="宋体" w:cs="微软雅黑"/>
          <w:kern w:val="0"/>
          <w:szCs w:val="21"/>
        </w:rPr>
        <w:t>要</w:t>
      </w:r>
      <w:r>
        <w:rPr>
          <w:rFonts w:hint="eastAsia" w:ascii="宋体" w:hAnsi="宋体" w:cs="微软雅黑"/>
          <w:spacing w:val="-2"/>
          <w:kern w:val="0"/>
          <w:szCs w:val="21"/>
        </w:rPr>
        <w:t>求</w:t>
      </w:r>
      <w:r>
        <w:rPr>
          <w:rFonts w:hint="eastAsia" w:ascii="宋体" w:hAnsi="宋体" w:cs="微软雅黑"/>
          <w:kern w:val="0"/>
          <w:szCs w:val="21"/>
        </w:rPr>
        <w:t>：</w:t>
      </w:r>
      <w:r>
        <w:rPr>
          <w:rFonts w:hint="eastAsia" w:ascii="宋体" w:hAnsi="宋体" w:cs="微软雅黑"/>
          <w:spacing w:val="-2"/>
          <w:kern w:val="0"/>
          <w:szCs w:val="21"/>
        </w:rPr>
        <w:t>见</w:t>
      </w:r>
      <w:r>
        <w:rPr>
          <w:rFonts w:hint="eastAsia" w:ascii="宋体" w:hAnsi="宋体" w:cs="微软雅黑"/>
          <w:kern w:val="0"/>
          <w:szCs w:val="21"/>
        </w:rPr>
        <w:t>投标人须知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spacing w:line="360" w:lineRule="auto"/>
        <w:ind w:left="142" w:right="42" w:firstLine="425"/>
        <w:jc w:val="left"/>
        <w:rPr>
          <w:rFonts w:ascii="宋体" w:hAnsi="宋体" w:cs="微软雅黑"/>
          <w:kern w:val="0"/>
          <w:szCs w:val="21"/>
        </w:rPr>
      </w:pPr>
      <w:r>
        <w:rPr>
          <w:rFonts w:ascii="宋体" w:hAnsi="宋体"/>
          <w:kern w:val="0"/>
          <w:position w:val="-1"/>
          <w:szCs w:val="21"/>
        </w:rPr>
        <w:t>1.4.2</w:t>
      </w:r>
      <w:r>
        <w:rPr>
          <w:rFonts w:hint="eastAsia" w:ascii="宋体" w:hAnsi="宋体" w:cs="微软雅黑"/>
          <w:kern w:val="0"/>
          <w:szCs w:val="21"/>
        </w:rPr>
        <w:t>投标人</w:t>
      </w:r>
      <w:r>
        <w:rPr>
          <w:rFonts w:hint="eastAsia" w:ascii="宋体" w:hAnsi="宋体" w:cs="微软雅黑"/>
          <w:spacing w:val="-2"/>
          <w:kern w:val="0"/>
          <w:szCs w:val="21"/>
        </w:rPr>
        <w:t>不</w:t>
      </w:r>
      <w:r>
        <w:rPr>
          <w:rFonts w:hint="eastAsia" w:ascii="宋体" w:hAnsi="宋体" w:cs="微软雅黑"/>
          <w:kern w:val="0"/>
          <w:szCs w:val="21"/>
        </w:rPr>
        <w:t>得</w:t>
      </w:r>
      <w:r>
        <w:rPr>
          <w:rFonts w:hint="eastAsia" w:ascii="宋体" w:hAnsi="宋体" w:cs="微软雅黑"/>
          <w:spacing w:val="-2"/>
          <w:kern w:val="0"/>
          <w:szCs w:val="21"/>
        </w:rPr>
        <w:t>存</w:t>
      </w:r>
      <w:r>
        <w:rPr>
          <w:rFonts w:hint="eastAsia" w:ascii="宋体" w:hAnsi="宋体" w:cs="微软雅黑"/>
          <w:kern w:val="0"/>
          <w:szCs w:val="21"/>
        </w:rPr>
        <w:t>在</w:t>
      </w:r>
      <w:r>
        <w:rPr>
          <w:rFonts w:hint="eastAsia" w:ascii="宋体" w:hAnsi="宋体" w:cs="微软雅黑"/>
          <w:spacing w:val="-2"/>
          <w:kern w:val="0"/>
          <w:szCs w:val="21"/>
        </w:rPr>
        <w:t>下列</w:t>
      </w:r>
      <w:r>
        <w:rPr>
          <w:rFonts w:hint="eastAsia" w:ascii="宋体" w:hAnsi="宋体" w:cs="微软雅黑"/>
          <w:kern w:val="0"/>
          <w:szCs w:val="21"/>
        </w:rPr>
        <w:t>情形</w:t>
      </w:r>
      <w:r>
        <w:rPr>
          <w:rFonts w:hint="eastAsia" w:ascii="宋体" w:hAnsi="宋体" w:cs="微软雅黑"/>
          <w:spacing w:val="-2"/>
          <w:kern w:val="0"/>
          <w:szCs w:val="21"/>
        </w:rPr>
        <w:t>之</w:t>
      </w:r>
      <w:r>
        <w:rPr>
          <w:rFonts w:hint="eastAsia" w:ascii="宋体" w:hAnsi="宋体" w:cs="微软雅黑"/>
          <w:kern w:val="0"/>
          <w:szCs w:val="21"/>
        </w:rPr>
        <w:t>一：</w:t>
      </w:r>
    </w:p>
    <w:p>
      <w:pPr>
        <w:autoSpaceDE w:val="0"/>
        <w:autoSpaceDN w:val="0"/>
        <w:adjustRightInd w:val="0"/>
        <w:spacing w:before="40" w:line="360" w:lineRule="auto"/>
        <w:ind w:left="52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1</w:t>
      </w:r>
      <w:r>
        <w:rPr>
          <w:rFonts w:hint="eastAsia" w:ascii="宋体" w:hAnsi="宋体" w:cs="微软雅黑"/>
          <w:spacing w:val="-2"/>
          <w:kern w:val="0"/>
          <w:szCs w:val="21"/>
        </w:rPr>
        <w:t>）</w:t>
      </w:r>
      <w:r>
        <w:rPr>
          <w:rFonts w:hint="eastAsia" w:ascii="宋体" w:hAnsi="宋体" w:cs="微软雅黑"/>
          <w:kern w:val="0"/>
          <w:szCs w:val="21"/>
        </w:rPr>
        <w:t>与</w:t>
      </w:r>
      <w:r>
        <w:rPr>
          <w:rFonts w:hint="eastAsia" w:ascii="宋体" w:hAnsi="宋体" w:cs="微软雅黑"/>
          <w:spacing w:val="-2"/>
          <w:kern w:val="0"/>
          <w:szCs w:val="21"/>
        </w:rPr>
        <w:t>招标人</w:t>
      </w:r>
      <w:r>
        <w:rPr>
          <w:rFonts w:hint="eastAsia" w:ascii="宋体" w:hAnsi="宋体" w:cs="微软雅黑"/>
          <w:kern w:val="0"/>
          <w:szCs w:val="21"/>
        </w:rPr>
        <w:t>存</w:t>
      </w:r>
      <w:r>
        <w:rPr>
          <w:rFonts w:hint="eastAsia" w:ascii="宋体" w:hAnsi="宋体" w:cs="微软雅黑"/>
          <w:spacing w:val="-2"/>
          <w:kern w:val="0"/>
          <w:szCs w:val="21"/>
        </w:rPr>
        <w:t>在</w:t>
      </w:r>
      <w:r>
        <w:rPr>
          <w:rFonts w:hint="eastAsia" w:ascii="宋体" w:hAnsi="宋体" w:cs="微软雅黑"/>
          <w:kern w:val="0"/>
          <w:szCs w:val="21"/>
        </w:rPr>
        <w:t>利</w:t>
      </w:r>
      <w:r>
        <w:rPr>
          <w:rFonts w:hint="eastAsia" w:ascii="宋体" w:hAnsi="宋体" w:cs="微软雅黑"/>
          <w:spacing w:val="-2"/>
          <w:kern w:val="0"/>
          <w:szCs w:val="21"/>
        </w:rPr>
        <w:t>害关</w:t>
      </w:r>
      <w:r>
        <w:rPr>
          <w:rFonts w:hint="eastAsia" w:ascii="宋体" w:hAnsi="宋体" w:cs="微软雅黑"/>
          <w:kern w:val="0"/>
          <w:szCs w:val="21"/>
        </w:rPr>
        <w:t>系且</w:t>
      </w:r>
      <w:r>
        <w:rPr>
          <w:rFonts w:hint="eastAsia" w:ascii="宋体" w:hAnsi="宋体" w:cs="微软雅黑"/>
          <w:spacing w:val="-2"/>
          <w:kern w:val="0"/>
          <w:szCs w:val="21"/>
        </w:rPr>
        <w:t>可</w:t>
      </w:r>
      <w:r>
        <w:rPr>
          <w:rFonts w:hint="eastAsia" w:ascii="宋体" w:hAnsi="宋体" w:cs="微软雅黑"/>
          <w:kern w:val="0"/>
          <w:szCs w:val="21"/>
        </w:rPr>
        <w:t>能</w:t>
      </w:r>
      <w:r>
        <w:rPr>
          <w:rFonts w:hint="eastAsia" w:ascii="宋体" w:hAnsi="宋体" w:cs="微软雅黑"/>
          <w:spacing w:val="-2"/>
          <w:kern w:val="0"/>
          <w:szCs w:val="21"/>
        </w:rPr>
        <w:t>影</w:t>
      </w:r>
      <w:r>
        <w:rPr>
          <w:rFonts w:hint="eastAsia" w:ascii="宋体" w:hAnsi="宋体" w:cs="微软雅黑"/>
          <w:kern w:val="0"/>
          <w:szCs w:val="21"/>
        </w:rPr>
        <w:t>响</w:t>
      </w:r>
      <w:r>
        <w:rPr>
          <w:rFonts w:hint="eastAsia" w:ascii="宋体" w:hAnsi="宋体" w:cs="微软雅黑"/>
          <w:spacing w:val="-2"/>
          <w:kern w:val="0"/>
          <w:szCs w:val="21"/>
        </w:rPr>
        <w:t>招标公</w:t>
      </w:r>
      <w:r>
        <w:rPr>
          <w:rFonts w:hint="eastAsia" w:ascii="宋体" w:hAnsi="宋体" w:cs="微软雅黑"/>
          <w:kern w:val="0"/>
          <w:szCs w:val="21"/>
        </w:rPr>
        <w:t>正</w:t>
      </w:r>
      <w:r>
        <w:rPr>
          <w:rFonts w:hint="eastAsia" w:ascii="宋体" w:hAnsi="宋体" w:cs="微软雅黑"/>
          <w:spacing w:val="-2"/>
          <w:kern w:val="0"/>
          <w:szCs w:val="21"/>
        </w:rPr>
        <w:t>性</w:t>
      </w:r>
      <w:r>
        <w:rPr>
          <w:rFonts w:hint="eastAsia" w:ascii="宋体" w:hAnsi="宋体" w:cs="微软雅黑"/>
          <w:kern w:val="0"/>
          <w:szCs w:val="21"/>
        </w:rPr>
        <w:t>；</w:t>
      </w:r>
    </w:p>
    <w:p>
      <w:pPr>
        <w:autoSpaceDE w:val="0"/>
        <w:autoSpaceDN w:val="0"/>
        <w:adjustRightInd w:val="0"/>
        <w:spacing w:before="42" w:line="360" w:lineRule="auto"/>
        <w:ind w:left="52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2</w:t>
      </w:r>
      <w:r>
        <w:rPr>
          <w:rFonts w:hint="eastAsia" w:ascii="宋体" w:hAnsi="宋体" w:cs="微软雅黑"/>
          <w:spacing w:val="-2"/>
          <w:kern w:val="0"/>
          <w:szCs w:val="21"/>
        </w:rPr>
        <w:t>）</w:t>
      </w:r>
      <w:r>
        <w:rPr>
          <w:rFonts w:hint="eastAsia" w:ascii="宋体" w:hAnsi="宋体" w:cs="微软雅黑"/>
          <w:kern w:val="0"/>
          <w:szCs w:val="21"/>
        </w:rPr>
        <w:t>与</w:t>
      </w:r>
      <w:r>
        <w:rPr>
          <w:rFonts w:hint="eastAsia" w:ascii="宋体" w:hAnsi="宋体" w:cs="微软雅黑"/>
          <w:spacing w:val="-2"/>
          <w:kern w:val="0"/>
          <w:szCs w:val="21"/>
        </w:rPr>
        <w:t>本</w:t>
      </w:r>
      <w:r>
        <w:rPr>
          <w:rFonts w:hint="eastAsia" w:ascii="宋体" w:hAnsi="宋体" w:cs="微软雅黑"/>
          <w:kern w:val="0"/>
          <w:szCs w:val="21"/>
        </w:rPr>
        <w:t>招标项</w:t>
      </w:r>
      <w:r>
        <w:rPr>
          <w:rFonts w:hint="eastAsia" w:ascii="宋体" w:hAnsi="宋体" w:cs="微软雅黑"/>
          <w:spacing w:val="-2"/>
          <w:kern w:val="0"/>
          <w:szCs w:val="21"/>
        </w:rPr>
        <w:t>目</w:t>
      </w:r>
      <w:r>
        <w:rPr>
          <w:rFonts w:hint="eastAsia" w:ascii="宋体" w:hAnsi="宋体" w:cs="微软雅黑"/>
          <w:kern w:val="0"/>
          <w:szCs w:val="21"/>
        </w:rPr>
        <w:t>的</w:t>
      </w:r>
      <w:r>
        <w:rPr>
          <w:rFonts w:hint="eastAsia" w:ascii="宋体" w:hAnsi="宋体" w:cs="微软雅黑"/>
          <w:spacing w:val="-2"/>
          <w:kern w:val="0"/>
          <w:szCs w:val="21"/>
        </w:rPr>
        <w:t>其他</w:t>
      </w:r>
      <w:r>
        <w:rPr>
          <w:rFonts w:hint="eastAsia" w:ascii="宋体" w:hAnsi="宋体" w:cs="微软雅黑"/>
          <w:kern w:val="0"/>
          <w:szCs w:val="21"/>
        </w:rPr>
        <w:t>投标人为</w:t>
      </w:r>
      <w:r>
        <w:rPr>
          <w:rFonts w:hint="eastAsia" w:ascii="宋体" w:hAnsi="宋体" w:cs="微软雅黑"/>
          <w:spacing w:val="-2"/>
          <w:kern w:val="0"/>
          <w:szCs w:val="21"/>
        </w:rPr>
        <w:t>同</w:t>
      </w:r>
      <w:r>
        <w:rPr>
          <w:rFonts w:hint="eastAsia" w:ascii="宋体" w:hAnsi="宋体" w:cs="微软雅黑"/>
          <w:kern w:val="0"/>
          <w:szCs w:val="21"/>
        </w:rPr>
        <w:t>一</w:t>
      </w:r>
      <w:r>
        <w:rPr>
          <w:rFonts w:hint="eastAsia" w:ascii="宋体" w:hAnsi="宋体" w:cs="微软雅黑"/>
          <w:spacing w:val="-2"/>
          <w:kern w:val="0"/>
          <w:szCs w:val="21"/>
        </w:rPr>
        <w:t>个</w:t>
      </w:r>
      <w:r>
        <w:rPr>
          <w:rFonts w:hint="eastAsia" w:ascii="宋体" w:hAnsi="宋体" w:cs="微软雅黑"/>
          <w:kern w:val="0"/>
          <w:szCs w:val="21"/>
        </w:rPr>
        <w:t>单</w:t>
      </w:r>
      <w:r>
        <w:rPr>
          <w:rFonts w:hint="eastAsia" w:ascii="宋体" w:hAnsi="宋体" w:cs="微软雅黑"/>
          <w:spacing w:val="-2"/>
          <w:kern w:val="0"/>
          <w:szCs w:val="21"/>
        </w:rPr>
        <w:t>位</w:t>
      </w:r>
      <w:r>
        <w:rPr>
          <w:rFonts w:hint="eastAsia" w:ascii="宋体" w:hAnsi="宋体" w:cs="微软雅黑"/>
          <w:kern w:val="0"/>
          <w:szCs w:val="21"/>
        </w:rPr>
        <w:t>负</w:t>
      </w:r>
      <w:r>
        <w:rPr>
          <w:rFonts w:hint="eastAsia" w:ascii="宋体" w:hAnsi="宋体" w:cs="微软雅黑"/>
          <w:spacing w:val="-2"/>
          <w:kern w:val="0"/>
          <w:szCs w:val="21"/>
        </w:rPr>
        <w:t>责</w:t>
      </w:r>
      <w:r>
        <w:rPr>
          <w:rFonts w:hint="eastAsia" w:ascii="宋体" w:hAnsi="宋体" w:cs="微软雅黑"/>
          <w:kern w:val="0"/>
          <w:szCs w:val="21"/>
        </w:rPr>
        <w:t>人；</w:t>
      </w:r>
    </w:p>
    <w:p>
      <w:pPr>
        <w:autoSpaceDE w:val="0"/>
        <w:autoSpaceDN w:val="0"/>
        <w:adjustRightInd w:val="0"/>
        <w:spacing w:before="42" w:line="360" w:lineRule="auto"/>
        <w:ind w:left="52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3</w:t>
      </w:r>
      <w:r>
        <w:rPr>
          <w:rFonts w:hint="eastAsia" w:ascii="宋体" w:hAnsi="宋体" w:cs="微软雅黑"/>
          <w:spacing w:val="-2"/>
          <w:kern w:val="0"/>
          <w:szCs w:val="21"/>
        </w:rPr>
        <w:t>）</w:t>
      </w:r>
      <w:r>
        <w:rPr>
          <w:rFonts w:hint="eastAsia" w:ascii="宋体" w:hAnsi="宋体" w:cs="微软雅黑"/>
          <w:kern w:val="0"/>
          <w:szCs w:val="21"/>
        </w:rPr>
        <w:t>与</w:t>
      </w:r>
      <w:r>
        <w:rPr>
          <w:rFonts w:hint="eastAsia" w:ascii="宋体" w:hAnsi="宋体" w:cs="微软雅黑"/>
          <w:spacing w:val="-2"/>
          <w:kern w:val="0"/>
          <w:szCs w:val="21"/>
        </w:rPr>
        <w:t>本</w:t>
      </w:r>
      <w:r>
        <w:rPr>
          <w:rFonts w:hint="eastAsia" w:ascii="宋体" w:hAnsi="宋体" w:cs="微软雅黑"/>
          <w:kern w:val="0"/>
          <w:szCs w:val="21"/>
        </w:rPr>
        <w:t>招标项</w:t>
      </w:r>
      <w:r>
        <w:rPr>
          <w:rFonts w:hint="eastAsia" w:ascii="宋体" w:hAnsi="宋体" w:cs="微软雅黑"/>
          <w:spacing w:val="-2"/>
          <w:kern w:val="0"/>
          <w:szCs w:val="21"/>
        </w:rPr>
        <w:t>目</w:t>
      </w:r>
      <w:r>
        <w:rPr>
          <w:rFonts w:hint="eastAsia" w:ascii="宋体" w:hAnsi="宋体" w:cs="微软雅黑"/>
          <w:kern w:val="0"/>
          <w:szCs w:val="21"/>
        </w:rPr>
        <w:t>的</w:t>
      </w:r>
      <w:r>
        <w:rPr>
          <w:rFonts w:hint="eastAsia" w:ascii="宋体" w:hAnsi="宋体" w:cs="微软雅黑"/>
          <w:spacing w:val="-2"/>
          <w:kern w:val="0"/>
          <w:szCs w:val="21"/>
        </w:rPr>
        <w:t>其他</w:t>
      </w:r>
      <w:r>
        <w:rPr>
          <w:rFonts w:hint="eastAsia" w:ascii="宋体" w:hAnsi="宋体" w:cs="微软雅黑"/>
          <w:kern w:val="0"/>
          <w:szCs w:val="21"/>
        </w:rPr>
        <w:t>投标人存</w:t>
      </w:r>
      <w:r>
        <w:rPr>
          <w:rFonts w:hint="eastAsia" w:ascii="宋体" w:hAnsi="宋体" w:cs="微软雅黑"/>
          <w:spacing w:val="-2"/>
          <w:kern w:val="0"/>
          <w:szCs w:val="21"/>
        </w:rPr>
        <w:t>在</w:t>
      </w:r>
      <w:r>
        <w:rPr>
          <w:rFonts w:hint="eastAsia" w:ascii="宋体" w:hAnsi="宋体" w:cs="微软雅黑"/>
          <w:kern w:val="0"/>
          <w:szCs w:val="21"/>
        </w:rPr>
        <w:t>控</w:t>
      </w:r>
      <w:r>
        <w:rPr>
          <w:rFonts w:hint="eastAsia" w:ascii="宋体" w:hAnsi="宋体" w:cs="微软雅黑"/>
          <w:spacing w:val="-2"/>
          <w:kern w:val="0"/>
          <w:szCs w:val="21"/>
        </w:rPr>
        <w:t>股</w:t>
      </w:r>
      <w:r>
        <w:rPr>
          <w:rFonts w:hint="eastAsia" w:ascii="宋体" w:hAnsi="宋体" w:cs="微软雅黑"/>
          <w:kern w:val="0"/>
          <w:szCs w:val="21"/>
        </w:rPr>
        <w:t>、</w:t>
      </w:r>
      <w:r>
        <w:rPr>
          <w:rFonts w:hint="eastAsia" w:ascii="宋体" w:hAnsi="宋体" w:cs="微软雅黑"/>
          <w:spacing w:val="-2"/>
          <w:kern w:val="0"/>
          <w:szCs w:val="21"/>
        </w:rPr>
        <w:t>管</w:t>
      </w:r>
      <w:r>
        <w:rPr>
          <w:rFonts w:hint="eastAsia" w:ascii="宋体" w:hAnsi="宋体" w:cs="微软雅黑"/>
          <w:kern w:val="0"/>
          <w:szCs w:val="21"/>
        </w:rPr>
        <w:t>理</w:t>
      </w:r>
      <w:r>
        <w:rPr>
          <w:rFonts w:hint="eastAsia" w:ascii="宋体" w:hAnsi="宋体" w:cs="微软雅黑"/>
          <w:spacing w:val="-2"/>
          <w:kern w:val="0"/>
          <w:szCs w:val="21"/>
        </w:rPr>
        <w:t>关</w:t>
      </w:r>
      <w:r>
        <w:rPr>
          <w:rFonts w:hint="eastAsia" w:ascii="宋体" w:hAnsi="宋体" w:cs="微软雅黑"/>
          <w:kern w:val="0"/>
          <w:szCs w:val="21"/>
        </w:rPr>
        <w:t>系；</w:t>
      </w:r>
    </w:p>
    <w:p>
      <w:pPr>
        <w:autoSpaceDE w:val="0"/>
        <w:autoSpaceDN w:val="0"/>
        <w:adjustRightInd w:val="0"/>
        <w:spacing w:before="42" w:line="360" w:lineRule="auto"/>
        <w:ind w:left="520" w:right="-20"/>
        <w:jc w:val="left"/>
        <w:rPr>
          <w:rFonts w:ascii="宋体" w:hAnsi="宋体" w:cs="微软雅黑"/>
          <w:kern w:val="0"/>
          <w:szCs w:val="21"/>
        </w:rPr>
      </w:pPr>
      <w:r>
        <w:t>（</w:t>
      </w:r>
      <w:r>
        <w:rPr>
          <w:rFonts w:ascii="Times New Roman" w:eastAsia="Times New Roman"/>
        </w:rPr>
        <w:t>4</w:t>
      </w:r>
      <w:r>
        <w:t>）与本招标项目其他投标人代理同一个制造商同一品牌同一型号的设备投标；</w:t>
      </w:r>
    </w:p>
    <w:p>
      <w:pPr>
        <w:autoSpaceDE w:val="0"/>
        <w:autoSpaceDN w:val="0"/>
        <w:adjustRightInd w:val="0"/>
        <w:spacing w:before="40"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5</w:t>
      </w:r>
      <w:r>
        <w:rPr>
          <w:rFonts w:hint="eastAsia" w:ascii="宋体" w:hAnsi="宋体" w:cs="微软雅黑"/>
          <w:spacing w:val="-2"/>
          <w:kern w:val="0"/>
          <w:szCs w:val="21"/>
        </w:rPr>
        <w:t>）</w:t>
      </w:r>
      <w:r>
        <w:rPr>
          <w:rFonts w:hint="eastAsia" w:ascii="宋体" w:hAnsi="宋体" w:cs="微软雅黑"/>
          <w:kern w:val="0"/>
          <w:szCs w:val="21"/>
        </w:rPr>
        <w:t>与</w:t>
      </w:r>
      <w:r>
        <w:rPr>
          <w:rFonts w:hint="eastAsia" w:ascii="宋体" w:hAnsi="宋体" w:cs="微软雅黑"/>
          <w:spacing w:val="-2"/>
          <w:kern w:val="0"/>
          <w:szCs w:val="21"/>
        </w:rPr>
        <w:t>本</w:t>
      </w:r>
      <w:r>
        <w:rPr>
          <w:rFonts w:hint="eastAsia" w:ascii="宋体" w:hAnsi="宋体" w:cs="微软雅黑"/>
          <w:kern w:val="0"/>
          <w:szCs w:val="21"/>
        </w:rPr>
        <w:t>招标项</w:t>
      </w:r>
      <w:r>
        <w:rPr>
          <w:rFonts w:hint="eastAsia" w:ascii="宋体" w:hAnsi="宋体" w:cs="微软雅黑"/>
          <w:spacing w:val="-2"/>
          <w:kern w:val="0"/>
          <w:szCs w:val="21"/>
        </w:rPr>
        <w:t>目</w:t>
      </w:r>
      <w:r>
        <w:rPr>
          <w:rFonts w:hint="eastAsia" w:ascii="宋体" w:hAnsi="宋体" w:cs="微软雅黑"/>
          <w:kern w:val="0"/>
          <w:szCs w:val="21"/>
        </w:rPr>
        <w:t>的</w:t>
      </w:r>
      <w:r>
        <w:rPr>
          <w:rFonts w:hint="eastAsia" w:ascii="宋体" w:hAnsi="宋体" w:cs="微软雅黑"/>
          <w:spacing w:val="-2"/>
          <w:kern w:val="0"/>
          <w:szCs w:val="21"/>
        </w:rPr>
        <w:t>监理</w:t>
      </w:r>
      <w:r>
        <w:rPr>
          <w:rFonts w:hint="eastAsia" w:ascii="宋体" w:hAnsi="宋体" w:cs="微软雅黑"/>
          <w:kern w:val="0"/>
          <w:szCs w:val="21"/>
        </w:rPr>
        <w:t>人或</w:t>
      </w:r>
      <w:r>
        <w:rPr>
          <w:rFonts w:hint="eastAsia" w:ascii="宋体" w:hAnsi="宋体" w:cs="微软雅黑"/>
          <w:spacing w:val="-2"/>
          <w:kern w:val="0"/>
          <w:szCs w:val="21"/>
        </w:rPr>
        <w:t>代</w:t>
      </w:r>
      <w:r>
        <w:rPr>
          <w:rFonts w:hint="eastAsia" w:ascii="宋体" w:hAnsi="宋体" w:cs="微软雅黑"/>
          <w:kern w:val="0"/>
          <w:szCs w:val="21"/>
        </w:rPr>
        <w:t>建</w:t>
      </w:r>
      <w:r>
        <w:rPr>
          <w:rFonts w:hint="eastAsia" w:ascii="宋体" w:hAnsi="宋体" w:cs="微软雅黑"/>
          <w:spacing w:val="-2"/>
          <w:kern w:val="0"/>
          <w:szCs w:val="21"/>
        </w:rPr>
        <w:t>人</w:t>
      </w:r>
      <w:r>
        <w:rPr>
          <w:rFonts w:hint="eastAsia" w:ascii="宋体" w:hAnsi="宋体" w:cs="微软雅黑"/>
          <w:kern w:val="0"/>
          <w:szCs w:val="21"/>
        </w:rPr>
        <w:t>或</w:t>
      </w:r>
      <w:r>
        <w:rPr>
          <w:rFonts w:hint="eastAsia" w:ascii="宋体" w:hAnsi="宋体" w:cs="微软雅黑"/>
          <w:spacing w:val="-2"/>
          <w:kern w:val="0"/>
          <w:szCs w:val="21"/>
        </w:rPr>
        <w:t>采购代理机构</w:t>
      </w:r>
      <w:r>
        <w:rPr>
          <w:rFonts w:hint="eastAsia" w:ascii="宋体" w:hAnsi="宋体" w:cs="微软雅黑"/>
          <w:kern w:val="0"/>
          <w:szCs w:val="21"/>
        </w:rPr>
        <w:t>同</w:t>
      </w:r>
      <w:r>
        <w:rPr>
          <w:rFonts w:hint="eastAsia" w:ascii="宋体" w:hAnsi="宋体" w:cs="微软雅黑"/>
          <w:spacing w:val="-2"/>
          <w:kern w:val="0"/>
          <w:szCs w:val="21"/>
        </w:rPr>
        <w:t>为</w:t>
      </w:r>
      <w:r>
        <w:rPr>
          <w:rFonts w:hint="eastAsia" w:ascii="宋体" w:hAnsi="宋体" w:cs="微软雅黑"/>
          <w:kern w:val="0"/>
          <w:szCs w:val="21"/>
        </w:rPr>
        <w:t>一</w:t>
      </w:r>
      <w:r>
        <w:rPr>
          <w:rFonts w:hint="eastAsia" w:ascii="宋体" w:hAnsi="宋体" w:cs="微软雅黑"/>
          <w:spacing w:val="-2"/>
          <w:kern w:val="0"/>
          <w:szCs w:val="21"/>
        </w:rPr>
        <w:t>个</w:t>
      </w:r>
      <w:r>
        <w:rPr>
          <w:rFonts w:hint="eastAsia" w:ascii="宋体" w:hAnsi="宋体" w:cs="微软雅黑"/>
          <w:kern w:val="0"/>
          <w:szCs w:val="21"/>
        </w:rPr>
        <w:t>法</w:t>
      </w:r>
      <w:r>
        <w:rPr>
          <w:rFonts w:hint="eastAsia" w:ascii="宋体" w:hAnsi="宋体" w:cs="微软雅黑"/>
          <w:spacing w:val="-2"/>
          <w:kern w:val="0"/>
          <w:szCs w:val="21"/>
        </w:rPr>
        <w:t>定</w:t>
      </w:r>
      <w:r>
        <w:rPr>
          <w:rFonts w:hint="eastAsia" w:ascii="宋体" w:hAnsi="宋体" w:cs="微软雅黑"/>
          <w:kern w:val="0"/>
          <w:szCs w:val="21"/>
        </w:rPr>
        <w:t>代</w:t>
      </w:r>
      <w:r>
        <w:rPr>
          <w:rFonts w:hint="eastAsia" w:ascii="宋体" w:hAnsi="宋体" w:cs="微软雅黑"/>
          <w:spacing w:val="-2"/>
          <w:kern w:val="0"/>
          <w:szCs w:val="21"/>
        </w:rPr>
        <w:t>表</w:t>
      </w:r>
      <w:r>
        <w:rPr>
          <w:rFonts w:hint="eastAsia" w:ascii="宋体" w:hAnsi="宋体" w:cs="微软雅黑"/>
          <w:kern w:val="0"/>
          <w:szCs w:val="21"/>
        </w:rPr>
        <w:t>人；</w:t>
      </w:r>
    </w:p>
    <w:p>
      <w:pPr>
        <w:autoSpaceDE w:val="0"/>
        <w:autoSpaceDN w:val="0"/>
        <w:adjustRightInd w:val="0"/>
        <w:spacing w:before="42"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6</w:t>
      </w:r>
      <w:r>
        <w:rPr>
          <w:rFonts w:hint="eastAsia" w:ascii="宋体" w:hAnsi="宋体" w:cs="微软雅黑"/>
          <w:spacing w:val="-2"/>
          <w:kern w:val="0"/>
          <w:szCs w:val="21"/>
        </w:rPr>
        <w:t>）</w:t>
      </w:r>
      <w:r>
        <w:rPr>
          <w:rFonts w:hint="eastAsia" w:ascii="宋体" w:hAnsi="宋体" w:cs="微软雅黑"/>
          <w:kern w:val="0"/>
          <w:szCs w:val="21"/>
        </w:rPr>
        <w:t>与</w:t>
      </w:r>
      <w:r>
        <w:rPr>
          <w:rFonts w:hint="eastAsia" w:ascii="宋体" w:hAnsi="宋体" w:cs="微软雅黑"/>
          <w:spacing w:val="-2"/>
          <w:kern w:val="0"/>
          <w:szCs w:val="21"/>
        </w:rPr>
        <w:t>本</w:t>
      </w:r>
      <w:r>
        <w:rPr>
          <w:rFonts w:hint="eastAsia" w:ascii="宋体" w:hAnsi="宋体" w:cs="微软雅黑"/>
          <w:kern w:val="0"/>
          <w:szCs w:val="21"/>
        </w:rPr>
        <w:t>招标项</w:t>
      </w:r>
      <w:r>
        <w:rPr>
          <w:rFonts w:hint="eastAsia" w:ascii="宋体" w:hAnsi="宋体" w:cs="微软雅黑"/>
          <w:spacing w:val="-2"/>
          <w:kern w:val="0"/>
          <w:szCs w:val="21"/>
        </w:rPr>
        <w:t>目</w:t>
      </w:r>
      <w:r>
        <w:rPr>
          <w:rFonts w:hint="eastAsia" w:ascii="宋体" w:hAnsi="宋体" w:cs="微软雅黑"/>
          <w:kern w:val="0"/>
          <w:szCs w:val="21"/>
        </w:rPr>
        <w:t>的</w:t>
      </w:r>
      <w:r>
        <w:rPr>
          <w:rFonts w:hint="eastAsia" w:ascii="宋体" w:hAnsi="宋体" w:cs="微软雅黑"/>
          <w:spacing w:val="-2"/>
          <w:kern w:val="0"/>
          <w:szCs w:val="21"/>
        </w:rPr>
        <w:t>监</w:t>
      </w:r>
      <w:r>
        <w:rPr>
          <w:rFonts w:hint="eastAsia" w:ascii="宋体" w:hAnsi="宋体" w:cs="微软雅黑"/>
          <w:kern w:val="0"/>
          <w:szCs w:val="21"/>
        </w:rPr>
        <w:t>理人</w:t>
      </w:r>
      <w:r>
        <w:rPr>
          <w:rFonts w:hint="eastAsia" w:ascii="宋体" w:hAnsi="宋体" w:cs="微软雅黑"/>
          <w:spacing w:val="-2"/>
          <w:kern w:val="0"/>
          <w:szCs w:val="21"/>
        </w:rPr>
        <w:t>或</w:t>
      </w:r>
      <w:r>
        <w:rPr>
          <w:rFonts w:hint="eastAsia" w:ascii="宋体" w:hAnsi="宋体" w:cs="微软雅黑"/>
          <w:kern w:val="0"/>
          <w:szCs w:val="21"/>
        </w:rPr>
        <w:t>代</w:t>
      </w:r>
      <w:r>
        <w:rPr>
          <w:rFonts w:hint="eastAsia" w:ascii="宋体" w:hAnsi="宋体" w:cs="微软雅黑"/>
          <w:spacing w:val="-2"/>
          <w:kern w:val="0"/>
          <w:szCs w:val="21"/>
        </w:rPr>
        <w:t>建</w:t>
      </w:r>
      <w:r>
        <w:rPr>
          <w:rFonts w:hint="eastAsia" w:ascii="宋体" w:hAnsi="宋体" w:cs="微软雅黑"/>
          <w:kern w:val="0"/>
          <w:szCs w:val="21"/>
        </w:rPr>
        <w:t>人</w:t>
      </w:r>
      <w:r>
        <w:rPr>
          <w:rFonts w:hint="eastAsia" w:ascii="宋体" w:hAnsi="宋体" w:cs="微软雅黑"/>
          <w:spacing w:val="-2"/>
          <w:kern w:val="0"/>
          <w:szCs w:val="21"/>
        </w:rPr>
        <w:t>或</w:t>
      </w:r>
      <w:r>
        <w:rPr>
          <w:rFonts w:hint="eastAsia" w:ascii="宋体" w:hAnsi="宋体" w:cs="微软雅黑"/>
          <w:kern w:val="0"/>
          <w:szCs w:val="21"/>
        </w:rPr>
        <w:t>采购代理机构</w:t>
      </w:r>
      <w:r>
        <w:rPr>
          <w:rFonts w:hint="eastAsia" w:ascii="宋体" w:hAnsi="宋体" w:cs="微软雅黑"/>
          <w:spacing w:val="-2"/>
          <w:kern w:val="0"/>
          <w:szCs w:val="21"/>
        </w:rPr>
        <w:t>存</w:t>
      </w:r>
      <w:r>
        <w:rPr>
          <w:rFonts w:hint="eastAsia" w:ascii="宋体" w:hAnsi="宋体" w:cs="微软雅黑"/>
          <w:kern w:val="0"/>
          <w:szCs w:val="21"/>
        </w:rPr>
        <w:t>在</w:t>
      </w:r>
      <w:r>
        <w:rPr>
          <w:rFonts w:hint="eastAsia" w:ascii="宋体" w:hAnsi="宋体" w:cs="微软雅黑"/>
          <w:spacing w:val="-2"/>
          <w:kern w:val="0"/>
          <w:szCs w:val="21"/>
        </w:rPr>
        <w:t>控</w:t>
      </w:r>
      <w:r>
        <w:rPr>
          <w:rFonts w:hint="eastAsia" w:ascii="宋体" w:hAnsi="宋体" w:cs="微软雅黑"/>
          <w:kern w:val="0"/>
          <w:szCs w:val="21"/>
        </w:rPr>
        <w:t>股</w:t>
      </w:r>
      <w:r>
        <w:rPr>
          <w:rFonts w:hint="eastAsia" w:ascii="宋体" w:hAnsi="宋体" w:cs="微软雅黑"/>
          <w:spacing w:val="-2"/>
          <w:kern w:val="0"/>
          <w:szCs w:val="21"/>
        </w:rPr>
        <w:t>或</w:t>
      </w:r>
      <w:r>
        <w:rPr>
          <w:rFonts w:hint="eastAsia" w:ascii="宋体" w:hAnsi="宋体" w:cs="微软雅黑"/>
          <w:kern w:val="0"/>
          <w:szCs w:val="21"/>
        </w:rPr>
        <w:t>参</w:t>
      </w:r>
      <w:r>
        <w:rPr>
          <w:rFonts w:hint="eastAsia" w:ascii="宋体" w:hAnsi="宋体" w:cs="微软雅黑"/>
          <w:spacing w:val="-2"/>
          <w:kern w:val="0"/>
          <w:szCs w:val="21"/>
        </w:rPr>
        <w:t>股</w:t>
      </w:r>
      <w:r>
        <w:rPr>
          <w:rFonts w:hint="eastAsia" w:ascii="宋体" w:hAnsi="宋体" w:cs="微软雅黑"/>
          <w:kern w:val="0"/>
          <w:szCs w:val="21"/>
        </w:rPr>
        <w:t>关</w:t>
      </w:r>
      <w:r>
        <w:rPr>
          <w:rFonts w:hint="eastAsia" w:ascii="宋体" w:hAnsi="宋体" w:cs="微软雅黑"/>
          <w:spacing w:val="-2"/>
          <w:kern w:val="0"/>
          <w:szCs w:val="21"/>
        </w:rPr>
        <w:t>系</w:t>
      </w:r>
      <w:r>
        <w:rPr>
          <w:rFonts w:hint="eastAsia" w:ascii="宋体" w:hAnsi="宋体" w:cs="微软雅黑"/>
          <w:kern w:val="0"/>
          <w:szCs w:val="21"/>
        </w:rPr>
        <w:t>；</w:t>
      </w:r>
    </w:p>
    <w:p>
      <w:pPr>
        <w:autoSpaceDE w:val="0"/>
        <w:autoSpaceDN w:val="0"/>
        <w:adjustRightInd w:val="0"/>
        <w:spacing w:before="42"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spacing w:val="-7"/>
          <w:kern w:val="0"/>
          <w:szCs w:val="21"/>
        </w:rPr>
        <w:t>7</w:t>
      </w:r>
      <w:r>
        <w:rPr>
          <w:rFonts w:hint="eastAsia" w:ascii="宋体" w:hAnsi="宋体" w:cs="微软雅黑"/>
          <w:kern w:val="0"/>
          <w:szCs w:val="21"/>
        </w:rPr>
        <w:t>）</w:t>
      </w:r>
      <w:r>
        <w:rPr>
          <w:rFonts w:hint="eastAsia" w:ascii="宋体" w:hAnsi="宋体" w:cs="微软雅黑"/>
          <w:spacing w:val="-2"/>
          <w:kern w:val="0"/>
          <w:szCs w:val="21"/>
        </w:rPr>
        <w:t>被</w:t>
      </w:r>
      <w:r>
        <w:rPr>
          <w:rFonts w:hint="eastAsia" w:ascii="宋体" w:hAnsi="宋体" w:cs="微软雅黑"/>
          <w:kern w:val="0"/>
          <w:szCs w:val="21"/>
        </w:rPr>
        <w:t>依</w:t>
      </w:r>
      <w:r>
        <w:rPr>
          <w:rFonts w:hint="eastAsia" w:ascii="宋体" w:hAnsi="宋体" w:cs="微软雅黑"/>
          <w:spacing w:val="-2"/>
          <w:kern w:val="0"/>
          <w:szCs w:val="21"/>
        </w:rPr>
        <w:t>法</w:t>
      </w:r>
      <w:r>
        <w:rPr>
          <w:rFonts w:hint="eastAsia" w:ascii="宋体" w:hAnsi="宋体" w:cs="微软雅黑"/>
          <w:kern w:val="0"/>
          <w:szCs w:val="21"/>
        </w:rPr>
        <w:t>暂</w:t>
      </w:r>
      <w:r>
        <w:rPr>
          <w:rFonts w:hint="eastAsia" w:ascii="宋体" w:hAnsi="宋体" w:cs="微软雅黑"/>
          <w:spacing w:val="-2"/>
          <w:kern w:val="0"/>
          <w:szCs w:val="21"/>
        </w:rPr>
        <w:t>停</w:t>
      </w:r>
      <w:r>
        <w:rPr>
          <w:rFonts w:hint="eastAsia" w:ascii="宋体" w:hAnsi="宋体" w:cs="微软雅黑"/>
          <w:kern w:val="0"/>
          <w:szCs w:val="21"/>
        </w:rPr>
        <w:t>或</w:t>
      </w:r>
      <w:r>
        <w:rPr>
          <w:rFonts w:hint="eastAsia" w:ascii="宋体" w:hAnsi="宋体" w:cs="微软雅黑"/>
          <w:spacing w:val="-2"/>
          <w:kern w:val="0"/>
          <w:szCs w:val="21"/>
        </w:rPr>
        <w:t>者取</w:t>
      </w:r>
      <w:r>
        <w:rPr>
          <w:rFonts w:hint="eastAsia" w:ascii="宋体" w:hAnsi="宋体" w:cs="微软雅黑"/>
          <w:kern w:val="0"/>
          <w:szCs w:val="21"/>
        </w:rPr>
        <w:t>消投</w:t>
      </w:r>
      <w:r>
        <w:rPr>
          <w:rFonts w:hint="eastAsia" w:ascii="宋体" w:hAnsi="宋体" w:cs="微软雅黑"/>
          <w:spacing w:val="-2"/>
          <w:kern w:val="0"/>
          <w:szCs w:val="21"/>
        </w:rPr>
        <w:t>标</w:t>
      </w:r>
      <w:r>
        <w:rPr>
          <w:rFonts w:hint="eastAsia" w:ascii="宋体" w:hAnsi="宋体" w:cs="微软雅黑"/>
          <w:kern w:val="0"/>
          <w:szCs w:val="21"/>
        </w:rPr>
        <w:t>资</w:t>
      </w:r>
      <w:r>
        <w:rPr>
          <w:rFonts w:hint="eastAsia" w:ascii="宋体" w:hAnsi="宋体" w:cs="微软雅黑"/>
          <w:spacing w:val="-2"/>
          <w:kern w:val="0"/>
          <w:szCs w:val="21"/>
        </w:rPr>
        <w:t>格</w:t>
      </w:r>
      <w:r>
        <w:rPr>
          <w:rFonts w:hint="eastAsia" w:ascii="宋体" w:hAnsi="宋体" w:cs="微软雅黑"/>
          <w:kern w:val="0"/>
          <w:szCs w:val="21"/>
        </w:rPr>
        <w:t>；</w:t>
      </w:r>
    </w:p>
    <w:p>
      <w:pPr>
        <w:autoSpaceDE w:val="0"/>
        <w:autoSpaceDN w:val="0"/>
        <w:adjustRightInd w:val="0"/>
        <w:spacing w:before="40"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8</w:t>
      </w:r>
      <w:r>
        <w:rPr>
          <w:rFonts w:hint="eastAsia" w:ascii="宋体" w:hAnsi="宋体" w:cs="微软雅黑"/>
          <w:spacing w:val="-2"/>
          <w:kern w:val="0"/>
          <w:szCs w:val="21"/>
        </w:rPr>
        <w:t>）</w:t>
      </w:r>
      <w:r>
        <w:rPr>
          <w:rFonts w:hint="eastAsia" w:ascii="宋体" w:hAnsi="宋体" w:cs="微软雅黑"/>
          <w:kern w:val="0"/>
          <w:szCs w:val="21"/>
        </w:rPr>
        <w:t>被</w:t>
      </w:r>
      <w:r>
        <w:rPr>
          <w:rFonts w:hint="eastAsia" w:ascii="宋体" w:hAnsi="宋体" w:cs="微软雅黑"/>
          <w:spacing w:val="-2"/>
          <w:kern w:val="0"/>
          <w:szCs w:val="21"/>
        </w:rPr>
        <w:t>责</w:t>
      </w:r>
      <w:r>
        <w:rPr>
          <w:rFonts w:hint="eastAsia" w:ascii="宋体" w:hAnsi="宋体" w:cs="微软雅黑"/>
          <w:kern w:val="0"/>
          <w:szCs w:val="21"/>
        </w:rPr>
        <w:t>令</w:t>
      </w:r>
      <w:r>
        <w:rPr>
          <w:rFonts w:hint="eastAsia" w:ascii="宋体" w:hAnsi="宋体" w:cs="微软雅黑"/>
          <w:spacing w:val="-2"/>
          <w:kern w:val="0"/>
          <w:szCs w:val="21"/>
        </w:rPr>
        <w:t>停</w:t>
      </w:r>
      <w:r>
        <w:rPr>
          <w:rFonts w:hint="eastAsia" w:ascii="宋体" w:hAnsi="宋体" w:cs="微软雅黑"/>
          <w:kern w:val="0"/>
          <w:szCs w:val="21"/>
        </w:rPr>
        <w:t>产</w:t>
      </w:r>
      <w:r>
        <w:rPr>
          <w:rFonts w:hint="eastAsia" w:ascii="宋体" w:hAnsi="宋体" w:cs="微软雅黑"/>
          <w:spacing w:val="-2"/>
          <w:kern w:val="0"/>
          <w:szCs w:val="21"/>
        </w:rPr>
        <w:t>停</w:t>
      </w:r>
      <w:r>
        <w:rPr>
          <w:rFonts w:hint="eastAsia" w:ascii="宋体" w:hAnsi="宋体" w:cs="微软雅黑"/>
          <w:kern w:val="0"/>
          <w:szCs w:val="21"/>
        </w:rPr>
        <w:t>业</w:t>
      </w:r>
      <w:r>
        <w:rPr>
          <w:rFonts w:hint="eastAsia" w:ascii="宋体" w:hAnsi="宋体" w:cs="微软雅黑"/>
          <w:spacing w:val="-2"/>
          <w:kern w:val="0"/>
          <w:szCs w:val="21"/>
        </w:rPr>
        <w:t>、</w:t>
      </w:r>
      <w:r>
        <w:rPr>
          <w:rFonts w:hint="eastAsia" w:ascii="宋体" w:hAnsi="宋体" w:cs="微软雅黑"/>
          <w:kern w:val="0"/>
          <w:szCs w:val="21"/>
        </w:rPr>
        <w:t>暂扣</w:t>
      </w:r>
      <w:r>
        <w:rPr>
          <w:rFonts w:hint="eastAsia" w:ascii="宋体" w:hAnsi="宋体" w:cs="微软雅黑"/>
          <w:spacing w:val="-2"/>
          <w:kern w:val="0"/>
          <w:szCs w:val="21"/>
        </w:rPr>
        <w:t>或</w:t>
      </w:r>
      <w:r>
        <w:rPr>
          <w:rFonts w:hint="eastAsia" w:ascii="宋体" w:hAnsi="宋体" w:cs="微软雅黑"/>
          <w:kern w:val="0"/>
          <w:szCs w:val="21"/>
        </w:rPr>
        <w:t>者</w:t>
      </w:r>
      <w:r>
        <w:rPr>
          <w:rFonts w:hint="eastAsia" w:ascii="宋体" w:hAnsi="宋体" w:cs="微软雅黑"/>
          <w:spacing w:val="-2"/>
          <w:kern w:val="0"/>
          <w:szCs w:val="21"/>
        </w:rPr>
        <w:t>吊</w:t>
      </w:r>
      <w:r>
        <w:rPr>
          <w:rFonts w:hint="eastAsia" w:ascii="宋体" w:hAnsi="宋体" w:cs="微软雅黑"/>
          <w:kern w:val="0"/>
          <w:szCs w:val="21"/>
        </w:rPr>
        <w:t>销</w:t>
      </w:r>
      <w:r>
        <w:rPr>
          <w:rFonts w:hint="eastAsia" w:ascii="宋体" w:hAnsi="宋体" w:cs="微软雅黑"/>
          <w:spacing w:val="-2"/>
          <w:kern w:val="0"/>
          <w:szCs w:val="21"/>
        </w:rPr>
        <w:t>许</w:t>
      </w:r>
      <w:r>
        <w:rPr>
          <w:rFonts w:hint="eastAsia" w:ascii="宋体" w:hAnsi="宋体" w:cs="微软雅黑"/>
          <w:kern w:val="0"/>
          <w:szCs w:val="21"/>
        </w:rPr>
        <w:t>可</w:t>
      </w:r>
      <w:r>
        <w:rPr>
          <w:rFonts w:hint="eastAsia" w:ascii="宋体" w:hAnsi="宋体" w:cs="微软雅黑"/>
          <w:spacing w:val="-2"/>
          <w:kern w:val="0"/>
          <w:szCs w:val="21"/>
        </w:rPr>
        <w:t>证</w:t>
      </w:r>
      <w:r>
        <w:rPr>
          <w:rFonts w:hint="eastAsia" w:ascii="宋体" w:hAnsi="宋体" w:cs="微软雅黑"/>
          <w:kern w:val="0"/>
          <w:szCs w:val="21"/>
        </w:rPr>
        <w:t>、</w:t>
      </w:r>
      <w:r>
        <w:rPr>
          <w:rFonts w:hint="eastAsia" w:ascii="宋体" w:hAnsi="宋体" w:cs="微软雅黑"/>
          <w:spacing w:val="-2"/>
          <w:kern w:val="0"/>
          <w:szCs w:val="21"/>
        </w:rPr>
        <w:t>暂</w:t>
      </w:r>
      <w:r>
        <w:rPr>
          <w:rFonts w:hint="eastAsia" w:ascii="宋体" w:hAnsi="宋体" w:cs="微软雅黑"/>
          <w:kern w:val="0"/>
          <w:szCs w:val="21"/>
        </w:rPr>
        <w:t>扣或</w:t>
      </w:r>
      <w:r>
        <w:rPr>
          <w:rFonts w:hint="eastAsia" w:ascii="宋体" w:hAnsi="宋体" w:cs="微软雅黑"/>
          <w:spacing w:val="-2"/>
          <w:kern w:val="0"/>
          <w:szCs w:val="21"/>
        </w:rPr>
        <w:t>者</w:t>
      </w:r>
      <w:r>
        <w:rPr>
          <w:rFonts w:hint="eastAsia" w:ascii="宋体" w:hAnsi="宋体" w:cs="微软雅黑"/>
          <w:kern w:val="0"/>
          <w:szCs w:val="21"/>
        </w:rPr>
        <w:t>吊</w:t>
      </w:r>
      <w:r>
        <w:rPr>
          <w:rFonts w:hint="eastAsia" w:ascii="宋体" w:hAnsi="宋体" w:cs="微软雅黑"/>
          <w:spacing w:val="-2"/>
          <w:kern w:val="0"/>
          <w:szCs w:val="21"/>
        </w:rPr>
        <w:t>销</w:t>
      </w:r>
      <w:r>
        <w:rPr>
          <w:rFonts w:hint="eastAsia" w:ascii="宋体" w:hAnsi="宋体" w:cs="微软雅黑"/>
          <w:kern w:val="0"/>
          <w:szCs w:val="21"/>
        </w:rPr>
        <w:t>执</w:t>
      </w:r>
      <w:r>
        <w:rPr>
          <w:rFonts w:hint="eastAsia" w:ascii="宋体" w:hAnsi="宋体" w:cs="微软雅黑"/>
          <w:spacing w:val="-2"/>
          <w:kern w:val="0"/>
          <w:szCs w:val="21"/>
        </w:rPr>
        <w:t>照</w:t>
      </w:r>
      <w:r>
        <w:rPr>
          <w:rFonts w:hint="eastAsia" w:ascii="宋体" w:hAnsi="宋体" w:cs="微软雅黑"/>
          <w:kern w:val="0"/>
          <w:szCs w:val="21"/>
        </w:rPr>
        <w:t>；</w:t>
      </w:r>
    </w:p>
    <w:p>
      <w:pPr>
        <w:autoSpaceDE w:val="0"/>
        <w:autoSpaceDN w:val="0"/>
        <w:adjustRightInd w:val="0"/>
        <w:spacing w:before="42"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9</w:t>
      </w:r>
      <w:r>
        <w:rPr>
          <w:rFonts w:hint="eastAsia" w:ascii="宋体" w:hAnsi="宋体" w:cs="微软雅黑"/>
          <w:spacing w:val="-2"/>
          <w:kern w:val="0"/>
          <w:szCs w:val="21"/>
        </w:rPr>
        <w:t>）</w:t>
      </w:r>
      <w:r>
        <w:rPr>
          <w:rFonts w:hint="eastAsia" w:ascii="宋体" w:hAnsi="宋体" w:cs="微软雅黑"/>
          <w:kern w:val="0"/>
          <w:szCs w:val="21"/>
        </w:rPr>
        <w:t>进</w:t>
      </w:r>
      <w:r>
        <w:rPr>
          <w:rFonts w:hint="eastAsia" w:ascii="宋体" w:hAnsi="宋体" w:cs="微软雅黑"/>
          <w:spacing w:val="-2"/>
          <w:kern w:val="0"/>
          <w:szCs w:val="21"/>
        </w:rPr>
        <w:t>入</w:t>
      </w:r>
      <w:r>
        <w:rPr>
          <w:rFonts w:hint="eastAsia" w:ascii="宋体" w:hAnsi="宋体" w:cs="微软雅黑"/>
          <w:kern w:val="0"/>
          <w:szCs w:val="21"/>
        </w:rPr>
        <w:t>清</w:t>
      </w:r>
      <w:r>
        <w:rPr>
          <w:rFonts w:hint="eastAsia" w:ascii="宋体" w:hAnsi="宋体" w:cs="微软雅黑"/>
          <w:spacing w:val="-2"/>
          <w:kern w:val="0"/>
          <w:szCs w:val="21"/>
        </w:rPr>
        <w:t>算</w:t>
      </w:r>
      <w:r>
        <w:rPr>
          <w:rFonts w:hint="eastAsia" w:ascii="宋体" w:hAnsi="宋体" w:cs="微软雅黑"/>
          <w:kern w:val="0"/>
          <w:szCs w:val="21"/>
        </w:rPr>
        <w:t>程</w:t>
      </w:r>
      <w:r>
        <w:rPr>
          <w:rFonts w:hint="eastAsia" w:ascii="宋体" w:hAnsi="宋体" w:cs="微软雅黑"/>
          <w:spacing w:val="-2"/>
          <w:kern w:val="0"/>
          <w:szCs w:val="21"/>
        </w:rPr>
        <w:t>序</w:t>
      </w:r>
      <w:r>
        <w:rPr>
          <w:rFonts w:hint="eastAsia" w:ascii="宋体" w:hAnsi="宋体" w:cs="微软雅黑"/>
          <w:kern w:val="0"/>
          <w:szCs w:val="21"/>
        </w:rPr>
        <w:t>，</w:t>
      </w:r>
      <w:r>
        <w:rPr>
          <w:rFonts w:hint="eastAsia" w:ascii="宋体" w:hAnsi="宋体" w:cs="微软雅黑"/>
          <w:spacing w:val="-2"/>
          <w:kern w:val="0"/>
          <w:szCs w:val="21"/>
        </w:rPr>
        <w:t>或</w:t>
      </w:r>
      <w:r>
        <w:rPr>
          <w:rFonts w:hint="eastAsia" w:ascii="宋体" w:hAnsi="宋体" w:cs="微软雅黑"/>
          <w:kern w:val="0"/>
          <w:szCs w:val="21"/>
        </w:rPr>
        <w:t>被宣</w:t>
      </w:r>
      <w:r>
        <w:rPr>
          <w:rFonts w:hint="eastAsia" w:ascii="宋体" w:hAnsi="宋体" w:cs="微软雅黑"/>
          <w:spacing w:val="-2"/>
          <w:kern w:val="0"/>
          <w:szCs w:val="21"/>
        </w:rPr>
        <w:t>告</w:t>
      </w:r>
      <w:r>
        <w:rPr>
          <w:rFonts w:hint="eastAsia" w:ascii="宋体" w:hAnsi="宋体" w:cs="微软雅黑"/>
          <w:kern w:val="0"/>
          <w:szCs w:val="21"/>
        </w:rPr>
        <w:t>破</w:t>
      </w:r>
      <w:r>
        <w:rPr>
          <w:rFonts w:hint="eastAsia" w:ascii="宋体" w:hAnsi="宋体" w:cs="微软雅黑"/>
          <w:spacing w:val="-2"/>
          <w:kern w:val="0"/>
          <w:szCs w:val="21"/>
        </w:rPr>
        <w:t>产</w:t>
      </w:r>
      <w:r>
        <w:rPr>
          <w:rFonts w:hint="eastAsia" w:ascii="宋体" w:hAnsi="宋体" w:cs="微软雅黑"/>
          <w:kern w:val="0"/>
          <w:szCs w:val="21"/>
        </w:rPr>
        <w:t>，</w:t>
      </w:r>
      <w:r>
        <w:rPr>
          <w:rFonts w:hint="eastAsia" w:ascii="宋体" w:hAnsi="宋体" w:cs="微软雅黑"/>
          <w:spacing w:val="-2"/>
          <w:kern w:val="0"/>
          <w:szCs w:val="21"/>
        </w:rPr>
        <w:t>或</w:t>
      </w:r>
      <w:r>
        <w:rPr>
          <w:rFonts w:hint="eastAsia" w:ascii="宋体" w:hAnsi="宋体" w:cs="微软雅黑"/>
          <w:kern w:val="0"/>
          <w:szCs w:val="21"/>
        </w:rPr>
        <w:t>其</w:t>
      </w:r>
      <w:r>
        <w:rPr>
          <w:rFonts w:hint="eastAsia" w:ascii="宋体" w:hAnsi="宋体" w:cs="微软雅黑"/>
          <w:spacing w:val="-2"/>
          <w:kern w:val="0"/>
          <w:szCs w:val="21"/>
        </w:rPr>
        <w:t>他</w:t>
      </w:r>
      <w:r>
        <w:rPr>
          <w:rFonts w:hint="eastAsia" w:ascii="宋体" w:hAnsi="宋体" w:cs="微软雅黑"/>
          <w:kern w:val="0"/>
          <w:szCs w:val="21"/>
        </w:rPr>
        <w:t>丧</w:t>
      </w:r>
      <w:r>
        <w:rPr>
          <w:rFonts w:hint="eastAsia" w:ascii="宋体" w:hAnsi="宋体" w:cs="微软雅黑"/>
          <w:spacing w:val="-2"/>
          <w:kern w:val="0"/>
          <w:szCs w:val="21"/>
        </w:rPr>
        <w:t>失</w:t>
      </w:r>
      <w:r>
        <w:rPr>
          <w:rFonts w:hint="eastAsia" w:ascii="宋体" w:hAnsi="宋体" w:cs="微软雅黑"/>
          <w:kern w:val="0"/>
          <w:szCs w:val="21"/>
        </w:rPr>
        <w:t>履约</w:t>
      </w:r>
      <w:r>
        <w:rPr>
          <w:rFonts w:hint="eastAsia" w:ascii="宋体" w:hAnsi="宋体" w:cs="微软雅黑"/>
          <w:spacing w:val="-2"/>
          <w:kern w:val="0"/>
          <w:szCs w:val="21"/>
        </w:rPr>
        <w:t>能</w:t>
      </w:r>
      <w:r>
        <w:rPr>
          <w:rFonts w:hint="eastAsia" w:ascii="宋体" w:hAnsi="宋体" w:cs="微软雅黑"/>
          <w:kern w:val="0"/>
          <w:szCs w:val="21"/>
        </w:rPr>
        <w:t>力</w:t>
      </w:r>
      <w:r>
        <w:rPr>
          <w:rFonts w:hint="eastAsia" w:ascii="宋体" w:hAnsi="宋体" w:cs="微软雅黑"/>
          <w:spacing w:val="-2"/>
          <w:kern w:val="0"/>
          <w:szCs w:val="21"/>
        </w:rPr>
        <w:t>的</w:t>
      </w:r>
      <w:r>
        <w:rPr>
          <w:rFonts w:hint="eastAsia" w:ascii="宋体" w:hAnsi="宋体" w:cs="微软雅黑"/>
          <w:kern w:val="0"/>
          <w:szCs w:val="21"/>
        </w:rPr>
        <w:t>情</w:t>
      </w:r>
      <w:r>
        <w:rPr>
          <w:rFonts w:hint="eastAsia" w:ascii="宋体" w:hAnsi="宋体" w:cs="微软雅黑"/>
          <w:spacing w:val="-2"/>
          <w:kern w:val="0"/>
          <w:szCs w:val="21"/>
        </w:rPr>
        <w:t>形</w:t>
      </w:r>
      <w:r>
        <w:rPr>
          <w:rFonts w:hint="eastAsia" w:ascii="宋体" w:hAnsi="宋体" w:cs="微软雅黑"/>
          <w:kern w:val="0"/>
          <w:szCs w:val="21"/>
        </w:rPr>
        <w:t>；</w:t>
      </w:r>
    </w:p>
    <w:p>
      <w:pPr>
        <w:autoSpaceDE w:val="0"/>
        <w:autoSpaceDN w:val="0"/>
        <w:adjustRightInd w:val="0"/>
        <w:spacing w:before="43" w:line="360" w:lineRule="auto"/>
        <w:ind w:left="100" w:right="42" w:firstLine="4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10</w:t>
      </w:r>
      <w:r>
        <w:rPr>
          <w:rFonts w:hint="eastAsia" w:ascii="宋体" w:hAnsi="宋体" w:cs="微软雅黑"/>
          <w:kern w:val="0"/>
          <w:szCs w:val="21"/>
        </w:rPr>
        <w:t>）在最近三年</w:t>
      </w:r>
      <w:r>
        <w:rPr>
          <w:rFonts w:hint="eastAsia" w:ascii="宋体" w:hAnsi="宋体" w:cs="微软雅黑"/>
          <w:spacing w:val="-2"/>
          <w:kern w:val="0"/>
          <w:szCs w:val="21"/>
        </w:rPr>
        <w:t>内</w:t>
      </w:r>
      <w:r>
        <w:rPr>
          <w:rFonts w:hint="eastAsia" w:ascii="宋体" w:hAnsi="宋体" w:cs="微软雅黑"/>
          <w:kern w:val="0"/>
          <w:szCs w:val="21"/>
        </w:rPr>
        <w:t>发</w:t>
      </w:r>
      <w:r>
        <w:rPr>
          <w:rFonts w:hint="eastAsia" w:ascii="宋体" w:hAnsi="宋体" w:cs="微软雅黑"/>
          <w:spacing w:val="-2"/>
          <w:kern w:val="0"/>
          <w:szCs w:val="21"/>
        </w:rPr>
        <w:t>生</w:t>
      </w:r>
      <w:r>
        <w:rPr>
          <w:rFonts w:hint="eastAsia" w:ascii="宋体" w:hAnsi="宋体" w:cs="微软雅黑"/>
          <w:kern w:val="0"/>
          <w:szCs w:val="21"/>
        </w:rPr>
        <w:t>重大产品质量问题；</w:t>
      </w:r>
    </w:p>
    <w:p>
      <w:pPr>
        <w:autoSpaceDE w:val="0"/>
        <w:autoSpaceDN w:val="0"/>
        <w:adjustRightInd w:val="0"/>
        <w:spacing w:before="11"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11</w:t>
      </w:r>
      <w:r>
        <w:rPr>
          <w:rFonts w:hint="eastAsia" w:ascii="宋体" w:hAnsi="宋体" w:cs="微软雅黑"/>
          <w:spacing w:val="-2"/>
          <w:kern w:val="0"/>
          <w:szCs w:val="21"/>
        </w:rPr>
        <w:t>）</w:t>
      </w:r>
      <w:r>
        <w:rPr>
          <w:rFonts w:hint="eastAsia" w:ascii="宋体" w:hAnsi="宋体" w:cs="微软雅黑"/>
          <w:kern w:val="0"/>
          <w:szCs w:val="21"/>
        </w:rPr>
        <w:t>被</w:t>
      </w:r>
      <w:r>
        <w:rPr>
          <w:rFonts w:hint="eastAsia" w:ascii="宋体" w:hAnsi="宋体" w:cs="微软雅黑"/>
          <w:spacing w:val="-2"/>
          <w:kern w:val="0"/>
          <w:szCs w:val="21"/>
        </w:rPr>
        <w:t>工</w:t>
      </w:r>
      <w:r>
        <w:rPr>
          <w:rFonts w:hint="eastAsia" w:ascii="宋体" w:hAnsi="宋体" w:cs="微软雅黑"/>
          <w:kern w:val="0"/>
          <w:szCs w:val="21"/>
        </w:rPr>
        <w:t>商</w:t>
      </w:r>
      <w:r>
        <w:rPr>
          <w:rFonts w:hint="eastAsia" w:ascii="宋体" w:hAnsi="宋体" w:cs="微软雅黑"/>
          <w:spacing w:val="-2"/>
          <w:kern w:val="0"/>
          <w:szCs w:val="21"/>
        </w:rPr>
        <w:t>行</w:t>
      </w:r>
      <w:r>
        <w:rPr>
          <w:rFonts w:hint="eastAsia" w:ascii="宋体" w:hAnsi="宋体" w:cs="微软雅黑"/>
          <w:kern w:val="0"/>
          <w:szCs w:val="21"/>
        </w:rPr>
        <w:t>政</w:t>
      </w:r>
      <w:r>
        <w:rPr>
          <w:rFonts w:hint="eastAsia" w:ascii="宋体" w:hAnsi="宋体" w:cs="微软雅黑"/>
          <w:spacing w:val="-2"/>
          <w:kern w:val="0"/>
          <w:szCs w:val="21"/>
        </w:rPr>
        <w:t>管</w:t>
      </w:r>
      <w:r>
        <w:rPr>
          <w:rFonts w:hint="eastAsia" w:ascii="宋体" w:hAnsi="宋体" w:cs="微软雅黑"/>
          <w:kern w:val="0"/>
          <w:szCs w:val="21"/>
        </w:rPr>
        <w:t>理</w:t>
      </w:r>
      <w:r>
        <w:rPr>
          <w:rFonts w:hint="eastAsia" w:ascii="宋体" w:hAnsi="宋体" w:cs="微软雅黑"/>
          <w:spacing w:val="-2"/>
          <w:kern w:val="0"/>
          <w:szCs w:val="21"/>
        </w:rPr>
        <w:t>机</w:t>
      </w:r>
      <w:r>
        <w:rPr>
          <w:rFonts w:hint="eastAsia" w:ascii="宋体" w:hAnsi="宋体" w:cs="微软雅黑"/>
          <w:kern w:val="0"/>
          <w:szCs w:val="21"/>
        </w:rPr>
        <w:t>关在</w:t>
      </w:r>
      <w:r>
        <w:rPr>
          <w:rFonts w:hint="eastAsia" w:ascii="宋体" w:hAnsi="宋体" w:cs="微软雅黑"/>
          <w:spacing w:val="-2"/>
          <w:kern w:val="0"/>
          <w:szCs w:val="21"/>
        </w:rPr>
        <w:t>全</w:t>
      </w:r>
      <w:r>
        <w:rPr>
          <w:rFonts w:hint="eastAsia" w:ascii="宋体" w:hAnsi="宋体" w:cs="微软雅黑"/>
          <w:kern w:val="0"/>
          <w:szCs w:val="21"/>
        </w:rPr>
        <w:t>国</w:t>
      </w:r>
      <w:r>
        <w:rPr>
          <w:rFonts w:hint="eastAsia" w:ascii="宋体" w:hAnsi="宋体" w:cs="微软雅黑"/>
          <w:spacing w:val="-2"/>
          <w:kern w:val="0"/>
          <w:szCs w:val="21"/>
        </w:rPr>
        <w:t>企</w:t>
      </w:r>
      <w:r>
        <w:rPr>
          <w:rFonts w:hint="eastAsia" w:ascii="宋体" w:hAnsi="宋体" w:cs="微软雅黑"/>
          <w:kern w:val="0"/>
          <w:szCs w:val="21"/>
        </w:rPr>
        <w:t>业</w:t>
      </w:r>
      <w:r>
        <w:rPr>
          <w:rFonts w:hint="eastAsia" w:ascii="宋体" w:hAnsi="宋体" w:cs="微软雅黑"/>
          <w:spacing w:val="-2"/>
          <w:kern w:val="0"/>
          <w:szCs w:val="21"/>
        </w:rPr>
        <w:t>信</w:t>
      </w:r>
      <w:r>
        <w:rPr>
          <w:rFonts w:hint="eastAsia" w:ascii="宋体" w:hAnsi="宋体" w:cs="微软雅黑"/>
          <w:kern w:val="0"/>
          <w:szCs w:val="21"/>
        </w:rPr>
        <w:t>用</w:t>
      </w:r>
      <w:r>
        <w:rPr>
          <w:rFonts w:hint="eastAsia" w:ascii="宋体" w:hAnsi="宋体" w:cs="微软雅黑"/>
          <w:spacing w:val="-2"/>
          <w:kern w:val="0"/>
          <w:szCs w:val="21"/>
        </w:rPr>
        <w:t>信</w:t>
      </w:r>
      <w:r>
        <w:rPr>
          <w:rFonts w:hint="eastAsia" w:ascii="宋体" w:hAnsi="宋体" w:cs="微软雅黑"/>
          <w:kern w:val="0"/>
          <w:szCs w:val="21"/>
        </w:rPr>
        <w:t>息</w:t>
      </w:r>
      <w:r>
        <w:rPr>
          <w:rFonts w:hint="eastAsia" w:ascii="宋体" w:hAnsi="宋体" w:cs="微软雅黑"/>
          <w:spacing w:val="-2"/>
          <w:kern w:val="0"/>
          <w:szCs w:val="21"/>
        </w:rPr>
        <w:t>公</w:t>
      </w:r>
      <w:r>
        <w:rPr>
          <w:rFonts w:hint="eastAsia" w:ascii="宋体" w:hAnsi="宋体" w:cs="微软雅黑"/>
          <w:kern w:val="0"/>
          <w:szCs w:val="21"/>
        </w:rPr>
        <w:t>示系</w:t>
      </w:r>
      <w:r>
        <w:rPr>
          <w:rFonts w:hint="eastAsia" w:ascii="宋体" w:hAnsi="宋体" w:cs="微软雅黑"/>
          <w:spacing w:val="-2"/>
          <w:kern w:val="0"/>
          <w:szCs w:val="21"/>
        </w:rPr>
        <w:t>统</w:t>
      </w:r>
      <w:r>
        <w:rPr>
          <w:rFonts w:hint="eastAsia" w:ascii="宋体" w:hAnsi="宋体" w:cs="微软雅黑"/>
          <w:kern w:val="0"/>
          <w:szCs w:val="21"/>
        </w:rPr>
        <w:t>中</w:t>
      </w:r>
      <w:r>
        <w:rPr>
          <w:rFonts w:hint="eastAsia" w:ascii="宋体" w:hAnsi="宋体" w:cs="微软雅黑"/>
          <w:spacing w:val="-2"/>
          <w:kern w:val="0"/>
          <w:szCs w:val="21"/>
        </w:rPr>
        <w:t>列</w:t>
      </w:r>
      <w:r>
        <w:rPr>
          <w:rFonts w:hint="eastAsia" w:ascii="宋体" w:hAnsi="宋体" w:cs="微软雅黑"/>
          <w:kern w:val="0"/>
          <w:szCs w:val="21"/>
        </w:rPr>
        <w:t>入</w:t>
      </w:r>
      <w:r>
        <w:rPr>
          <w:rFonts w:hint="eastAsia" w:ascii="宋体" w:hAnsi="宋体" w:cs="微软雅黑"/>
          <w:spacing w:val="-2"/>
          <w:kern w:val="0"/>
          <w:szCs w:val="21"/>
        </w:rPr>
        <w:t>严</w:t>
      </w:r>
      <w:r>
        <w:rPr>
          <w:rFonts w:hint="eastAsia" w:ascii="宋体" w:hAnsi="宋体" w:cs="微软雅黑"/>
          <w:kern w:val="0"/>
          <w:szCs w:val="21"/>
        </w:rPr>
        <w:t>重</w:t>
      </w:r>
      <w:r>
        <w:rPr>
          <w:rFonts w:hint="eastAsia" w:ascii="宋体" w:hAnsi="宋体" w:cs="微软雅黑"/>
          <w:spacing w:val="-2"/>
          <w:kern w:val="0"/>
          <w:szCs w:val="21"/>
        </w:rPr>
        <w:t>违</w:t>
      </w:r>
      <w:r>
        <w:rPr>
          <w:rFonts w:hint="eastAsia" w:ascii="宋体" w:hAnsi="宋体" w:cs="微软雅黑"/>
          <w:kern w:val="0"/>
          <w:szCs w:val="21"/>
        </w:rPr>
        <w:t>法</w:t>
      </w:r>
      <w:r>
        <w:rPr>
          <w:rFonts w:hint="eastAsia" w:ascii="宋体" w:hAnsi="宋体" w:cs="微软雅黑"/>
          <w:spacing w:val="-2"/>
          <w:kern w:val="0"/>
          <w:szCs w:val="21"/>
        </w:rPr>
        <w:t>失</w:t>
      </w:r>
      <w:r>
        <w:rPr>
          <w:rFonts w:hint="eastAsia" w:ascii="宋体" w:hAnsi="宋体" w:cs="微软雅黑"/>
          <w:kern w:val="0"/>
          <w:szCs w:val="21"/>
        </w:rPr>
        <w:t>信企</w:t>
      </w:r>
      <w:r>
        <w:rPr>
          <w:rFonts w:hint="eastAsia" w:ascii="宋体" w:hAnsi="宋体" w:cs="微软雅黑"/>
          <w:spacing w:val="-2"/>
          <w:kern w:val="0"/>
          <w:szCs w:val="21"/>
        </w:rPr>
        <w:t>业</w:t>
      </w:r>
      <w:r>
        <w:rPr>
          <w:rFonts w:hint="eastAsia" w:ascii="宋体" w:hAnsi="宋体" w:cs="微软雅黑"/>
          <w:kern w:val="0"/>
          <w:szCs w:val="21"/>
        </w:rPr>
        <w:t>名</w:t>
      </w:r>
      <w:r>
        <w:rPr>
          <w:rFonts w:hint="eastAsia" w:ascii="宋体" w:hAnsi="宋体" w:cs="微软雅黑"/>
          <w:spacing w:val="-2"/>
          <w:kern w:val="0"/>
          <w:szCs w:val="21"/>
        </w:rPr>
        <w:t>单</w:t>
      </w:r>
      <w:r>
        <w:rPr>
          <w:rFonts w:hint="eastAsia" w:ascii="宋体" w:hAnsi="宋体" w:cs="微软雅黑"/>
          <w:kern w:val="0"/>
          <w:szCs w:val="21"/>
        </w:rPr>
        <w:t>；</w:t>
      </w:r>
    </w:p>
    <w:p>
      <w:pPr>
        <w:autoSpaceDE w:val="0"/>
        <w:autoSpaceDN w:val="0"/>
        <w:adjustRightInd w:val="0"/>
        <w:spacing w:before="42" w:line="360" w:lineRule="auto"/>
        <w:ind w:left="100" w:right="40" w:firstLine="4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12</w:t>
      </w:r>
      <w:r>
        <w:rPr>
          <w:rFonts w:hint="eastAsia" w:ascii="宋体" w:hAnsi="宋体" w:cs="微软雅黑"/>
          <w:spacing w:val="-29"/>
          <w:kern w:val="0"/>
          <w:szCs w:val="21"/>
        </w:rPr>
        <w:t>）</w:t>
      </w:r>
      <w:r>
        <w:rPr>
          <w:rFonts w:hint="eastAsia" w:ascii="宋体" w:hAnsi="宋体" w:cs="微软雅黑"/>
          <w:kern w:val="0"/>
          <w:szCs w:val="21"/>
        </w:rPr>
        <w:t>在</w:t>
      </w:r>
      <w:r>
        <w:rPr>
          <w:rFonts w:ascii="宋体" w:hAnsi="宋体"/>
          <w:spacing w:val="-3"/>
          <w:kern w:val="0"/>
          <w:szCs w:val="21"/>
        </w:rPr>
        <w:t>“</w:t>
      </w:r>
      <w:r>
        <w:rPr>
          <w:rFonts w:hint="eastAsia" w:ascii="宋体" w:hAnsi="宋体" w:cs="微软雅黑"/>
          <w:kern w:val="0"/>
          <w:szCs w:val="21"/>
        </w:rPr>
        <w:t>信用</w:t>
      </w:r>
      <w:r>
        <w:rPr>
          <w:rFonts w:hint="eastAsia" w:ascii="宋体" w:hAnsi="宋体" w:cs="微软雅黑"/>
          <w:spacing w:val="-2"/>
          <w:kern w:val="0"/>
          <w:szCs w:val="21"/>
        </w:rPr>
        <w:t>中</w:t>
      </w:r>
      <w:r>
        <w:rPr>
          <w:rFonts w:hint="eastAsia" w:ascii="宋体" w:hAnsi="宋体" w:cs="微软雅黑"/>
          <w:kern w:val="0"/>
          <w:szCs w:val="21"/>
        </w:rPr>
        <w:t>国</w:t>
      </w:r>
      <w:r>
        <w:rPr>
          <w:rFonts w:ascii="宋体" w:hAnsi="宋体"/>
          <w:spacing w:val="-3"/>
          <w:kern w:val="0"/>
          <w:szCs w:val="21"/>
        </w:rPr>
        <w:t>”</w:t>
      </w:r>
      <w:r>
        <w:rPr>
          <w:rFonts w:hint="eastAsia" w:ascii="宋体" w:hAnsi="宋体" w:cs="微软雅黑"/>
          <w:kern w:val="0"/>
          <w:szCs w:val="21"/>
        </w:rPr>
        <w:t>网</w:t>
      </w:r>
      <w:r>
        <w:rPr>
          <w:rFonts w:hint="eastAsia" w:ascii="宋体" w:hAnsi="宋体" w:cs="微软雅黑"/>
          <w:spacing w:val="-31"/>
          <w:kern w:val="0"/>
          <w:szCs w:val="21"/>
        </w:rPr>
        <w:t>站</w:t>
      </w:r>
      <w:r>
        <w:rPr>
          <w:rFonts w:hint="eastAsia" w:ascii="宋体" w:hAnsi="宋体" w:cs="微软雅黑"/>
          <w:spacing w:val="-2"/>
          <w:kern w:val="0"/>
          <w:szCs w:val="21"/>
        </w:rPr>
        <w:t>列</w:t>
      </w:r>
      <w:r>
        <w:rPr>
          <w:rFonts w:hint="eastAsia" w:ascii="宋体" w:hAnsi="宋体" w:cs="微软雅黑"/>
          <w:kern w:val="0"/>
          <w:szCs w:val="21"/>
        </w:rPr>
        <w:t>入</w:t>
      </w:r>
      <w:r>
        <w:rPr>
          <w:rFonts w:hint="eastAsia" w:ascii="宋体" w:hAnsi="宋体" w:cs="微软雅黑"/>
          <w:spacing w:val="-2"/>
          <w:kern w:val="0"/>
          <w:szCs w:val="21"/>
        </w:rPr>
        <w:t>失</w:t>
      </w:r>
      <w:r>
        <w:rPr>
          <w:rFonts w:hint="eastAsia" w:ascii="宋体" w:hAnsi="宋体" w:cs="微软雅黑"/>
          <w:kern w:val="0"/>
          <w:szCs w:val="21"/>
        </w:rPr>
        <w:t>信</w:t>
      </w:r>
      <w:r>
        <w:rPr>
          <w:rFonts w:hint="eastAsia" w:ascii="宋体" w:hAnsi="宋体" w:cs="微软雅黑"/>
          <w:spacing w:val="-2"/>
          <w:kern w:val="0"/>
          <w:szCs w:val="21"/>
        </w:rPr>
        <w:t>被</w:t>
      </w:r>
      <w:r>
        <w:rPr>
          <w:rFonts w:hint="eastAsia" w:ascii="宋体" w:hAnsi="宋体" w:cs="微软雅黑"/>
          <w:kern w:val="0"/>
          <w:szCs w:val="21"/>
        </w:rPr>
        <w:t>执</w:t>
      </w:r>
      <w:r>
        <w:rPr>
          <w:rFonts w:hint="eastAsia" w:ascii="宋体" w:hAnsi="宋体" w:cs="微软雅黑"/>
          <w:spacing w:val="-2"/>
          <w:kern w:val="0"/>
          <w:szCs w:val="21"/>
        </w:rPr>
        <w:t>行</w:t>
      </w:r>
      <w:r>
        <w:rPr>
          <w:rFonts w:hint="eastAsia" w:ascii="宋体" w:hAnsi="宋体" w:cs="微软雅黑"/>
          <w:kern w:val="0"/>
          <w:szCs w:val="21"/>
        </w:rPr>
        <w:t>人</w:t>
      </w:r>
      <w:r>
        <w:rPr>
          <w:rFonts w:hint="eastAsia" w:ascii="宋体" w:hAnsi="宋体" w:cs="微软雅黑"/>
          <w:spacing w:val="-2"/>
          <w:kern w:val="0"/>
          <w:szCs w:val="21"/>
        </w:rPr>
        <w:t>名</w:t>
      </w:r>
      <w:r>
        <w:rPr>
          <w:rFonts w:hint="eastAsia" w:ascii="宋体" w:hAnsi="宋体" w:cs="微软雅黑"/>
          <w:kern w:val="0"/>
          <w:szCs w:val="21"/>
        </w:rPr>
        <w:t>单；</w:t>
      </w:r>
    </w:p>
    <w:p>
      <w:pPr>
        <w:autoSpaceDE w:val="0"/>
        <w:autoSpaceDN w:val="0"/>
        <w:adjustRightInd w:val="0"/>
        <w:spacing w:before="7" w:line="360" w:lineRule="auto"/>
        <w:ind w:left="520" w:right="-20"/>
        <w:jc w:val="left"/>
        <w:rPr>
          <w:rFonts w:ascii="宋体" w:hAnsi="宋体" w:cs="微软雅黑"/>
          <w:kern w:val="0"/>
          <w:szCs w:val="21"/>
        </w:rPr>
      </w:pPr>
      <w:r>
        <w:rPr>
          <w:rFonts w:hint="eastAsia" w:ascii="宋体" w:hAnsi="宋体" w:cs="微软雅黑"/>
          <w:kern w:val="0"/>
          <w:szCs w:val="21"/>
        </w:rPr>
        <w:t>（</w:t>
      </w:r>
      <w:r>
        <w:rPr>
          <w:rFonts w:hint="eastAsia" w:ascii="宋体" w:hAnsi="宋体"/>
          <w:kern w:val="0"/>
          <w:szCs w:val="21"/>
        </w:rPr>
        <w:t>13</w:t>
      </w:r>
      <w:r>
        <w:rPr>
          <w:rFonts w:hint="eastAsia" w:ascii="宋体" w:hAnsi="宋体" w:cs="微软雅黑"/>
          <w:spacing w:val="-2"/>
          <w:kern w:val="0"/>
          <w:szCs w:val="21"/>
        </w:rPr>
        <w:t>）</w:t>
      </w:r>
      <w:r>
        <w:rPr>
          <w:rFonts w:hint="eastAsia" w:ascii="宋体" w:hAnsi="宋体" w:cs="微软雅黑"/>
          <w:kern w:val="0"/>
          <w:szCs w:val="21"/>
        </w:rPr>
        <w:t>法</w:t>
      </w:r>
      <w:r>
        <w:rPr>
          <w:rFonts w:hint="eastAsia" w:ascii="宋体" w:hAnsi="宋体" w:cs="微软雅黑"/>
          <w:spacing w:val="-2"/>
          <w:kern w:val="0"/>
          <w:szCs w:val="21"/>
        </w:rPr>
        <w:t>律</w:t>
      </w:r>
      <w:r>
        <w:rPr>
          <w:rFonts w:hint="eastAsia" w:ascii="宋体" w:hAnsi="宋体" w:cs="微软雅黑"/>
          <w:kern w:val="0"/>
          <w:szCs w:val="21"/>
        </w:rPr>
        <w:t>法</w:t>
      </w:r>
      <w:r>
        <w:rPr>
          <w:rFonts w:hint="eastAsia" w:ascii="宋体" w:hAnsi="宋体" w:cs="微软雅黑"/>
          <w:spacing w:val="-2"/>
          <w:kern w:val="0"/>
          <w:szCs w:val="21"/>
        </w:rPr>
        <w:t>规</w:t>
      </w:r>
      <w:r>
        <w:rPr>
          <w:rFonts w:hint="eastAsia" w:ascii="宋体" w:hAnsi="宋体" w:cs="微软雅黑"/>
          <w:kern w:val="0"/>
          <w:szCs w:val="21"/>
        </w:rPr>
        <w:t>或</w:t>
      </w:r>
      <w:r>
        <w:rPr>
          <w:rFonts w:hint="eastAsia" w:ascii="宋体" w:hAnsi="宋体" w:cs="微软雅黑"/>
          <w:spacing w:val="-2"/>
          <w:kern w:val="0"/>
          <w:szCs w:val="21"/>
        </w:rPr>
        <w:t>投标人</w:t>
      </w:r>
      <w:r>
        <w:rPr>
          <w:rFonts w:hint="eastAsia" w:ascii="宋体" w:hAnsi="宋体" w:cs="微软雅黑"/>
          <w:kern w:val="0"/>
          <w:szCs w:val="21"/>
        </w:rPr>
        <w:t>须知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规</w:t>
      </w:r>
      <w:r>
        <w:rPr>
          <w:rFonts w:hint="eastAsia" w:ascii="宋体" w:hAnsi="宋体" w:cs="微软雅黑"/>
          <w:spacing w:val="-2"/>
          <w:kern w:val="0"/>
          <w:szCs w:val="21"/>
        </w:rPr>
        <w:t>定</w:t>
      </w:r>
      <w:r>
        <w:rPr>
          <w:rFonts w:hint="eastAsia" w:ascii="宋体" w:hAnsi="宋体" w:cs="微软雅黑"/>
          <w:kern w:val="0"/>
          <w:szCs w:val="21"/>
        </w:rPr>
        <w:t>的</w:t>
      </w:r>
      <w:r>
        <w:rPr>
          <w:rFonts w:hint="eastAsia" w:ascii="宋体" w:hAnsi="宋体" w:cs="微软雅黑"/>
          <w:spacing w:val="-2"/>
          <w:kern w:val="0"/>
          <w:szCs w:val="21"/>
        </w:rPr>
        <w:t>其</w:t>
      </w:r>
      <w:r>
        <w:rPr>
          <w:rFonts w:hint="eastAsia" w:ascii="宋体" w:hAnsi="宋体" w:cs="微软雅黑"/>
          <w:kern w:val="0"/>
          <w:szCs w:val="21"/>
        </w:rPr>
        <w:t>他</w:t>
      </w:r>
      <w:r>
        <w:rPr>
          <w:rFonts w:hint="eastAsia" w:ascii="宋体" w:hAnsi="宋体" w:cs="微软雅黑"/>
          <w:spacing w:val="-2"/>
          <w:kern w:val="0"/>
          <w:szCs w:val="21"/>
        </w:rPr>
        <w:t>情</w:t>
      </w:r>
      <w:r>
        <w:rPr>
          <w:rFonts w:hint="eastAsia" w:ascii="宋体" w:hAnsi="宋体" w:cs="微软雅黑"/>
          <w:kern w:val="0"/>
          <w:szCs w:val="21"/>
        </w:rPr>
        <w:t>形。</w:t>
      </w: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position w:val="-1"/>
          <w:sz w:val="28"/>
          <w:szCs w:val="28"/>
        </w:rPr>
        <w:t>1</w:t>
      </w:r>
      <w:r>
        <w:rPr>
          <w:rFonts w:ascii="宋体" w:hAnsi="宋体"/>
          <w:kern w:val="0"/>
          <w:position w:val="-1"/>
          <w:sz w:val="28"/>
          <w:szCs w:val="28"/>
        </w:rPr>
        <w:t>.5</w:t>
      </w:r>
      <w:r>
        <w:rPr>
          <w:rFonts w:hint="eastAsia" w:ascii="宋体" w:hAnsi="宋体" w:cs="微软雅黑"/>
          <w:kern w:val="0"/>
          <w:position w:val="-1"/>
          <w:sz w:val="28"/>
          <w:szCs w:val="28"/>
        </w:rPr>
        <w:t>费用承担</w:t>
      </w:r>
    </w:p>
    <w:p>
      <w:pPr>
        <w:autoSpaceDE w:val="0"/>
        <w:autoSpaceDN w:val="0"/>
        <w:adjustRightInd w:val="0"/>
        <w:spacing w:line="276" w:lineRule="auto"/>
        <w:ind w:left="237" w:right="-20"/>
        <w:jc w:val="left"/>
        <w:rPr>
          <w:rFonts w:ascii="宋体" w:hAnsi="宋体"/>
          <w:spacing w:val="1"/>
          <w:kern w:val="0"/>
          <w:sz w:val="28"/>
          <w:szCs w:val="28"/>
        </w:rPr>
      </w:pPr>
      <w:r>
        <w:rPr>
          <w:rFonts w:hint="eastAsia" w:ascii="宋体" w:hAnsi="宋体"/>
          <w:szCs w:val="21"/>
        </w:rPr>
        <w:t>投标人应承担其参加本招标活动自身所发生的一切费用。</w:t>
      </w:r>
    </w:p>
    <w:p>
      <w:pPr>
        <w:spacing w:line="540" w:lineRule="exact"/>
        <w:rPr>
          <w:rFonts w:ascii="宋体" w:hAnsi="宋体"/>
          <w:b/>
          <w:sz w:val="28"/>
          <w:szCs w:val="28"/>
        </w:rPr>
      </w:pPr>
      <w:r>
        <w:rPr>
          <w:rFonts w:ascii="宋体" w:hAnsi="宋体"/>
          <w:spacing w:val="1"/>
          <w:kern w:val="0"/>
          <w:sz w:val="28"/>
          <w:szCs w:val="28"/>
        </w:rPr>
        <w:t>1</w:t>
      </w:r>
      <w:r>
        <w:rPr>
          <w:rFonts w:ascii="宋体" w:hAnsi="宋体"/>
          <w:kern w:val="0"/>
          <w:sz w:val="28"/>
          <w:szCs w:val="28"/>
        </w:rPr>
        <w:t>.6</w:t>
      </w:r>
      <w:r>
        <w:rPr>
          <w:rFonts w:hint="eastAsia" w:ascii="宋体" w:hAnsi="宋体"/>
          <w:sz w:val="28"/>
          <w:szCs w:val="28"/>
        </w:rPr>
        <w:t>踏勘现场</w:t>
      </w:r>
    </w:p>
    <w:p>
      <w:pPr>
        <w:spacing w:line="540" w:lineRule="exact"/>
        <w:ind w:left="180"/>
        <w:rPr>
          <w:rFonts w:ascii="宋体" w:hAnsi="宋体"/>
          <w:szCs w:val="28"/>
        </w:rPr>
      </w:pPr>
      <w:r>
        <w:rPr>
          <w:rFonts w:hint="eastAsia" w:ascii="宋体" w:hAnsi="宋体"/>
          <w:szCs w:val="28"/>
        </w:rPr>
        <w:t>1.6.1招标人将按本须知前附表要求，由投标人自行对工程现场及周围环境进行踏勘，以便投标人获取有关编制投标文件和签署合同所涉及现场的资料，投标人承担踏勘现场所发生的自身费用。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Cs w:val="28"/>
        </w:rPr>
      </w:pPr>
      <w:r>
        <w:rPr>
          <w:rFonts w:hint="eastAsia" w:ascii="宋体" w:hAnsi="宋体"/>
          <w:szCs w:val="28"/>
        </w:rPr>
        <w:t>1.6..2招标人向投标人提供的有关现场的数据和资料，是招标人现有的能被投标人利用的资料，招标人对投标人做出的任何推论，理解和结论均负责任。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Cs w:val="28"/>
        </w:rPr>
      </w:pPr>
      <w:r>
        <w:rPr>
          <w:rFonts w:hint="eastAsia" w:ascii="宋体" w:hAnsi="宋体"/>
          <w:szCs w:val="28"/>
        </w:rPr>
        <w:t>1.6.3经招标人允许，投标人可为踏勘目的的进入招标人的项目现场，但投标人不得因此使招标人承担有关的责任和蒙受损失。投标人应承担踏勘现场的责任和风险。</w:t>
      </w:r>
    </w:p>
    <w:p>
      <w:pPr>
        <w:autoSpaceDE w:val="0"/>
        <w:autoSpaceDN w:val="0"/>
        <w:adjustRightInd w:val="0"/>
        <w:spacing w:line="276" w:lineRule="auto"/>
        <w:ind w:left="237" w:right="-20"/>
        <w:jc w:val="left"/>
        <w:rPr>
          <w:rFonts w:ascii="宋体" w:hAnsi="宋体" w:cs="微软雅黑"/>
          <w:kern w:val="0"/>
          <w:szCs w:val="28"/>
        </w:rPr>
      </w:pPr>
      <w:r>
        <w:rPr>
          <w:rFonts w:ascii="宋体" w:hAnsi="宋体"/>
          <w:spacing w:val="1"/>
          <w:kern w:val="0"/>
          <w:sz w:val="28"/>
          <w:szCs w:val="28"/>
        </w:rPr>
        <w:t>1</w:t>
      </w:r>
      <w:r>
        <w:rPr>
          <w:rFonts w:ascii="宋体" w:hAnsi="宋体"/>
          <w:spacing w:val="-1"/>
          <w:kern w:val="0"/>
          <w:sz w:val="28"/>
          <w:szCs w:val="28"/>
        </w:rPr>
        <w:t>.</w:t>
      </w:r>
      <w:r>
        <w:rPr>
          <w:rFonts w:ascii="宋体" w:hAnsi="宋体"/>
          <w:kern w:val="0"/>
          <w:sz w:val="28"/>
          <w:szCs w:val="28"/>
        </w:rPr>
        <w:t>7</w:t>
      </w:r>
      <w:r>
        <w:rPr>
          <w:rFonts w:hint="eastAsia" w:ascii="宋体" w:hAnsi="宋体" w:cs="微软雅黑"/>
          <w:kern w:val="0"/>
          <w:szCs w:val="28"/>
        </w:rPr>
        <w:t>保密</w:t>
      </w:r>
    </w:p>
    <w:p>
      <w:pPr>
        <w:autoSpaceDE w:val="0"/>
        <w:autoSpaceDN w:val="0"/>
        <w:adjustRightInd w:val="0"/>
        <w:spacing w:line="360" w:lineRule="auto"/>
        <w:ind w:left="102" w:right="142" w:firstLine="420"/>
        <w:rPr>
          <w:rFonts w:ascii="宋体" w:hAnsi="宋体" w:cs="微软雅黑"/>
          <w:kern w:val="0"/>
          <w:szCs w:val="21"/>
        </w:rPr>
      </w:pPr>
      <w:r>
        <w:rPr>
          <w:rFonts w:hint="eastAsia" w:ascii="宋体" w:hAnsi="宋体" w:cs="微软雅黑"/>
          <w:kern w:val="0"/>
          <w:szCs w:val="21"/>
        </w:rPr>
        <w:t>参与招标投标活动</w:t>
      </w:r>
      <w:r>
        <w:rPr>
          <w:rFonts w:hint="eastAsia" w:ascii="宋体" w:hAnsi="宋体" w:cs="微软雅黑"/>
          <w:spacing w:val="-2"/>
          <w:kern w:val="0"/>
          <w:szCs w:val="21"/>
        </w:rPr>
        <w:t>的</w:t>
      </w:r>
      <w:r>
        <w:rPr>
          <w:rFonts w:hint="eastAsia" w:ascii="宋体" w:hAnsi="宋体" w:cs="微软雅黑"/>
          <w:kern w:val="0"/>
          <w:szCs w:val="21"/>
        </w:rPr>
        <w:t>各</w:t>
      </w:r>
      <w:r>
        <w:rPr>
          <w:rFonts w:hint="eastAsia" w:ascii="宋体" w:hAnsi="宋体" w:cs="微软雅黑"/>
          <w:spacing w:val="-2"/>
          <w:kern w:val="0"/>
          <w:szCs w:val="21"/>
        </w:rPr>
        <w:t>方</w:t>
      </w:r>
      <w:r>
        <w:rPr>
          <w:rFonts w:hint="eastAsia" w:ascii="宋体" w:hAnsi="宋体" w:cs="微软雅黑"/>
          <w:kern w:val="0"/>
          <w:szCs w:val="21"/>
        </w:rPr>
        <w:t>应对招标文件和投标文件中的商业和技术等</w:t>
      </w:r>
      <w:r>
        <w:rPr>
          <w:rFonts w:hint="eastAsia" w:ascii="宋体" w:hAnsi="宋体" w:cs="微软雅黑"/>
          <w:spacing w:val="-2"/>
          <w:kern w:val="0"/>
          <w:szCs w:val="21"/>
        </w:rPr>
        <w:t>秘</w:t>
      </w:r>
      <w:r>
        <w:rPr>
          <w:rFonts w:hint="eastAsia" w:ascii="宋体" w:hAnsi="宋体" w:cs="微软雅黑"/>
          <w:kern w:val="0"/>
          <w:szCs w:val="21"/>
        </w:rPr>
        <w:t>密</w:t>
      </w:r>
      <w:r>
        <w:rPr>
          <w:rFonts w:hint="eastAsia" w:ascii="宋体" w:hAnsi="宋体" w:cs="微软雅黑"/>
          <w:spacing w:val="-2"/>
          <w:kern w:val="0"/>
          <w:szCs w:val="21"/>
        </w:rPr>
        <w:t>保</w:t>
      </w:r>
      <w:r>
        <w:rPr>
          <w:rFonts w:hint="eastAsia" w:ascii="宋体" w:hAnsi="宋体" w:cs="微软雅黑"/>
          <w:kern w:val="0"/>
          <w:szCs w:val="21"/>
        </w:rPr>
        <w:t>密，否则应承担相</w:t>
      </w:r>
      <w:r>
        <w:rPr>
          <w:rFonts w:hint="eastAsia" w:ascii="宋体" w:hAnsi="宋体" w:cs="微软雅黑"/>
          <w:spacing w:val="-2"/>
          <w:kern w:val="0"/>
          <w:szCs w:val="21"/>
        </w:rPr>
        <w:t>应</w:t>
      </w:r>
      <w:r>
        <w:rPr>
          <w:rFonts w:hint="eastAsia" w:ascii="宋体" w:hAnsi="宋体" w:cs="微软雅黑"/>
          <w:kern w:val="0"/>
          <w:szCs w:val="21"/>
        </w:rPr>
        <w:t>的</w:t>
      </w:r>
      <w:r>
        <w:rPr>
          <w:rFonts w:hint="eastAsia" w:ascii="宋体" w:hAnsi="宋体" w:cs="微软雅黑"/>
          <w:spacing w:val="-2"/>
          <w:kern w:val="0"/>
          <w:szCs w:val="21"/>
        </w:rPr>
        <w:t>法</w:t>
      </w:r>
      <w:r>
        <w:rPr>
          <w:rFonts w:hint="eastAsia" w:ascii="宋体" w:hAnsi="宋体" w:cs="微软雅黑"/>
          <w:kern w:val="0"/>
          <w:szCs w:val="21"/>
        </w:rPr>
        <w:t>律</w:t>
      </w:r>
      <w:r>
        <w:rPr>
          <w:rFonts w:hint="eastAsia" w:ascii="宋体" w:hAnsi="宋体" w:cs="微软雅黑"/>
          <w:spacing w:val="-2"/>
          <w:kern w:val="0"/>
          <w:szCs w:val="21"/>
        </w:rPr>
        <w:t>责</w:t>
      </w:r>
      <w:r>
        <w:rPr>
          <w:rFonts w:hint="eastAsia" w:ascii="宋体" w:hAnsi="宋体" w:cs="微软雅黑"/>
          <w:kern w:val="0"/>
          <w:szCs w:val="21"/>
        </w:rPr>
        <w:t>任。</w:t>
      </w:r>
    </w:p>
    <w:p>
      <w:pPr>
        <w:autoSpaceDE w:val="0"/>
        <w:autoSpaceDN w:val="0"/>
        <w:adjustRightInd w:val="0"/>
        <w:spacing w:before="10" w:line="276" w:lineRule="auto"/>
        <w:jc w:val="left"/>
        <w:rPr>
          <w:rFonts w:ascii="宋体" w:hAnsi="宋体" w:cs="微软雅黑"/>
          <w:kern w:val="0"/>
          <w:sz w:val="12"/>
          <w:szCs w:val="12"/>
        </w:rPr>
      </w:pP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sz w:val="28"/>
          <w:szCs w:val="28"/>
        </w:rPr>
        <w:t>1</w:t>
      </w:r>
      <w:r>
        <w:rPr>
          <w:rFonts w:ascii="宋体" w:hAnsi="宋体"/>
          <w:spacing w:val="-1"/>
          <w:kern w:val="0"/>
          <w:sz w:val="28"/>
          <w:szCs w:val="28"/>
        </w:rPr>
        <w:t>.</w:t>
      </w:r>
      <w:r>
        <w:rPr>
          <w:rFonts w:ascii="宋体" w:hAnsi="宋体"/>
          <w:kern w:val="0"/>
          <w:sz w:val="28"/>
          <w:szCs w:val="28"/>
        </w:rPr>
        <w:t>8</w:t>
      </w:r>
      <w:r>
        <w:rPr>
          <w:rFonts w:hint="eastAsia" w:ascii="宋体" w:hAnsi="宋体" w:cs="微软雅黑"/>
          <w:kern w:val="0"/>
          <w:sz w:val="28"/>
          <w:szCs w:val="28"/>
        </w:rPr>
        <w:t>语言文字</w:t>
      </w:r>
    </w:p>
    <w:p>
      <w:pPr>
        <w:autoSpaceDE w:val="0"/>
        <w:autoSpaceDN w:val="0"/>
        <w:adjustRightInd w:val="0"/>
        <w:spacing w:before="6" w:line="276" w:lineRule="auto"/>
        <w:jc w:val="left"/>
        <w:rPr>
          <w:rFonts w:ascii="宋体" w:hAnsi="宋体" w:cs="微软雅黑"/>
          <w:kern w:val="0"/>
          <w:sz w:val="15"/>
          <w:szCs w:val="28"/>
        </w:rPr>
      </w:pPr>
    </w:p>
    <w:p>
      <w:pPr>
        <w:autoSpaceDE w:val="0"/>
        <w:autoSpaceDN w:val="0"/>
        <w:adjustRightInd w:val="0"/>
        <w:spacing w:line="276" w:lineRule="auto"/>
        <w:ind w:left="520" w:right="-20"/>
        <w:jc w:val="left"/>
        <w:rPr>
          <w:rFonts w:ascii="宋体" w:hAnsi="宋体" w:cs="微软雅黑"/>
          <w:kern w:val="0"/>
          <w:szCs w:val="21"/>
        </w:rPr>
      </w:pPr>
      <w:r>
        <w:rPr>
          <w:rFonts w:hint="eastAsia" w:ascii="宋体" w:hAnsi="宋体" w:cs="微软雅黑"/>
          <w:kern w:val="0"/>
          <w:szCs w:val="21"/>
        </w:rPr>
        <w:t>招标</w:t>
      </w:r>
      <w:r>
        <w:rPr>
          <w:rFonts w:hint="eastAsia" w:ascii="宋体" w:hAnsi="宋体" w:cs="微软雅黑"/>
          <w:spacing w:val="-2"/>
          <w:kern w:val="0"/>
          <w:szCs w:val="21"/>
        </w:rPr>
        <w:t>投标文件使</w:t>
      </w:r>
      <w:r>
        <w:rPr>
          <w:rFonts w:hint="eastAsia" w:ascii="宋体" w:hAnsi="宋体" w:cs="微软雅黑"/>
          <w:kern w:val="0"/>
          <w:szCs w:val="21"/>
        </w:rPr>
        <w:t>用</w:t>
      </w:r>
      <w:r>
        <w:rPr>
          <w:rFonts w:hint="eastAsia" w:ascii="宋体" w:hAnsi="宋体" w:cs="微软雅黑"/>
          <w:spacing w:val="-2"/>
          <w:kern w:val="0"/>
          <w:szCs w:val="21"/>
        </w:rPr>
        <w:t>的</w:t>
      </w:r>
      <w:r>
        <w:rPr>
          <w:rFonts w:hint="eastAsia" w:ascii="宋体" w:hAnsi="宋体" w:cs="微软雅黑"/>
          <w:kern w:val="0"/>
          <w:szCs w:val="21"/>
        </w:rPr>
        <w:t>语</w:t>
      </w:r>
      <w:r>
        <w:rPr>
          <w:rFonts w:hint="eastAsia" w:ascii="宋体" w:hAnsi="宋体" w:cs="微软雅黑"/>
          <w:spacing w:val="-2"/>
          <w:kern w:val="0"/>
          <w:szCs w:val="21"/>
        </w:rPr>
        <w:t>言</w:t>
      </w:r>
      <w:r>
        <w:rPr>
          <w:rFonts w:hint="eastAsia" w:ascii="宋体" w:hAnsi="宋体" w:cs="微软雅黑"/>
          <w:kern w:val="0"/>
          <w:szCs w:val="21"/>
        </w:rPr>
        <w:t>文字</w:t>
      </w:r>
      <w:r>
        <w:rPr>
          <w:rFonts w:hint="eastAsia" w:ascii="宋体" w:hAnsi="宋体" w:cs="微软雅黑"/>
          <w:spacing w:val="-2"/>
          <w:kern w:val="0"/>
          <w:szCs w:val="21"/>
        </w:rPr>
        <w:t>为</w:t>
      </w:r>
      <w:r>
        <w:rPr>
          <w:rFonts w:hint="eastAsia" w:ascii="宋体" w:hAnsi="宋体" w:cs="微软雅黑"/>
          <w:kern w:val="0"/>
          <w:szCs w:val="21"/>
        </w:rPr>
        <w:t>中</w:t>
      </w:r>
      <w:r>
        <w:rPr>
          <w:rFonts w:hint="eastAsia" w:ascii="宋体" w:hAnsi="宋体" w:cs="微软雅黑"/>
          <w:spacing w:val="-2"/>
          <w:kern w:val="0"/>
          <w:szCs w:val="21"/>
        </w:rPr>
        <w:t>文</w:t>
      </w:r>
      <w:r>
        <w:rPr>
          <w:rFonts w:hint="eastAsia" w:ascii="宋体" w:hAnsi="宋体" w:cs="微软雅黑"/>
          <w:kern w:val="0"/>
          <w:szCs w:val="21"/>
        </w:rPr>
        <w:t>。</w:t>
      </w:r>
      <w:r>
        <w:rPr>
          <w:rFonts w:hint="eastAsia" w:ascii="宋体" w:hAnsi="宋体" w:cs="微软雅黑"/>
          <w:spacing w:val="-2"/>
          <w:kern w:val="0"/>
          <w:szCs w:val="21"/>
        </w:rPr>
        <w:t>专</w:t>
      </w:r>
      <w:r>
        <w:rPr>
          <w:rFonts w:hint="eastAsia" w:ascii="宋体" w:hAnsi="宋体" w:cs="微软雅黑"/>
          <w:kern w:val="0"/>
          <w:szCs w:val="21"/>
        </w:rPr>
        <w:t>用</w:t>
      </w:r>
      <w:r>
        <w:rPr>
          <w:rFonts w:hint="eastAsia" w:ascii="宋体" w:hAnsi="宋体" w:cs="微软雅黑"/>
          <w:spacing w:val="-2"/>
          <w:kern w:val="0"/>
          <w:szCs w:val="21"/>
        </w:rPr>
        <w:t>术</w:t>
      </w:r>
      <w:r>
        <w:rPr>
          <w:rFonts w:hint="eastAsia" w:ascii="宋体" w:hAnsi="宋体" w:cs="微软雅黑"/>
          <w:kern w:val="0"/>
          <w:szCs w:val="21"/>
        </w:rPr>
        <w:t>语</w:t>
      </w:r>
      <w:r>
        <w:rPr>
          <w:rFonts w:hint="eastAsia" w:ascii="宋体" w:hAnsi="宋体" w:cs="微软雅黑"/>
          <w:spacing w:val="-2"/>
          <w:kern w:val="0"/>
          <w:szCs w:val="21"/>
        </w:rPr>
        <w:t>使</w:t>
      </w:r>
      <w:r>
        <w:rPr>
          <w:rFonts w:hint="eastAsia" w:ascii="宋体" w:hAnsi="宋体" w:cs="微软雅黑"/>
          <w:kern w:val="0"/>
          <w:szCs w:val="21"/>
        </w:rPr>
        <w:t>用外</w:t>
      </w:r>
      <w:r>
        <w:rPr>
          <w:rFonts w:hint="eastAsia" w:ascii="宋体" w:hAnsi="宋体" w:cs="微软雅黑"/>
          <w:spacing w:val="-2"/>
          <w:kern w:val="0"/>
          <w:szCs w:val="21"/>
        </w:rPr>
        <w:t>文</w:t>
      </w:r>
      <w:r>
        <w:rPr>
          <w:rFonts w:hint="eastAsia" w:ascii="宋体" w:hAnsi="宋体" w:cs="微软雅黑"/>
          <w:kern w:val="0"/>
          <w:szCs w:val="21"/>
        </w:rPr>
        <w:t>的</w:t>
      </w:r>
      <w:r>
        <w:rPr>
          <w:rFonts w:hint="eastAsia" w:ascii="宋体" w:hAnsi="宋体" w:cs="微软雅黑"/>
          <w:spacing w:val="-2"/>
          <w:kern w:val="0"/>
          <w:szCs w:val="21"/>
        </w:rPr>
        <w:t>，</w:t>
      </w:r>
      <w:r>
        <w:rPr>
          <w:rFonts w:hint="eastAsia" w:ascii="宋体" w:hAnsi="宋体" w:cs="微软雅黑"/>
          <w:kern w:val="0"/>
          <w:szCs w:val="21"/>
        </w:rPr>
        <w:t>应</w:t>
      </w:r>
      <w:r>
        <w:rPr>
          <w:rFonts w:hint="eastAsia" w:ascii="宋体" w:hAnsi="宋体" w:cs="微软雅黑"/>
          <w:spacing w:val="-2"/>
          <w:kern w:val="0"/>
          <w:szCs w:val="21"/>
        </w:rPr>
        <w:t>附</w:t>
      </w:r>
      <w:r>
        <w:rPr>
          <w:rFonts w:hint="eastAsia" w:ascii="宋体" w:hAnsi="宋体" w:cs="微软雅黑"/>
          <w:kern w:val="0"/>
          <w:szCs w:val="21"/>
        </w:rPr>
        <w:t>有</w:t>
      </w:r>
      <w:r>
        <w:rPr>
          <w:rFonts w:hint="eastAsia" w:ascii="宋体" w:hAnsi="宋体" w:cs="微软雅黑"/>
          <w:spacing w:val="-2"/>
          <w:kern w:val="0"/>
          <w:szCs w:val="21"/>
        </w:rPr>
        <w:t>中</w:t>
      </w:r>
      <w:r>
        <w:rPr>
          <w:rFonts w:hint="eastAsia" w:ascii="宋体" w:hAnsi="宋体" w:cs="微软雅黑"/>
          <w:kern w:val="0"/>
          <w:szCs w:val="21"/>
        </w:rPr>
        <w:t>文</w:t>
      </w:r>
      <w:r>
        <w:rPr>
          <w:rFonts w:hint="eastAsia" w:ascii="宋体" w:hAnsi="宋体" w:cs="微软雅黑"/>
          <w:spacing w:val="-2"/>
          <w:kern w:val="0"/>
          <w:szCs w:val="21"/>
        </w:rPr>
        <w:t>注</w:t>
      </w:r>
      <w:r>
        <w:rPr>
          <w:rFonts w:hint="eastAsia" w:ascii="宋体" w:hAnsi="宋体" w:cs="微软雅黑"/>
          <w:kern w:val="0"/>
          <w:szCs w:val="21"/>
        </w:rPr>
        <w:t>释。</w:t>
      </w:r>
    </w:p>
    <w:p>
      <w:pPr>
        <w:autoSpaceDE w:val="0"/>
        <w:autoSpaceDN w:val="0"/>
        <w:adjustRightInd w:val="0"/>
        <w:spacing w:before="10" w:line="276" w:lineRule="auto"/>
        <w:jc w:val="left"/>
        <w:rPr>
          <w:rFonts w:ascii="宋体" w:hAnsi="宋体" w:cs="微软雅黑"/>
          <w:kern w:val="0"/>
          <w:sz w:val="15"/>
          <w:szCs w:val="15"/>
        </w:rPr>
      </w:pP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sz w:val="28"/>
          <w:szCs w:val="28"/>
        </w:rPr>
        <w:t>1</w:t>
      </w:r>
      <w:r>
        <w:rPr>
          <w:rFonts w:ascii="宋体" w:hAnsi="宋体"/>
          <w:spacing w:val="-1"/>
          <w:kern w:val="0"/>
          <w:sz w:val="28"/>
          <w:szCs w:val="28"/>
        </w:rPr>
        <w:t>.</w:t>
      </w:r>
      <w:r>
        <w:rPr>
          <w:rFonts w:hint="eastAsia" w:ascii="宋体" w:hAnsi="宋体"/>
          <w:kern w:val="0"/>
          <w:sz w:val="28"/>
          <w:szCs w:val="28"/>
        </w:rPr>
        <w:t>9</w:t>
      </w:r>
      <w:r>
        <w:rPr>
          <w:rFonts w:hint="eastAsia" w:ascii="宋体" w:hAnsi="宋体" w:cs="微软雅黑"/>
          <w:kern w:val="0"/>
          <w:sz w:val="28"/>
          <w:szCs w:val="28"/>
        </w:rPr>
        <w:t>计量单位</w:t>
      </w:r>
    </w:p>
    <w:p>
      <w:pPr>
        <w:autoSpaceDE w:val="0"/>
        <w:autoSpaceDN w:val="0"/>
        <w:adjustRightInd w:val="0"/>
        <w:spacing w:before="6" w:line="276" w:lineRule="auto"/>
        <w:jc w:val="left"/>
        <w:rPr>
          <w:rFonts w:ascii="宋体" w:hAnsi="宋体" w:cs="微软雅黑"/>
          <w:kern w:val="0"/>
          <w:sz w:val="15"/>
          <w:szCs w:val="28"/>
        </w:rPr>
      </w:pPr>
    </w:p>
    <w:p>
      <w:pPr>
        <w:autoSpaceDE w:val="0"/>
        <w:autoSpaceDN w:val="0"/>
        <w:adjustRightInd w:val="0"/>
        <w:spacing w:line="276" w:lineRule="auto"/>
        <w:ind w:left="520" w:right="-20"/>
        <w:jc w:val="left"/>
        <w:rPr>
          <w:rFonts w:ascii="宋体" w:hAnsi="宋体" w:cs="微软雅黑"/>
          <w:kern w:val="0"/>
          <w:szCs w:val="21"/>
        </w:rPr>
      </w:pPr>
      <w:r>
        <w:rPr>
          <w:rFonts w:hint="eastAsia" w:ascii="宋体" w:hAnsi="宋体" w:cs="微软雅黑"/>
          <w:kern w:val="0"/>
          <w:szCs w:val="21"/>
        </w:rPr>
        <w:t>所有</w:t>
      </w:r>
      <w:r>
        <w:rPr>
          <w:rFonts w:hint="eastAsia" w:ascii="宋体" w:hAnsi="宋体" w:cs="微软雅黑"/>
          <w:spacing w:val="-2"/>
          <w:kern w:val="0"/>
          <w:szCs w:val="21"/>
        </w:rPr>
        <w:t>计</w:t>
      </w:r>
      <w:r>
        <w:rPr>
          <w:rFonts w:hint="eastAsia" w:ascii="宋体" w:hAnsi="宋体" w:cs="微软雅黑"/>
          <w:kern w:val="0"/>
          <w:szCs w:val="21"/>
        </w:rPr>
        <w:t>量</w:t>
      </w:r>
      <w:r>
        <w:rPr>
          <w:rFonts w:hint="eastAsia" w:ascii="宋体" w:hAnsi="宋体" w:cs="微软雅黑"/>
          <w:spacing w:val="-2"/>
          <w:kern w:val="0"/>
          <w:szCs w:val="21"/>
        </w:rPr>
        <w:t>均</w:t>
      </w:r>
      <w:r>
        <w:rPr>
          <w:rFonts w:hint="eastAsia" w:ascii="宋体" w:hAnsi="宋体" w:cs="微软雅黑"/>
          <w:kern w:val="0"/>
          <w:szCs w:val="21"/>
        </w:rPr>
        <w:t>采</w:t>
      </w:r>
      <w:r>
        <w:rPr>
          <w:rFonts w:hint="eastAsia" w:ascii="宋体" w:hAnsi="宋体" w:cs="微软雅黑"/>
          <w:spacing w:val="-2"/>
          <w:kern w:val="0"/>
          <w:szCs w:val="21"/>
        </w:rPr>
        <w:t>用</w:t>
      </w:r>
      <w:r>
        <w:rPr>
          <w:rFonts w:hint="eastAsia" w:ascii="宋体" w:hAnsi="宋体" w:cs="微软雅黑"/>
          <w:kern w:val="0"/>
          <w:szCs w:val="21"/>
        </w:rPr>
        <w:t>中</w:t>
      </w:r>
      <w:r>
        <w:rPr>
          <w:rFonts w:hint="eastAsia" w:ascii="宋体" w:hAnsi="宋体" w:cs="微软雅黑"/>
          <w:spacing w:val="-2"/>
          <w:kern w:val="0"/>
          <w:szCs w:val="21"/>
        </w:rPr>
        <w:t>华</w:t>
      </w:r>
      <w:r>
        <w:rPr>
          <w:rFonts w:hint="eastAsia" w:ascii="宋体" w:hAnsi="宋体" w:cs="微软雅黑"/>
          <w:kern w:val="0"/>
          <w:szCs w:val="21"/>
        </w:rPr>
        <w:t>人</w:t>
      </w:r>
      <w:r>
        <w:rPr>
          <w:rFonts w:hint="eastAsia" w:ascii="宋体" w:hAnsi="宋体" w:cs="微软雅黑"/>
          <w:spacing w:val="-2"/>
          <w:kern w:val="0"/>
          <w:szCs w:val="21"/>
        </w:rPr>
        <w:t>民</w:t>
      </w:r>
      <w:r>
        <w:rPr>
          <w:rFonts w:hint="eastAsia" w:ascii="宋体" w:hAnsi="宋体" w:cs="微软雅黑"/>
          <w:kern w:val="0"/>
          <w:szCs w:val="21"/>
        </w:rPr>
        <w:t>共和</w:t>
      </w:r>
      <w:r>
        <w:rPr>
          <w:rFonts w:hint="eastAsia" w:ascii="宋体" w:hAnsi="宋体" w:cs="微软雅黑"/>
          <w:spacing w:val="-2"/>
          <w:kern w:val="0"/>
          <w:szCs w:val="21"/>
        </w:rPr>
        <w:t>国</w:t>
      </w:r>
      <w:r>
        <w:rPr>
          <w:rFonts w:hint="eastAsia" w:ascii="宋体" w:hAnsi="宋体" w:cs="微软雅黑"/>
          <w:kern w:val="0"/>
          <w:szCs w:val="21"/>
        </w:rPr>
        <w:t>法</w:t>
      </w:r>
      <w:r>
        <w:rPr>
          <w:rFonts w:hint="eastAsia" w:ascii="宋体" w:hAnsi="宋体" w:cs="微软雅黑"/>
          <w:spacing w:val="-2"/>
          <w:kern w:val="0"/>
          <w:szCs w:val="21"/>
        </w:rPr>
        <w:t>定</w:t>
      </w:r>
      <w:r>
        <w:rPr>
          <w:rFonts w:hint="eastAsia" w:ascii="宋体" w:hAnsi="宋体" w:cs="微软雅黑"/>
          <w:kern w:val="0"/>
          <w:szCs w:val="21"/>
        </w:rPr>
        <w:t>计</w:t>
      </w:r>
      <w:r>
        <w:rPr>
          <w:rFonts w:hint="eastAsia" w:ascii="宋体" w:hAnsi="宋体" w:cs="微软雅黑"/>
          <w:spacing w:val="-2"/>
          <w:kern w:val="0"/>
          <w:szCs w:val="21"/>
        </w:rPr>
        <w:t>量</w:t>
      </w:r>
      <w:r>
        <w:rPr>
          <w:rFonts w:hint="eastAsia" w:ascii="宋体" w:hAnsi="宋体" w:cs="微软雅黑"/>
          <w:kern w:val="0"/>
          <w:szCs w:val="21"/>
        </w:rPr>
        <w:t>单</w:t>
      </w:r>
      <w:r>
        <w:rPr>
          <w:rFonts w:hint="eastAsia" w:ascii="宋体" w:hAnsi="宋体" w:cs="微软雅黑"/>
          <w:spacing w:val="-2"/>
          <w:kern w:val="0"/>
          <w:szCs w:val="21"/>
        </w:rPr>
        <w:t>位</w:t>
      </w:r>
      <w:r>
        <w:rPr>
          <w:rFonts w:hint="eastAsia" w:ascii="宋体" w:hAnsi="宋体" w:cs="微软雅黑"/>
          <w:kern w:val="0"/>
          <w:szCs w:val="21"/>
        </w:rPr>
        <w:t>。</w:t>
      </w:r>
    </w:p>
    <w:p>
      <w:pPr>
        <w:autoSpaceDE w:val="0"/>
        <w:autoSpaceDN w:val="0"/>
        <w:adjustRightInd w:val="0"/>
        <w:spacing w:before="2" w:line="276" w:lineRule="auto"/>
        <w:jc w:val="left"/>
        <w:rPr>
          <w:rFonts w:ascii="宋体" w:hAnsi="宋体" w:cs="微软雅黑"/>
          <w:kern w:val="0"/>
          <w:sz w:val="16"/>
          <w:szCs w:val="16"/>
        </w:rPr>
      </w:pPr>
    </w:p>
    <w:p>
      <w:pPr>
        <w:autoSpaceDE w:val="0"/>
        <w:autoSpaceDN w:val="0"/>
        <w:adjustRightInd w:val="0"/>
        <w:ind w:left="100" w:right="-20"/>
        <w:jc w:val="left"/>
        <w:rPr>
          <w:rFonts w:ascii="宋体" w:hAnsi="宋体" w:cs="微软雅黑"/>
          <w:kern w:val="0"/>
          <w:sz w:val="32"/>
          <w:szCs w:val="32"/>
        </w:rPr>
      </w:pPr>
      <w:r>
        <w:rPr>
          <w:rFonts w:ascii="宋体" w:hAnsi="宋体"/>
          <w:b/>
          <w:bCs/>
          <w:spacing w:val="1"/>
          <w:kern w:val="0"/>
          <w:sz w:val="32"/>
          <w:szCs w:val="32"/>
        </w:rPr>
        <w:t>2</w:t>
      </w:r>
      <w:r>
        <w:rPr>
          <w:rFonts w:ascii="宋体" w:hAnsi="宋体"/>
          <w:b/>
          <w:bCs/>
          <w:kern w:val="0"/>
          <w:sz w:val="32"/>
          <w:szCs w:val="32"/>
        </w:rPr>
        <w:t>.</w:t>
      </w:r>
      <w:r>
        <w:rPr>
          <w:rFonts w:hint="eastAsia" w:ascii="宋体" w:hAnsi="宋体" w:cs="微软雅黑"/>
          <w:spacing w:val="2"/>
          <w:kern w:val="0"/>
          <w:sz w:val="32"/>
          <w:szCs w:val="32"/>
        </w:rPr>
        <w:t>招标文件</w:t>
      </w:r>
    </w:p>
    <w:p>
      <w:pPr>
        <w:autoSpaceDE w:val="0"/>
        <w:autoSpaceDN w:val="0"/>
        <w:adjustRightInd w:val="0"/>
        <w:ind w:left="190" w:right="5599"/>
        <w:jc w:val="center"/>
        <w:rPr>
          <w:rFonts w:ascii="宋体" w:hAnsi="宋体" w:cs="微软雅黑"/>
          <w:kern w:val="0"/>
          <w:sz w:val="28"/>
          <w:szCs w:val="28"/>
        </w:rPr>
      </w:pPr>
      <w:r>
        <w:rPr>
          <w:rFonts w:ascii="宋体" w:hAnsi="宋体"/>
          <w:spacing w:val="1"/>
          <w:kern w:val="0"/>
          <w:sz w:val="28"/>
          <w:szCs w:val="28"/>
        </w:rPr>
        <w:t>2</w:t>
      </w:r>
      <w:r>
        <w:rPr>
          <w:rFonts w:ascii="宋体" w:hAnsi="宋体"/>
          <w:kern w:val="0"/>
          <w:sz w:val="28"/>
          <w:szCs w:val="28"/>
        </w:rPr>
        <w:t>.1</w:t>
      </w:r>
      <w:r>
        <w:rPr>
          <w:rFonts w:hint="eastAsia" w:ascii="宋体" w:hAnsi="宋体" w:cs="微软雅黑"/>
          <w:kern w:val="0"/>
          <w:sz w:val="28"/>
          <w:szCs w:val="28"/>
        </w:rPr>
        <w:t>招标文件</w:t>
      </w:r>
      <w:r>
        <w:rPr>
          <w:rFonts w:hint="eastAsia" w:ascii="宋体" w:hAnsi="宋体" w:cs="微软雅黑"/>
          <w:spacing w:val="-3"/>
          <w:kern w:val="0"/>
          <w:sz w:val="28"/>
          <w:szCs w:val="28"/>
        </w:rPr>
        <w:t>的</w:t>
      </w:r>
      <w:r>
        <w:rPr>
          <w:rFonts w:hint="eastAsia" w:ascii="宋体" w:hAnsi="宋体" w:cs="微软雅黑"/>
          <w:kern w:val="0"/>
          <w:sz w:val="28"/>
          <w:szCs w:val="28"/>
        </w:rPr>
        <w:t>组成</w:t>
      </w:r>
    </w:p>
    <w:p>
      <w:pPr>
        <w:autoSpaceDE w:val="0"/>
        <w:autoSpaceDN w:val="0"/>
        <w:adjustRightInd w:val="0"/>
        <w:spacing w:before="6" w:line="280" w:lineRule="exact"/>
        <w:jc w:val="left"/>
        <w:rPr>
          <w:rFonts w:ascii="宋体" w:hAnsi="宋体" w:cs="微软雅黑"/>
          <w:kern w:val="0"/>
          <w:sz w:val="18"/>
          <w:szCs w:val="28"/>
        </w:rPr>
      </w:pPr>
    </w:p>
    <w:p>
      <w:pPr>
        <w:autoSpaceDE w:val="0"/>
        <w:autoSpaceDN w:val="0"/>
        <w:adjustRightInd w:val="0"/>
        <w:spacing w:line="360" w:lineRule="auto"/>
        <w:ind w:left="460" w:right="-20"/>
        <w:jc w:val="left"/>
        <w:rPr>
          <w:rFonts w:ascii="宋体" w:hAnsi="宋体" w:cs="微软雅黑"/>
          <w:kern w:val="0"/>
          <w:szCs w:val="21"/>
        </w:rPr>
      </w:pPr>
      <w:r>
        <w:rPr>
          <w:rFonts w:hint="eastAsia" w:ascii="宋体" w:hAnsi="宋体" w:cs="微软雅黑"/>
          <w:kern w:val="0"/>
          <w:szCs w:val="21"/>
        </w:rPr>
        <w:t>本招标文件包</w:t>
      </w:r>
      <w:r>
        <w:rPr>
          <w:rFonts w:hint="eastAsia" w:ascii="宋体" w:hAnsi="宋体" w:cs="微软雅黑"/>
          <w:spacing w:val="-2"/>
          <w:kern w:val="0"/>
          <w:szCs w:val="21"/>
        </w:rPr>
        <w:t>括</w:t>
      </w:r>
      <w:r>
        <w:rPr>
          <w:rFonts w:hint="eastAsia" w:ascii="宋体" w:hAnsi="宋体" w:cs="微软雅黑"/>
          <w:kern w:val="0"/>
          <w:szCs w:val="21"/>
        </w:rPr>
        <w:t>：</w:t>
      </w:r>
    </w:p>
    <w:p>
      <w:pPr>
        <w:autoSpaceDE w:val="0"/>
        <w:autoSpaceDN w:val="0"/>
        <w:adjustRightInd w:val="0"/>
        <w:spacing w:before="40" w:line="360" w:lineRule="auto"/>
        <w:ind w:left="46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1</w:t>
      </w:r>
      <w:r>
        <w:rPr>
          <w:rFonts w:hint="eastAsia" w:ascii="宋体" w:hAnsi="宋体" w:cs="微软雅黑"/>
          <w:spacing w:val="-2"/>
          <w:kern w:val="0"/>
          <w:szCs w:val="21"/>
        </w:rPr>
        <w:t>）</w:t>
      </w:r>
      <w:r>
        <w:rPr>
          <w:rFonts w:hint="eastAsia" w:ascii="宋体" w:hAnsi="宋体" w:cs="微软雅黑"/>
          <w:kern w:val="0"/>
          <w:szCs w:val="21"/>
        </w:rPr>
        <w:t>投标人</w:t>
      </w:r>
      <w:r>
        <w:rPr>
          <w:rFonts w:hint="eastAsia" w:ascii="宋体" w:hAnsi="宋体" w:cs="微软雅黑"/>
          <w:spacing w:val="-2"/>
          <w:kern w:val="0"/>
          <w:szCs w:val="21"/>
        </w:rPr>
        <w:t>须</w:t>
      </w:r>
      <w:r>
        <w:rPr>
          <w:rFonts w:hint="eastAsia" w:ascii="宋体" w:hAnsi="宋体" w:cs="微软雅黑"/>
          <w:kern w:val="0"/>
          <w:szCs w:val="21"/>
        </w:rPr>
        <w:t>知；</w:t>
      </w:r>
    </w:p>
    <w:p>
      <w:pPr>
        <w:autoSpaceDE w:val="0"/>
        <w:autoSpaceDN w:val="0"/>
        <w:adjustRightInd w:val="0"/>
        <w:spacing w:before="42" w:line="360" w:lineRule="auto"/>
        <w:ind w:left="46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2</w:t>
      </w:r>
      <w:r>
        <w:rPr>
          <w:rFonts w:hint="eastAsia" w:ascii="宋体" w:hAnsi="宋体" w:cs="微软雅黑"/>
          <w:spacing w:val="-2"/>
          <w:kern w:val="0"/>
          <w:szCs w:val="21"/>
        </w:rPr>
        <w:t>）</w:t>
      </w:r>
      <w:r>
        <w:rPr>
          <w:rFonts w:hint="eastAsia" w:ascii="宋体" w:hAnsi="宋体" w:cs="微软雅黑"/>
          <w:kern w:val="0"/>
          <w:szCs w:val="21"/>
        </w:rPr>
        <w:t>评标办</w:t>
      </w:r>
      <w:r>
        <w:rPr>
          <w:rFonts w:hint="eastAsia" w:ascii="宋体" w:hAnsi="宋体" w:cs="微软雅黑"/>
          <w:spacing w:val="-2"/>
          <w:kern w:val="0"/>
          <w:szCs w:val="21"/>
        </w:rPr>
        <w:t>法</w:t>
      </w:r>
      <w:r>
        <w:rPr>
          <w:rFonts w:hint="eastAsia" w:ascii="宋体" w:hAnsi="宋体" w:cs="微软雅黑"/>
          <w:kern w:val="0"/>
          <w:szCs w:val="21"/>
        </w:rPr>
        <w:t>；</w:t>
      </w:r>
    </w:p>
    <w:p>
      <w:pPr>
        <w:autoSpaceDE w:val="0"/>
        <w:autoSpaceDN w:val="0"/>
        <w:adjustRightInd w:val="0"/>
        <w:spacing w:before="42" w:line="360" w:lineRule="auto"/>
        <w:ind w:left="46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3</w:t>
      </w:r>
      <w:r>
        <w:rPr>
          <w:rFonts w:hint="eastAsia" w:ascii="宋体" w:hAnsi="宋体" w:cs="微软雅黑"/>
          <w:spacing w:val="-2"/>
          <w:kern w:val="0"/>
          <w:szCs w:val="21"/>
        </w:rPr>
        <w:t>）</w:t>
      </w:r>
      <w:r>
        <w:rPr>
          <w:rFonts w:hint="eastAsia" w:ascii="宋体" w:hAnsi="宋体" w:cs="微软雅黑"/>
          <w:kern w:val="0"/>
          <w:szCs w:val="21"/>
        </w:rPr>
        <w:t>合</w:t>
      </w:r>
      <w:r>
        <w:rPr>
          <w:rFonts w:hint="eastAsia" w:ascii="宋体" w:hAnsi="宋体" w:cs="微软雅黑"/>
          <w:spacing w:val="-2"/>
          <w:kern w:val="0"/>
          <w:szCs w:val="21"/>
        </w:rPr>
        <w:t>同</w:t>
      </w:r>
      <w:r>
        <w:rPr>
          <w:rFonts w:hint="eastAsia" w:ascii="宋体" w:hAnsi="宋体" w:cs="微软雅黑"/>
          <w:kern w:val="0"/>
          <w:szCs w:val="21"/>
        </w:rPr>
        <w:t>条</w:t>
      </w:r>
      <w:r>
        <w:rPr>
          <w:rFonts w:hint="eastAsia" w:ascii="宋体" w:hAnsi="宋体" w:cs="微软雅黑"/>
          <w:spacing w:val="-2"/>
          <w:kern w:val="0"/>
          <w:szCs w:val="21"/>
        </w:rPr>
        <w:t>款</w:t>
      </w:r>
      <w:r>
        <w:rPr>
          <w:rFonts w:hint="eastAsia" w:ascii="宋体" w:hAnsi="宋体" w:cs="微软雅黑"/>
          <w:kern w:val="0"/>
          <w:szCs w:val="21"/>
        </w:rPr>
        <w:t>及</w:t>
      </w:r>
      <w:r>
        <w:rPr>
          <w:rFonts w:hint="eastAsia" w:ascii="宋体" w:hAnsi="宋体" w:cs="微软雅黑"/>
          <w:spacing w:val="-2"/>
          <w:kern w:val="0"/>
          <w:szCs w:val="21"/>
        </w:rPr>
        <w:t>格</w:t>
      </w:r>
      <w:r>
        <w:rPr>
          <w:rFonts w:hint="eastAsia" w:ascii="宋体" w:hAnsi="宋体" w:cs="微软雅黑"/>
          <w:kern w:val="0"/>
          <w:szCs w:val="21"/>
        </w:rPr>
        <w:t>式；</w:t>
      </w:r>
    </w:p>
    <w:p>
      <w:pPr>
        <w:autoSpaceDE w:val="0"/>
        <w:autoSpaceDN w:val="0"/>
        <w:adjustRightInd w:val="0"/>
        <w:spacing w:before="40" w:line="360" w:lineRule="auto"/>
        <w:ind w:left="46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4</w:t>
      </w:r>
      <w:r>
        <w:rPr>
          <w:rFonts w:hint="eastAsia" w:ascii="宋体" w:hAnsi="宋体" w:cs="微软雅黑"/>
          <w:spacing w:val="-2"/>
          <w:kern w:val="0"/>
          <w:szCs w:val="21"/>
        </w:rPr>
        <w:t>）</w:t>
      </w:r>
      <w:r>
        <w:rPr>
          <w:rFonts w:hint="eastAsia" w:ascii="宋体" w:hAnsi="宋体" w:cs="微软雅黑"/>
          <w:kern w:val="0"/>
          <w:szCs w:val="21"/>
        </w:rPr>
        <w:t>技术要</w:t>
      </w:r>
      <w:r>
        <w:rPr>
          <w:rFonts w:hint="eastAsia" w:ascii="宋体" w:hAnsi="宋体" w:cs="微软雅黑"/>
          <w:spacing w:val="-2"/>
          <w:kern w:val="0"/>
          <w:szCs w:val="21"/>
        </w:rPr>
        <w:t>求</w:t>
      </w:r>
      <w:r>
        <w:rPr>
          <w:rFonts w:hint="eastAsia" w:ascii="宋体" w:hAnsi="宋体" w:cs="微软雅黑"/>
          <w:kern w:val="0"/>
          <w:szCs w:val="21"/>
        </w:rPr>
        <w:t>；</w:t>
      </w:r>
    </w:p>
    <w:p>
      <w:pPr>
        <w:autoSpaceDE w:val="0"/>
        <w:autoSpaceDN w:val="0"/>
        <w:adjustRightInd w:val="0"/>
        <w:spacing w:before="42" w:line="360" w:lineRule="auto"/>
        <w:ind w:left="46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5</w:t>
      </w:r>
      <w:r>
        <w:rPr>
          <w:rFonts w:hint="eastAsia" w:ascii="宋体" w:hAnsi="宋体" w:cs="微软雅黑"/>
          <w:spacing w:val="-2"/>
          <w:kern w:val="0"/>
          <w:szCs w:val="21"/>
        </w:rPr>
        <w:t>）</w:t>
      </w:r>
      <w:r>
        <w:rPr>
          <w:rFonts w:hint="eastAsia" w:ascii="宋体" w:hAnsi="宋体" w:cs="微软雅黑"/>
          <w:kern w:val="0"/>
          <w:szCs w:val="21"/>
        </w:rPr>
        <w:t>投标文件格</w:t>
      </w:r>
      <w:r>
        <w:rPr>
          <w:rFonts w:hint="eastAsia" w:ascii="宋体" w:hAnsi="宋体" w:cs="微软雅黑"/>
          <w:spacing w:val="-2"/>
          <w:kern w:val="0"/>
          <w:szCs w:val="21"/>
        </w:rPr>
        <w:t>式</w:t>
      </w:r>
      <w:r>
        <w:rPr>
          <w:rFonts w:hint="eastAsia" w:ascii="宋体" w:hAnsi="宋体" w:cs="微软雅黑"/>
          <w:kern w:val="0"/>
          <w:szCs w:val="21"/>
        </w:rPr>
        <w:t>；</w:t>
      </w:r>
    </w:p>
    <w:p>
      <w:pPr>
        <w:autoSpaceDE w:val="0"/>
        <w:autoSpaceDN w:val="0"/>
        <w:adjustRightInd w:val="0"/>
        <w:spacing w:before="42" w:line="360" w:lineRule="auto"/>
        <w:ind w:left="460"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6</w:t>
      </w:r>
      <w:r>
        <w:rPr>
          <w:rFonts w:hint="eastAsia" w:ascii="宋体" w:hAnsi="宋体" w:cs="微软雅黑"/>
          <w:spacing w:val="-2"/>
          <w:kern w:val="0"/>
          <w:szCs w:val="21"/>
        </w:rPr>
        <w:t>）</w:t>
      </w:r>
      <w:r>
        <w:rPr>
          <w:rFonts w:hint="eastAsia" w:ascii="宋体" w:hAnsi="宋体" w:cs="微软雅黑"/>
          <w:kern w:val="0"/>
          <w:szCs w:val="21"/>
        </w:rPr>
        <w:t>投标人</w:t>
      </w:r>
      <w:r>
        <w:rPr>
          <w:rFonts w:hint="eastAsia" w:ascii="宋体" w:hAnsi="宋体" w:cs="微软雅黑"/>
          <w:spacing w:val="-2"/>
          <w:kern w:val="0"/>
          <w:szCs w:val="21"/>
        </w:rPr>
        <w:t>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表规</w:t>
      </w:r>
      <w:r>
        <w:rPr>
          <w:rFonts w:hint="eastAsia" w:ascii="宋体" w:hAnsi="宋体" w:cs="微软雅黑"/>
          <w:kern w:val="0"/>
          <w:szCs w:val="21"/>
        </w:rPr>
        <w:t>定的</w:t>
      </w:r>
      <w:r>
        <w:rPr>
          <w:rFonts w:hint="eastAsia" w:ascii="宋体" w:hAnsi="宋体" w:cs="微软雅黑"/>
          <w:spacing w:val="-2"/>
          <w:kern w:val="0"/>
          <w:szCs w:val="21"/>
        </w:rPr>
        <w:t>其</w:t>
      </w:r>
      <w:r>
        <w:rPr>
          <w:rFonts w:hint="eastAsia" w:ascii="宋体" w:hAnsi="宋体" w:cs="微软雅黑"/>
          <w:kern w:val="0"/>
          <w:szCs w:val="21"/>
        </w:rPr>
        <w:t>他</w:t>
      </w:r>
      <w:r>
        <w:rPr>
          <w:rFonts w:hint="eastAsia" w:ascii="宋体" w:hAnsi="宋体" w:cs="微软雅黑"/>
          <w:spacing w:val="-2"/>
          <w:kern w:val="0"/>
          <w:szCs w:val="21"/>
        </w:rPr>
        <w:t>资</w:t>
      </w:r>
      <w:r>
        <w:rPr>
          <w:rFonts w:hint="eastAsia" w:ascii="宋体" w:hAnsi="宋体" w:cs="微软雅黑"/>
          <w:kern w:val="0"/>
          <w:szCs w:val="21"/>
        </w:rPr>
        <w:t>料；</w:t>
      </w:r>
    </w:p>
    <w:p>
      <w:pPr>
        <w:autoSpaceDE w:val="0"/>
        <w:autoSpaceDN w:val="0"/>
        <w:adjustRightInd w:val="0"/>
        <w:spacing w:before="43" w:line="360" w:lineRule="auto"/>
        <w:ind w:left="100" w:right="42" w:firstLine="420"/>
        <w:rPr>
          <w:rFonts w:ascii="宋体" w:hAnsi="宋体" w:cs="微软雅黑"/>
          <w:kern w:val="0"/>
          <w:szCs w:val="21"/>
        </w:rPr>
      </w:pPr>
      <w:r>
        <w:rPr>
          <w:rFonts w:hint="eastAsia" w:ascii="宋体" w:hAnsi="宋体" w:cs="微软雅黑"/>
          <w:kern w:val="0"/>
          <w:szCs w:val="21"/>
        </w:rPr>
        <w:t>根据</w:t>
      </w:r>
      <w:r>
        <w:rPr>
          <w:rFonts w:hint="eastAsia" w:ascii="宋体" w:hAnsi="宋体" w:cs="微软雅黑"/>
          <w:spacing w:val="-2"/>
          <w:kern w:val="0"/>
          <w:szCs w:val="21"/>
        </w:rPr>
        <w:t>本章</w:t>
      </w:r>
      <w:r>
        <w:rPr>
          <w:rFonts w:hint="eastAsia" w:ascii="宋体" w:hAnsi="宋体" w:cs="微软雅黑"/>
          <w:kern w:val="0"/>
          <w:szCs w:val="21"/>
        </w:rPr>
        <w:t>第</w:t>
      </w:r>
      <w:r>
        <w:rPr>
          <w:rFonts w:ascii="宋体" w:hAnsi="宋体"/>
          <w:kern w:val="0"/>
          <w:szCs w:val="21"/>
        </w:rPr>
        <w:t>2</w:t>
      </w:r>
      <w:r>
        <w:rPr>
          <w:rFonts w:ascii="宋体" w:hAnsi="宋体"/>
          <w:spacing w:val="-2"/>
          <w:kern w:val="0"/>
          <w:szCs w:val="21"/>
        </w:rPr>
        <w:t>.</w:t>
      </w:r>
      <w:r>
        <w:rPr>
          <w:rFonts w:ascii="宋体" w:hAnsi="宋体"/>
          <w:kern w:val="0"/>
          <w:szCs w:val="21"/>
        </w:rPr>
        <w:t>2</w:t>
      </w:r>
      <w:r>
        <w:rPr>
          <w:rFonts w:hint="eastAsia" w:ascii="宋体" w:hAnsi="宋体" w:cs="微软雅黑"/>
          <w:kern w:val="0"/>
          <w:szCs w:val="21"/>
        </w:rPr>
        <w:t>款</w:t>
      </w:r>
      <w:r>
        <w:rPr>
          <w:rFonts w:hint="eastAsia" w:ascii="宋体" w:hAnsi="宋体" w:cs="微软雅黑"/>
          <w:spacing w:val="-2"/>
          <w:kern w:val="0"/>
          <w:szCs w:val="21"/>
        </w:rPr>
        <w:t>和</w:t>
      </w:r>
      <w:r>
        <w:rPr>
          <w:rFonts w:hint="eastAsia" w:ascii="宋体" w:hAnsi="宋体" w:cs="微软雅黑"/>
          <w:kern w:val="0"/>
          <w:szCs w:val="21"/>
        </w:rPr>
        <w:t>第</w:t>
      </w:r>
      <w:r>
        <w:rPr>
          <w:rFonts w:ascii="宋体" w:hAnsi="宋体"/>
          <w:kern w:val="0"/>
          <w:szCs w:val="21"/>
        </w:rPr>
        <w:t>2.3</w:t>
      </w:r>
      <w:r>
        <w:rPr>
          <w:rFonts w:hint="eastAsia" w:ascii="宋体" w:hAnsi="宋体" w:cs="微软雅黑"/>
          <w:kern w:val="0"/>
          <w:szCs w:val="21"/>
        </w:rPr>
        <w:t>款</w:t>
      </w:r>
      <w:r>
        <w:rPr>
          <w:rFonts w:hint="eastAsia" w:ascii="宋体" w:hAnsi="宋体" w:cs="微软雅黑"/>
          <w:spacing w:val="-2"/>
          <w:kern w:val="0"/>
          <w:szCs w:val="21"/>
        </w:rPr>
        <w:t>对</w:t>
      </w:r>
      <w:r>
        <w:rPr>
          <w:rFonts w:hint="eastAsia" w:ascii="宋体" w:hAnsi="宋体" w:cs="微软雅黑"/>
          <w:kern w:val="0"/>
          <w:szCs w:val="21"/>
        </w:rPr>
        <w:t>招标文件所作</w:t>
      </w:r>
      <w:r>
        <w:rPr>
          <w:rFonts w:hint="eastAsia" w:ascii="宋体" w:hAnsi="宋体" w:cs="微软雅黑"/>
          <w:spacing w:val="-2"/>
          <w:kern w:val="0"/>
          <w:szCs w:val="21"/>
        </w:rPr>
        <w:t>的</w:t>
      </w:r>
      <w:r>
        <w:rPr>
          <w:rFonts w:hint="eastAsia" w:ascii="宋体" w:hAnsi="宋体" w:cs="微软雅黑"/>
          <w:kern w:val="0"/>
          <w:szCs w:val="21"/>
        </w:rPr>
        <w:t>澄</w:t>
      </w:r>
      <w:r>
        <w:rPr>
          <w:rFonts w:hint="eastAsia" w:ascii="宋体" w:hAnsi="宋体" w:cs="微软雅黑"/>
          <w:spacing w:val="-2"/>
          <w:kern w:val="0"/>
          <w:szCs w:val="21"/>
        </w:rPr>
        <w:t>清</w:t>
      </w:r>
      <w:r>
        <w:rPr>
          <w:rFonts w:hint="eastAsia" w:ascii="宋体" w:hAnsi="宋体" w:cs="微软雅黑"/>
          <w:spacing w:val="-10"/>
          <w:kern w:val="0"/>
          <w:szCs w:val="21"/>
        </w:rPr>
        <w:t>、</w:t>
      </w:r>
      <w:r>
        <w:rPr>
          <w:rFonts w:hint="eastAsia" w:ascii="宋体" w:hAnsi="宋体" w:cs="微软雅黑"/>
          <w:kern w:val="0"/>
          <w:szCs w:val="21"/>
        </w:rPr>
        <w:t>修</w:t>
      </w:r>
      <w:r>
        <w:rPr>
          <w:rFonts w:hint="eastAsia" w:ascii="宋体" w:hAnsi="宋体" w:cs="微软雅黑"/>
          <w:spacing w:val="-2"/>
          <w:kern w:val="0"/>
          <w:szCs w:val="21"/>
        </w:rPr>
        <w:t>改</w:t>
      </w:r>
      <w:r>
        <w:rPr>
          <w:rFonts w:hint="eastAsia" w:ascii="宋体" w:hAnsi="宋体" w:cs="微软雅黑"/>
          <w:spacing w:val="-7"/>
          <w:kern w:val="0"/>
          <w:szCs w:val="21"/>
        </w:rPr>
        <w:t>，</w:t>
      </w:r>
      <w:r>
        <w:rPr>
          <w:rFonts w:hint="eastAsia" w:ascii="宋体" w:hAnsi="宋体" w:cs="微软雅黑"/>
          <w:spacing w:val="-2"/>
          <w:kern w:val="0"/>
          <w:szCs w:val="21"/>
        </w:rPr>
        <w:t>构成</w:t>
      </w:r>
      <w:r>
        <w:rPr>
          <w:rFonts w:hint="eastAsia" w:ascii="宋体" w:hAnsi="宋体" w:cs="微软雅黑"/>
          <w:kern w:val="0"/>
          <w:szCs w:val="21"/>
        </w:rPr>
        <w:t>招标文件</w:t>
      </w:r>
      <w:r>
        <w:rPr>
          <w:rFonts w:hint="eastAsia" w:ascii="宋体" w:hAnsi="宋体" w:cs="微软雅黑"/>
          <w:spacing w:val="-2"/>
          <w:kern w:val="0"/>
          <w:szCs w:val="21"/>
        </w:rPr>
        <w:t>的</w:t>
      </w:r>
      <w:r>
        <w:rPr>
          <w:rFonts w:hint="eastAsia" w:ascii="宋体" w:hAnsi="宋体" w:cs="微软雅黑"/>
          <w:kern w:val="0"/>
          <w:szCs w:val="21"/>
        </w:rPr>
        <w:t>组成部</w:t>
      </w:r>
      <w:r>
        <w:rPr>
          <w:rFonts w:hint="eastAsia" w:ascii="宋体" w:hAnsi="宋体" w:cs="微软雅黑"/>
          <w:spacing w:val="-2"/>
          <w:kern w:val="0"/>
          <w:szCs w:val="21"/>
        </w:rPr>
        <w:t>分</w:t>
      </w:r>
      <w:r>
        <w:rPr>
          <w:rFonts w:hint="eastAsia" w:ascii="宋体" w:hAnsi="宋体" w:cs="微软雅黑"/>
          <w:kern w:val="0"/>
          <w:szCs w:val="21"/>
        </w:rPr>
        <w:t>。</w:t>
      </w:r>
    </w:p>
    <w:p>
      <w:pPr>
        <w:autoSpaceDE w:val="0"/>
        <w:autoSpaceDN w:val="0"/>
        <w:adjustRightInd w:val="0"/>
        <w:spacing w:before="7" w:line="276" w:lineRule="auto"/>
        <w:jc w:val="left"/>
        <w:rPr>
          <w:rFonts w:ascii="宋体" w:hAnsi="宋体" w:cs="微软雅黑"/>
          <w:kern w:val="0"/>
          <w:sz w:val="12"/>
          <w:szCs w:val="12"/>
        </w:rPr>
      </w:pPr>
    </w:p>
    <w:p>
      <w:pPr>
        <w:autoSpaceDE w:val="0"/>
        <w:autoSpaceDN w:val="0"/>
        <w:adjustRightInd w:val="0"/>
        <w:ind w:left="195" w:right="5883"/>
        <w:jc w:val="center"/>
        <w:rPr>
          <w:rFonts w:ascii="宋体" w:hAnsi="宋体" w:cs="微软雅黑"/>
          <w:kern w:val="0"/>
          <w:szCs w:val="21"/>
        </w:rPr>
      </w:pPr>
      <w:r>
        <w:rPr>
          <w:rFonts w:ascii="宋体" w:hAnsi="宋体"/>
          <w:spacing w:val="1"/>
          <w:kern w:val="0"/>
          <w:szCs w:val="21"/>
        </w:rPr>
        <w:t>2</w:t>
      </w:r>
      <w:r>
        <w:rPr>
          <w:rFonts w:ascii="宋体" w:hAnsi="宋体"/>
          <w:kern w:val="0"/>
          <w:szCs w:val="21"/>
        </w:rPr>
        <w:t>.2</w:t>
      </w:r>
      <w:r>
        <w:rPr>
          <w:rFonts w:hint="eastAsia" w:ascii="宋体" w:hAnsi="宋体" w:cs="微软雅黑"/>
          <w:kern w:val="0"/>
          <w:szCs w:val="21"/>
        </w:rPr>
        <w:t>招标文件</w:t>
      </w:r>
      <w:r>
        <w:rPr>
          <w:rFonts w:hint="eastAsia" w:ascii="宋体" w:hAnsi="宋体" w:cs="微软雅黑"/>
          <w:spacing w:val="-3"/>
          <w:kern w:val="0"/>
          <w:szCs w:val="21"/>
        </w:rPr>
        <w:t>的</w:t>
      </w:r>
      <w:r>
        <w:rPr>
          <w:rFonts w:hint="eastAsia" w:ascii="宋体" w:hAnsi="宋体" w:cs="微软雅黑"/>
          <w:kern w:val="0"/>
          <w:szCs w:val="21"/>
        </w:rPr>
        <w:t>澄清或者修改</w:t>
      </w:r>
    </w:p>
    <w:p>
      <w:pPr>
        <w:spacing w:line="540" w:lineRule="exact"/>
        <w:ind w:firstLine="210" w:firstLineChars="100"/>
        <w:rPr>
          <w:rFonts w:ascii="宋体" w:hAnsi="宋体"/>
          <w:szCs w:val="21"/>
        </w:rPr>
      </w:pPr>
      <w:r>
        <w:rPr>
          <w:rFonts w:hint="eastAsia" w:ascii="宋体" w:hAnsi="宋体"/>
          <w:kern w:val="0"/>
          <w:szCs w:val="21"/>
        </w:rPr>
        <w:t xml:space="preserve">2.2.1 </w:t>
      </w:r>
      <w:r>
        <w:rPr>
          <w:rFonts w:hint="eastAsia" w:ascii="宋体" w:hAnsi="宋体"/>
          <w:szCs w:val="21"/>
        </w:rPr>
        <w:t>投标人对招标文件有疑问的，应当在招标文件发出之日起2日内以书面形式向招标人提出澄清要求，并送至招标人。</w:t>
      </w:r>
    </w:p>
    <w:p>
      <w:pPr>
        <w:spacing w:line="540" w:lineRule="exact"/>
        <w:ind w:left="178" w:leftChars="85"/>
        <w:rPr>
          <w:rFonts w:ascii="宋体" w:hAnsi="宋体"/>
          <w:szCs w:val="21"/>
        </w:rPr>
      </w:pPr>
      <w:r>
        <w:rPr>
          <w:rFonts w:hint="eastAsia" w:ascii="宋体" w:hAnsi="宋体"/>
          <w:szCs w:val="21"/>
        </w:rPr>
        <w:t>2.2.3招标文件发出后，在提交投标文件截止时间2日内，招标人可对招标文件进行必要的澄清或修改。</w:t>
      </w:r>
    </w:p>
    <w:p>
      <w:pPr>
        <w:spacing w:line="540" w:lineRule="exact"/>
        <w:ind w:left="178" w:leftChars="85"/>
        <w:rPr>
          <w:rFonts w:ascii="宋体" w:hAnsi="宋体"/>
          <w:szCs w:val="21"/>
        </w:rPr>
      </w:pPr>
      <w:r>
        <w:rPr>
          <w:rFonts w:hint="eastAsia" w:ascii="宋体" w:hAnsi="宋体"/>
          <w:szCs w:val="21"/>
        </w:rPr>
        <w:t>2.2.4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Cs w:val="21"/>
        </w:rPr>
      </w:pPr>
      <w:r>
        <w:rPr>
          <w:rFonts w:hint="eastAsia" w:ascii="宋体" w:hAnsi="宋体"/>
          <w:szCs w:val="21"/>
        </w:rPr>
        <w:t>2.2.5招标文件的澄清、修改、补充等内容均以书面形式明确的内容为准。当招标文件、招标文件的澄清、修改、补充等在同一内容的表述上不一致时，以最后发出的书面文件为准。</w:t>
      </w:r>
    </w:p>
    <w:p>
      <w:pPr>
        <w:autoSpaceDE w:val="0"/>
        <w:autoSpaceDN w:val="0"/>
        <w:adjustRightInd w:val="0"/>
        <w:spacing w:before="4" w:line="276" w:lineRule="auto"/>
        <w:jc w:val="left"/>
        <w:rPr>
          <w:rFonts w:ascii="宋体" w:hAnsi="宋体" w:cs="微软雅黑"/>
          <w:kern w:val="0"/>
          <w:sz w:val="11"/>
          <w:szCs w:val="11"/>
        </w:rPr>
      </w:pPr>
    </w:p>
    <w:p>
      <w:pPr>
        <w:autoSpaceDE w:val="0"/>
        <w:autoSpaceDN w:val="0"/>
        <w:adjustRightInd w:val="0"/>
        <w:spacing w:line="276" w:lineRule="auto"/>
        <w:ind w:left="100" w:right="-20"/>
        <w:jc w:val="left"/>
        <w:rPr>
          <w:rFonts w:ascii="宋体" w:hAnsi="宋体" w:cs="微软雅黑"/>
          <w:kern w:val="0"/>
          <w:sz w:val="32"/>
          <w:szCs w:val="32"/>
        </w:rPr>
      </w:pPr>
      <w:r>
        <w:rPr>
          <w:rFonts w:ascii="宋体" w:hAnsi="宋体"/>
          <w:b/>
          <w:bCs/>
          <w:spacing w:val="1"/>
          <w:kern w:val="0"/>
          <w:sz w:val="32"/>
          <w:szCs w:val="32"/>
        </w:rPr>
        <w:t>3</w:t>
      </w:r>
      <w:r>
        <w:rPr>
          <w:rFonts w:ascii="宋体" w:hAnsi="宋体"/>
          <w:b/>
          <w:bCs/>
          <w:kern w:val="0"/>
          <w:sz w:val="32"/>
          <w:szCs w:val="32"/>
        </w:rPr>
        <w:t>.</w:t>
      </w:r>
      <w:r>
        <w:rPr>
          <w:rFonts w:hint="eastAsia" w:ascii="宋体" w:hAnsi="宋体" w:cs="微软雅黑"/>
          <w:spacing w:val="2"/>
          <w:kern w:val="0"/>
          <w:sz w:val="32"/>
          <w:szCs w:val="32"/>
        </w:rPr>
        <w:t>投标文件</w:t>
      </w:r>
    </w:p>
    <w:p>
      <w:pPr>
        <w:autoSpaceDE w:val="0"/>
        <w:autoSpaceDN w:val="0"/>
        <w:adjustRightInd w:val="0"/>
        <w:spacing w:before="3" w:line="276" w:lineRule="auto"/>
        <w:jc w:val="left"/>
        <w:rPr>
          <w:rFonts w:ascii="宋体" w:hAnsi="宋体" w:cs="微软雅黑"/>
          <w:kern w:val="0"/>
          <w:sz w:val="15"/>
          <w:szCs w:val="24"/>
        </w:rPr>
      </w:pPr>
    </w:p>
    <w:p>
      <w:pPr>
        <w:autoSpaceDE w:val="0"/>
        <w:autoSpaceDN w:val="0"/>
        <w:adjustRightInd w:val="0"/>
        <w:spacing w:line="276" w:lineRule="auto"/>
        <w:ind w:left="195" w:right="5316"/>
        <w:jc w:val="center"/>
        <w:rPr>
          <w:rFonts w:ascii="宋体" w:hAnsi="宋体" w:cs="微软雅黑"/>
          <w:kern w:val="0"/>
          <w:sz w:val="28"/>
          <w:szCs w:val="28"/>
        </w:rPr>
      </w:pPr>
      <w:r>
        <w:rPr>
          <w:rFonts w:ascii="宋体" w:hAnsi="宋体"/>
          <w:spacing w:val="1"/>
          <w:kern w:val="0"/>
          <w:sz w:val="28"/>
          <w:szCs w:val="28"/>
        </w:rPr>
        <w:t>3</w:t>
      </w:r>
      <w:r>
        <w:rPr>
          <w:rFonts w:ascii="宋体" w:hAnsi="宋体"/>
          <w:kern w:val="0"/>
          <w:sz w:val="28"/>
          <w:szCs w:val="28"/>
        </w:rPr>
        <w:t>.1</w:t>
      </w:r>
      <w:r>
        <w:rPr>
          <w:rFonts w:hint="eastAsia" w:ascii="宋体" w:hAnsi="宋体" w:cs="微软雅黑"/>
          <w:kern w:val="0"/>
          <w:sz w:val="28"/>
          <w:szCs w:val="28"/>
        </w:rPr>
        <w:t>投标文件</w:t>
      </w:r>
      <w:r>
        <w:rPr>
          <w:rFonts w:hint="eastAsia" w:ascii="宋体" w:hAnsi="宋体" w:cs="微软雅黑"/>
          <w:spacing w:val="-3"/>
          <w:kern w:val="0"/>
          <w:sz w:val="28"/>
          <w:szCs w:val="28"/>
        </w:rPr>
        <w:t>的</w:t>
      </w:r>
      <w:r>
        <w:rPr>
          <w:rFonts w:hint="eastAsia" w:ascii="宋体" w:hAnsi="宋体" w:cs="微软雅黑"/>
          <w:kern w:val="0"/>
          <w:sz w:val="28"/>
          <w:szCs w:val="28"/>
        </w:rPr>
        <w:t>组成</w:t>
      </w:r>
    </w:p>
    <w:p>
      <w:pPr>
        <w:autoSpaceDE w:val="0"/>
        <w:autoSpaceDN w:val="0"/>
        <w:adjustRightInd w:val="0"/>
        <w:spacing w:before="6" w:line="276" w:lineRule="auto"/>
        <w:jc w:val="left"/>
        <w:rPr>
          <w:rFonts w:ascii="宋体" w:hAnsi="宋体" w:cs="微软雅黑"/>
          <w:kern w:val="0"/>
          <w:sz w:val="16"/>
          <w:szCs w:val="28"/>
        </w:rPr>
      </w:pPr>
    </w:p>
    <w:p>
      <w:pPr>
        <w:autoSpaceDE w:val="0"/>
        <w:autoSpaceDN w:val="0"/>
        <w:adjustRightInd w:val="0"/>
        <w:spacing w:line="360" w:lineRule="auto"/>
        <w:ind w:left="523" w:right="-20"/>
        <w:jc w:val="left"/>
        <w:rPr>
          <w:rFonts w:ascii="宋体" w:hAnsi="宋体" w:cs="微软雅黑"/>
          <w:kern w:val="0"/>
          <w:szCs w:val="21"/>
        </w:rPr>
      </w:pPr>
      <w:r>
        <w:rPr>
          <w:rFonts w:ascii="宋体" w:hAnsi="宋体"/>
          <w:kern w:val="0"/>
          <w:szCs w:val="21"/>
        </w:rPr>
        <w:t>3</w:t>
      </w:r>
      <w:r>
        <w:rPr>
          <w:rFonts w:ascii="宋体" w:hAnsi="宋体"/>
          <w:spacing w:val="-2"/>
          <w:kern w:val="0"/>
          <w:szCs w:val="21"/>
        </w:rPr>
        <w:t>.</w:t>
      </w:r>
      <w:r>
        <w:rPr>
          <w:rFonts w:ascii="宋体" w:hAnsi="宋体"/>
          <w:kern w:val="0"/>
          <w:szCs w:val="21"/>
        </w:rPr>
        <w:t>1.1</w:t>
      </w:r>
      <w:r>
        <w:rPr>
          <w:rFonts w:hint="eastAsia" w:ascii="宋体" w:hAnsi="宋体" w:cs="微软雅黑"/>
          <w:kern w:val="0"/>
          <w:szCs w:val="21"/>
        </w:rPr>
        <w:t>投标文件应</w:t>
      </w:r>
      <w:r>
        <w:rPr>
          <w:rFonts w:hint="eastAsia" w:ascii="宋体" w:hAnsi="宋体" w:cs="微软雅黑"/>
          <w:spacing w:val="-2"/>
          <w:kern w:val="0"/>
          <w:szCs w:val="21"/>
        </w:rPr>
        <w:t>包括</w:t>
      </w:r>
      <w:r>
        <w:rPr>
          <w:rFonts w:hint="eastAsia" w:ascii="宋体" w:hAnsi="宋体" w:cs="微软雅黑"/>
          <w:kern w:val="0"/>
          <w:szCs w:val="21"/>
        </w:rPr>
        <w:t>下列</w:t>
      </w:r>
      <w:r>
        <w:rPr>
          <w:rFonts w:hint="eastAsia" w:ascii="宋体" w:hAnsi="宋体" w:cs="微软雅黑"/>
          <w:spacing w:val="-2"/>
          <w:kern w:val="0"/>
          <w:szCs w:val="21"/>
        </w:rPr>
        <w:t>内</w:t>
      </w:r>
      <w:r>
        <w:rPr>
          <w:rFonts w:hint="eastAsia" w:ascii="宋体" w:hAnsi="宋体" w:cs="微软雅黑"/>
          <w:kern w:val="0"/>
          <w:szCs w:val="21"/>
        </w:rPr>
        <w:t>容：</w:t>
      </w:r>
    </w:p>
    <w:p>
      <w:pPr>
        <w:spacing w:line="480" w:lineRule="auto"/>
        <w:ind w:firstLine="123" w:firstLineChars="59"/>
        <w:rPr>
          <w:rFonts w:ascii="宋体" w:hAnsi="宋体"/>
          <w:szCs w:val="21"/>
        </w:rPr>
      </w:pPr>
      <w:r>
        <w:rPr>
          <w:rFonts w:hint="eastAsia" w:ascii="宋体" w:hAnsi="宋体" w:cs="微软雅黑"/>
          <w:kern w:val="0"/>
          <w:szCs w:val="21"/>
        </w:rPr>
        <w:t>（</w:t>
      </w:r>
      <w:r>
        <w:rPr>
          <w:rFonts w:ascii="宋体" w:hAnsi="宋体"/>
          <w:kern w:val="0"/>
          <w:szCs w:val="21"/>
        </w:rPr>
        <w:t>1</w:t>
      </w:r>
      <w:r>
        <w:rPr>
          <w:rFonts w:hint="eastAsia" w:ascii="宋体" w:hAnsi="宋体" w:cs="微软雅黑"/>
          <w:spacing w:val="-2"/>
          <w:kern w:val="0"/>
          <w:szCs w:val="21"/>
        </w:rPr>
        <w:t>）</w:t>
      </w:r>
      <w:r>
        <w:rPr>
          <w:rFonts w:hint="eastAsia" w:ascii="宋体" w:hAnsi="宋体"/>
          <w:szCs w:val="21"/>
        </w:rPr>
        <w:t>投标函</w:t>
      </w:r>
    </w:p>
    <w:p>
      <w:pPr>
        <w:spacing w:line="480" w:lineRule="auto"/>
        <w:ind w:firstLine="123" w:firstLineChars="59"/>
        <w:rPr>
          <w:rFonts w:ascii="宋体" w:hAnsi="宋体"/>
          <w:szCs w:val="21"/>
        </w:rPr>
      </w:pPr>
      <w:r>
        <w:rPr>
          <w:rFonts w:hint="eastAsia" w:ascii="宋体" w:hAnsi="宋体"/>
          <w:szCs w:val="21"/>
        </w:rPr>
        <w:t>（2）法定代表人（单位负责人）身份证明</w:t>
      </w:r>
    </w:p>
    <w:p>
      <w:pPr>
        <w:spacing w:line="480" w:lineRule="auto"/>
        <w:ind w:firstLine="123" w:firstLineChars="59"/>
        <w:rPr>
          <w:rFonts w:ascii="宋体" w:hAnsi="宋体"/>
          <w:szCs w:val="21"/>
        </w:rPr>
      </w:pPr>
      <w:r>
        <w:rPr>
          <w:rFonts w:hint="eastAsia" w:ascii="宋体" w:hAnsi="宋体"/>
          <w:szCs w:val="21"/>
        </w:rPr>
        <w:t>（3）授权委托书</w:t>
      </w:r>
    </w:p>
    <w:p>
      <w:pPr>
        <w:spacing w:line="480" w:lineRule="auto"/>
        <w:ind w:firstLine="123" w:firstLineChars="59"/>
        <w:rPr>
          <w:rFonts w:ascii="宋体" w:hAnsi="宋体"/>
          <w:szCs w:val="21"/>
        </w:rPr>
      </w:pPr>
      <w:r>
        <w:rPr>
          <w:rFonts w:hint="eastAsia" w:ascii="宋体" w:hAnsi="宋体"/>
          <w:szCs w:val="21"/>
        </w:rPr>
        <w:t>（4）投标保证金</w:t>
      </w:r>
    </w:p>
    <w:p>
      <w:pPr>
        <w:spacing w:line="480" w:lineRule="auto"/>
        <w:ind w:firstLine="123" w:firstLineChars="59"/>
        <w:rPr>
          <w:rFonts w:ascii="宋体" w:hAnsi="宋体"/>
          <w:szCs w:val="21"/>
        </w:rPr>
      </w:pPr>
      <w:r>
        <w:rPr>
          <w:rFonts w:hint="eastAsia" w:ascii="宋体" w:hAnsi="宋体"/>
          <w:szCs w:val="21"/>
        </w:rPr>
        <w:t>（5）投标总价</w:t>
      </w:r>
    </w:p>
    <w:p>
      <w:pPr>
        <w:spacing w:line="480" w:lineRule="auto"/>
        <w:ind w:firstLine="123" w:firstLineChars="59"/>
        <w:rPr>
          <w:rFonts w:ascii="宋体" w:hAnsi="宋体"/>
          <w:szCs w:val="21"/>
        </w:rPr>
      </w:pPr>
      <w:r>
        <w:rPr>
          <w:rFonts w:hint="eastAsia" w:ascii="宋体" w:hAnsi="宋体"/>
          <w:szCs w:val="21"/>
        </w:rPr>
        <w:t>（6）分项报价表</w:t>
      </w:r>
    </w:p>
    <w:p>
      <w:pPr>
        <w:spacing w:line="480" w:lineRule="auto"/>
        <w:ind w:firstLine="123" w:firstLineChars="59"/>
        <w:rPr>
          <w:rFonts w:ascii="宋体" w:hAnsi="宋体"/>
          <w:szCs w:val="21"/>
        </w:rPr>
      </w:pPr>
      <w:r>
        <w:rPr>
          <w:rFonts w:hint="eastAsia" w:ascii="宋体" w:hAnsi="宋体"/>
          <w:szCs w:val="21"/>
        </w:rPr>
        <w:t>（7）改造方案及施工组织计划</w:t>
      </w:r>
    </w:p>
    <w:p>
      <w:pPr>
        <w:spacing w:line="480" w:lineRule="auto"/>
        <w:ind w:firstLine="123" w:firstLineChars="59"/>
        <w:rPr>
          <w:rFonts w:ascii="宋体" w:hAnsi="宋体"/>
          <w:szCs w:val="21"/>
        </w:rPr>
      </w:pPr>
      <w:bookmarkStart w:id="2" w:name="_Hlk18343516"/>
      <w:r>
        <w:rPr>
          <w:rFonts w:hint="eastAsia" w:ascii="宋体" w:hAnsi="宋体"/>
          <w:szCs w:val="21"/>
        </w:rPr>
        <w:t>（8）售后服务承诺及措施</w:t>
      </w:r>
      <w:bookmarkEnd w:id="2"/>
    </w:p>
    <w:p>
      <w:pPr>
        <w:spacing w:line="540" w:lineRule="exact"/>
        <w:rPr>
          <w:rFonts w:ascii="宋体" w:hAnsi="宋体"/>
          <w:sz w:val="28"/>
          <w:szCs w:val="28"/>
        </w:rPr>
      </w:pPr>
      <w:r>
        <w:rPr>
          <w:rFonts w:hint="eastAsia" w:ascii="宋体" w:hAnsi="宋体"/>
          <w:szCs w:val="28"/>
        </w:rPr>
        <w:t>（9）招标文件要求投标人提交的其他投标资料</w:t>
      </w:r>
      <w:r>
        <w:rPr>
          <w:rFonts w:hint="eastAsia" w:ascii="宋体" w:hAnsi="宋体"/>
          <w:sz w:val="28"/>
          <w:szCs w:val="28"/>
        </w:rPr>
        <w:t>。</w:t>
      </w:r>
    </w:p>
    <w:p>
      <w:pPr>
        <w:spacing w:line="480" w:lineRule="auto"/>
        <w:ind w:firstLine="123" w:firstLineChars="59"/>
        <w:rPr>
          <w:rFonts w:ascii="宋体" w:hAnsi="宋体"/>
          <w:szCs w:val="21"/>
        </w:rPr>
      </w:pPr>
    </w:p>
    <w:p>
      <w:pPr>
        <w:autoSpaceDE w:val="0"/>
        <w:autoSpaceDN w:val="0"/>
        <w:adjustRightInd w:val="0"/>
        <w:spacing w:before="42" w:line="360" w:lineRule="auto"/>
        <w:ind w:left="100" w:right="43" w:firstLine="420"/>
        <w:rPr>
          <w:rFonts w:ascii="宋体" w:hAnsi="宋体" w:cs="微软雅黑"/>
          <w:kern w:val="0"/>
          <w:szCs w:val="21"/>
        </w:rPr>
      </w:pPr>
      <w:r>
        <w:rPr>
          <w:rFonts w:hint="eastAsia" w:ascii="宋体" w:hAnsi="宋体" w:cs="微软雅黑"/>
          <w:kern w:val="0"/>
          <w:szCs w:val="21"/>
        </w:rPr>
        <w:t>投标人在评标过程</w:t>
      </w:r>
      <w:r>
        <w:rPr>
          <w:rFonts w:hint="eastAsia" w:ascii="宋体" w:hAnsi="宋体" w:cs="微软雅黑"/>
          <w:spacing w:val="-2"/>
          <w:kern w:val="0"/>
          <w:szCs w:val="21"/>
        </w:rPr>
        <w:t>中</w:t>
      </w:r>
      <w:r>
        <w:rPr>
          <w:rFonts w:hint="eastAsia" w:ascii="宋体" w:hAnsi="宋体" w:cs="微软雅黑"/>
          <w:kern w:val="0"/>
          <w:szCs w:val="21"/>
        </w:rPr>
        <w:t>作</w:t>
      </w:r>
      <w:r>
        <w:rPr>
          <w:rFonts w:hint="eastAsia" w:ascii="宋体" w:hAnsi="宋体" w:cs="微软雅黑"/>
          <w:spacing w:val="-2"/>
          <w:kern w:val="0"/>
          <w:szCs w:val="21"/>
        </w:rPr>
        <w:t>出</w:t>
      </w:r>
      <w:r>
        <w:rPr>
          <w:rFonts w:hint="eastAsia" w:ascii="宋体" w:hAnsi="宋体" w:cs="微软雅黑"/>
          <w:kern w:val="0"/>
          <w:szCs w:val="21"/>
        </w:rPr>
        <w:t>的符合法律法规和</w:t>
      </w:r>
      <w:r>
        <w:rPr>
          <w:rFonts w:hint="eastAsia" w:ascii="宋体" w:hAnsi="宋体" w:cs="微软雅黑"/>
          <w:spacing w:val="-2"/>
          <w:kern w:val="0"/>
          <w:szCs w:val="21"/>
        </w:rPr>
        <w:t>招标文件</w:t>
      </w:r>
      <w:r>
        <w:rPr>
          <w:rFonts w:hint="eastAsia" w:ascii="宋体" w:hAnsi="宋体" w:cs="微软雅黑"/>
          <w:kern w:val="0"/>
          <w:szCs w:val="21"/>
        </w:rPr>
        <w:t>规定的澄清确认</w:t>
      </w:r>
      <w:r>
        <w:rPr>
          <w:rFonts w:hint="eastAsia" w:ascii="宋体" w:hAnsi="宋体" w:cs="微软雅黑"/>
          <w:spacing w:val="-2"/>
          <w:kern w:val="0"/>
          <w:szCs w:val="21"/>
        </w:rPr>
        <w:t>，</w:t>
      </w:r>
      <w:r>
        <w:rPr>
          <w:rFonts w:hint="eastAsia" w:ascii="宋体" w:hAnsi="宋体" w:cs="微软雅黑"/>
          <w:kern w:val="0"/>
          <w:szCs w:val="21"/>
        </w:rPr>
        <w:t>构</w:t>
      </w:r>
      <w:r>
        <w:rPr>
          <w:rFonts w:hint="eastAsia" w:ascii="宋体" w:hAnsi="宋体" w:cs="微软雅黑"/>
          <w:spacing w:val="-2"/>
          <w:kern w:val="0"/>
          <w:szCs w:val="21"/>
        </w:rPr>
        <w:t>成</w:t>
      </w:r>
      <w:r>
        <w:rPr>
          <w:rFonts w:hint="eastAsia" w:ascii="宋体" w:hAnsi="宋体" w:cs="微软雅黑"/>
          <w:kern w:val="0"/>
          <w:szCs w:val="21"/>
        </w:rPr>
        <w:t>投标文件的组成部</w:t>
      </w:r>
      <w:r>
        <w:rPr>
          <w:rFonts w:hint="eastAsia" w:ascii="宋体" w:hAnsi="宋体" w:cs="微软雅黑"/>
          <w:spacing w:val="-2"/>
          <w:kern w:val="0"/>
          <w:szCs w:val="21"/>
        </w:rPr>
        <w:t>分</w:t>
      </w:r>
      <w:r>
        <w:rPr>
          <w:rFonts w:hint="eastAsia" w:ascii="宋体" w:hAnsi="宋体" w:cs="微软雅黑"/>
          <w:kern w:val="0"/>
          <w:szCs w:val="21"/>
        </w:rPr>
        <w:t>。</w:t>
      </w:r>
    </w:p>
    <w:p>
      <w:pPr>
        <w:autoSpaceDE w:val="0"/>
        <w:autoSpaceDN w:val="0"/>
        <w:adjustRightInd w:val="0"/>
        <w:spacing w:before="11" w:line="360" w:lineRule="auto"/>
        <w:ind w:left="100" w:right="40" w:firstLine="360"/>
        <w:rPr>
          <w:rFonts w:ascii="宋体" w:hAnsi="宋体" w:cs="微软雅黑"/>
          <w:kern w:val="0"/>
          <w:szCs w:val="21"/>
        </w:rPr>
      </w:pPr>
      <w:r>
        <w:rPr>
          <w:rFonts w:ascii="宋体" w:hAnsi="宋体"/>
          <w:kern w:val="0"/>
          <w:szCs w:val="21"/>
        </w:rPr>
        <w:t xml:space="preserve">3.1.2 </w:t>
      </w:r>
      <w:r>
        <w:rPr>
          <w:rFonts w:hint="eastAsia" w:ascii="宋体" w:hAnsi="宋体" w:cs="微软雅黑"/>
          <w:kern w:val="0"/>
          <w:szCs w:val="21"/>
        </w:rPr>
        <w:t>投标人</w:t>
      </w:r>
      <w:r>
        <w:rPr>
          <w:rFonts w:hint="eastAsia" w:ascii="宋体" w:hAnsi="宋体" w:cs="微软雅黑"/>
          <w:spacing w:val="-2"/>
          <w:kern w:val="0"/>
          <w:szCs w:val="21"/>
        </w:rPr>
        <w:t>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表未</w:t>
      </w:r>
      <w:r>
        <w:rPr>
          <w:rFonts w:hint="eastAsia" w:ascii="宋体" w:hAnsi="宋体" w:cs="微软雅黑"/>
          <w:kern w:val="0"/>
          <w:szCs w:val="21"/>
        </w:rPr>
        <w:t>要求</w:t>
      </w:r>
      <w:r>
        <w:rPr>
          <w:rFonts w:hint="eastAsia" w:ascii="宋体" w:hAnsi="宋体" w:cs="微软雅黑"/>
          <w:spacing w:val="-2"/>
          <w:kern w:val="0"/>
          <w:szCs w:val="21"/>
        </w:rPr>
        <w:t>提</w:t>
      </w:r>
      <w:r>
        <w:rPr>
          <w:rFonts w:hint="eastAsia" w:ascii="宋体" w:hAnsi="宋体" w:cs="微软雅黑"/>
          <w:kern w:val="0"/>
          <w:szCs w:val="21"/>
        </w:rPr>
        <w:t>交</w:t>
      </w:r>
      <w:r>
        <w:rPr>
          <w:rFonts w:hint="eastAsia" w:ascii="宋体" w:hAnsi="宋体" w:cs="微软雅黑"/>
          <w:spacing w:val="-2"/>
          <w:kern w:val="0"/>
          <w:szCs w:val="21"/>
        </w:rPr>
        <w:t>投</w:t>
      </w:r>
      <w:r>
        <w:rPr>
          <w:rFonts w:hint="eastAsia" w:ascii="宋体" w:hAnsi="宋体" w:cs="微软雅黑"/>
          <w:kern w:val="0"/>
          <w:szCs w:val="21"/>
        </w:rPr>
        <w:t>标</w:t>
      </w:r>
      <w:r>
        <w:rPr>
          <w:rFonts w:hint="eastAsia" w:ascii="宋体" w:hAnsi="宋体" w:cs="微软雅黑"/>
          <w:spacing w:val="-2"/>
          <w:kern w:val="0"/>
          <w:szCs w:val="21"/>
        </w:rPr>
        <w:t>保</w:t>
      </w:r>
      <w:r>
        <w:rPr>
          <w:rFonts w:hint="eastAsia" w:ascii="宋体" w:hAnsi="宋体" w:cs="微软雅黑"/>
          <w:kern w:val="0"/>
          <w:szCs w:val="21"/>
        </w:rPr>
        <w:t>证</w:t>
      </w:r>
      <w:r>
        <w:rPr>
          <w:rFonts w:hint="eastAsia" w:ascii="宋体" w:hAnsi="宋体" w:cs="微软雅黑"/>
          <w:spacing w:val="-2"/>
          <w:kern w:val="0"/>
          <w:szCs w:val="21"/>
        </w:rPr>
        <w:t>金</w:t>
      </w:r>
      <w:r>
        <w:rPr>
          <w:rFonts w:hint="eastAsia" w:ascii="宋体" w:hAnsi="宋体" w:cs="微软雅黑"/>
          <w:kern w:val="0"/>
          <w:szCs w:val="21"/>
        </w:rPr>
        <w:t>的</w:t>
      </w:r>
      <w:r>
        <w:rPr>
          <w:rFonts w:hint="eastAsia" w:ascii="宋体" w:hAnsi="宋体" w:cs="微软雅黑"/>
          <w:spacing w:val="-2"/>
          <w:kern w:val="0"/>
          <w:szCs w:val="21"/>
        </w:rPr>
        <w:t>，</w:t>
      </w:r>
      <w:r>
        <w:rPr>
          <w:rFonts w:hint="eastAsia" w:ascii="宋体" w:hAnsi="宋体" w:cs="微软雅黑"/>
          <w:kern w:val="0"/>
          <w:szCs w:val="21"/>
        </w:rPr>
        <w:t>投标文件</w:t>
      </w:r>
      <w:r>
        <w:rPr>
          <w:rFonts w:hint="eastAsia" w:ascii="宋体" w:hAnsi="宋体" w:cs="微软雅黑"/>
          <w:spacing w:val="-2"/>
          <w:kern w:val="0"/>
          <w:szCs w:val="21"/>
        </w:rPr>
        <w:t>不</w:t>
      </w:r>
      <w:r>
        <w:rPr>
          <w:rFonts w:hint="eastAsia" w:ascii="宋体" w:hAnsi="宋体" w:cs="微软雅黑"/>
          <w:kern w:val="0"/>
          <w:szCs w:val="21"/>
        </w:rPr>
        <w:t>包</w:t>
      </w:r>
      <w:r>
        <w:rPr>
          <w:rFonts w:hint="eastAsia" w:ascii="宋体" w:hAnsi="宋体" w:cs="微软雅黑"/>
          <w:spacing w:val="-2"/>
          <w:kern w:val="0"/>
          <w:szCs w:val="21"/>
        </w:rPr>
        <w:t>括</w:t>
      </w:r>
      <w:r>
        <w:rPr>
          <w:rFonts w:hint="eastAsia" w:ascii="宋体" w:hAnsi="宋体" w:cs="微软雅黑"/>
          <w:kern w:val="0"/>
          <w:szCs w:val="21"/>
        </w:rPr>
        <w:t>本</w:t>
      </w:r>
      <w:r>
        <w:rPr>
          <w:rFonts w:hint="eastAsia" w:ascii="宋体" w:hAnsi="宋体" w:cs="微软雅黑"/>
          <w:spacing w:val="-2"/>
          <w:kern w:val="0"/>
          <w:szCs w:val="21"/>
        </w:rPr>
        <w:t>章</w:t>
      </w:r>
      <w:r>
        <w:rPr>
          <w:rFonts w:hint="eastAsia" w:ascii="宋体" w:hAnsi="宋体" w:cs="微软雅黑"/>
          <w:kern w:val="0"/>
          <w:szCs w:val="21"/>
        </w:rPr>
        <w:t>第</w:t>
      </w:r>
      <w:r>
        <w:rPr>
          <w:rFonts w:ascii="宋体" w:hAnsi="宋体"/>
          <w:kern w:val="0"/>
          <w:szCs w:val="21"/>
        </w:rPr>
        <w:t>3</w:t>
      </w:r>
      <w:r>
        <w:rPr>
          <w:rFonts w:ascii="宋体" w:hAnsi="宋体"/>
          <w:spacing w:val="-2"/>
          <w:kern w:val="0"/>
          <w:szCs w:val="21"/>
        </w:rPr>
        <w:t>.1</w:t>
      </w:r>
      <w:r>
        <w:rPr>
          <w:rFonts w:ascii="宋体" w:hAnsi="宋体"/>
          <w:kern w:val="0"/>
          <w:szCs w:val="21"/>
        </w:rPr>
        <w:t>.1</w:t>
      </w:r>
      <w:r>
        <w:rPr>
          <w:rFonts w:hint="eastAsia" w:ascii="宋体" w:hAnsi="宋体" w:cs="微软雅黑"/>
          <w:spacing w:val="1"/>
          <w:kern w:val="0"/>
          <w:szCs w:val="21"/>
        </w:rPr>
        <w:t>（</w:t>
      </w:r>
      <w:r>
        <w:rPr>
          <w:rFonts w:ascii="宋体" w:hAnsi="宋体"/>
          <w:spacing w:val="-2"/>
          <w:kern w:val="0"/>
          <w:szCs w:val="21"/>
        </w:rPr>
        <w:t>4</w:t>
      </w:r>
      <w:r>
        <w:rPr>
          <w:rFonts w:hint="eastAsia" w:ascii="宋体" w:hAnsi="宋体" w:cs="微软雅黑"/>
          <w:kern w:val="0"/>
          <w:szCs w:val="21"/>
        </w:rPr>
        <w:t>）</w:t>
      </w:r>
      <w:r>
        <w:rPr>
          <w:rFonts w:hint="eastAsia" w:ascii="宋体" w:hAnsi="宋体" w:cs="微软雅黑"/>
          <w:spacing w:val="-2"/>
          <w:kern w:val="0"/>
          <w:szCs w:val="21"/>
        </w:rPr>
        <w:t>目</w:t>
      </w:r>
      <w:r>
        <w:rPr>
          <w:rFonts w:hint="eastAsia" w:ascii="宋体" w:hAnsi="宋体" w:cs="微软雅黑"/>
          <w:kern w:val="0"/>
          <w:szCs w:val="21"/>
        </w:rPr>
        <w:t>所指的</w:t>
      </w:r>
      <w:r>
        <w:rPr>
          <w:rFonts w:hint="eastAsia" w:ascii="宋体" w:hAnsi="宋体" w:cs="微软雅黑"/>
          <w:spacing w:val="-2"/>
          <w:kern w:val="0"/>
          <w:szCs w:val="21"/>
        </w:rPr>
        <w:t>投</w:t>
      </w:r>
      <w:r>
        <w:rPr>
          <w:rFonts w:hint="eastAsia" w:ascii="宋体" w:hAnsi="宋体" w:cs="微软雅黑"/>
          <w:kern w:val="0"/>
          <w:szCs w:val="21"/>
        </w:rPr>
        <w:t>标</w:t>
      </w:r>
      <w:r>
        <w:rPr>
          <w:rFonts w:hint="eastAsia" w:ascii="宋体" w:hAnsi="宋体" w:cs="微软雅黑"/>
          <w:spacing w:val="-2"/>
          <w:kern w:val="0"/>
          <w:szCs w:val="21"/>
        </w:rPr>
        <w:t>保</w:t>
      </w:r>
      <w:r>
        <w:rPr>
          <w:rFonts w:hint="eastAsia" w:ascii="宋体" w:hAnsi="宋体" w:cs="微软雅黑"/>
          <w:kern w:val="0"/>
          <w:szCs w:val="21"/>
        </w:rPr>
        <w:t>证</w:t>
      </w:r>
      <w:r>
        <w:rPr>
          <w:rFonts w:hint="eastAsia" w:ascii="宋体" w:hAnsi="宋体" w:cs="微软雅黑"/>
          <w:spacing w:val="-2"/>
          <w:kern w:val="0"/>
          <w:szCs w:val="21"/>
        </w:rPr>
        <w:t>金</w:t>
      </w:r>
      <w:r>
        <w:rPr>
          <w:rFonts w:hint="eastAsia" w:ascii="宋体" w:hAnsi="宋体" w:cs="微软雅黑"/>
          <w:kern w:val="0"/>
          <w:szCs w:val="21"/>
        </w:rPr>
        <w:t>。</w:t>
      </w:r>
    </w:p>
    <w:p>
      <w:pPr>
        <w:autoSpaceDE w:val="0"/>
        <w:autoSpaceDN w:val="0"/>
        <w:adjustRightInd w:val="0"/>
        <w:spacing w:before="10" w:line="276" w:lineRule="auto"/>
        <w:jc w:val="left"/>
        <w:rPr>
          <w:rFonts w:ascii="宋体" w:hAnsi="宋体" w:cs="微软雅黑"/>
          <w:kern w:val="0"/>
          <w:sz w:val="12"/>
          <w:szCs w:val="12"/>
        </w:rPr>
      </w:pP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sz w:val="28"/>
          <w:szCs w:val="28"/>
        </w:rPr>
        <w:t>3</w:t>
      </w:r>
      <w:r>
        <w:rPr>
          <w:rFonts w:ascii="宋体" w:hAnsi="宋体"/>
          <w:kern w:val="0"/>
          <w:sz w:val="28"/>
          <w:szCs w:val="28"/>
        </w:rPr>
        <w:t>.2</w:t>
      </w:r>
      <w:r>
        <w:rPr>
          <w:rFonts w:hint="eastAsia" w:ascii="宋体" w:hAnsi="宋体" w:cs="微软雅黑"/>
          <w:kern w:val="0"/>
          <w:sz w:val="28"/>
          <w:szCs w:val="28"/>
        </w:rPr>
        <w:t>投标报价</w:t>
      </w:r>
    </w:p>
    <w:p>
      <w:pPr>
        <w:autoSpaceDE w:val="0"/>
        <w:autoSpaceDN w:val="0"/>
        <w:adjustRightInd w:val="0"/>
        <w:spacing w:before="6" w:line="276" w:lineRule="auto"/>
        <w:jc w:val="left"/>
        <w:rPr>
          <w:rFonts w:ascii="宋体" w:hAnsi="宋体" w:cs="微软雅黑"/>
          <w:kern w:val="0"/>
          <w:sz w:val="15"/>
          <w:szCs w:val="28"/>
        </w:rPr>
      </w:pPr>
    </w:p>
    <w:p>
      <w:pPr>
        <w:autoSpaceDE w:val="0"/>
        <w:autoSpaceDN w:val="0"/>
        <w:adjustRightInd w:val="0"/>
        <w:spacing w:line="360" w:lineRule="auto"/>
        <w:ind w:left="100" w:right="40" w:firstLine="420"/>
        <w:rPr>
          <w:rFonts w:ascii="宋体" w:hAnsi="宋体" w:cs="微软雅黑"/>
          <w:kern w:val="0"/>
          <w:szCs w:val="21"/>
        </w:rPr>
      </w:pPr>
      <w:r>
        <w:rPr>
          <w:rFonts w:ascii="宋体" w:hAnsi="宋体"/>
          <w:kern w:val="0"/>
          <w:szCs w:val="21"/>
        </w:rPr>
        <w:t xml:space="preserve">3.2.1 </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报</w:t>
      </w:r>
      <w:r>
        <w:rPr>
          <w:rFonts w:hint="eastAsia" w:ascii="宋体" w:hAnsi="宋体" w:cs="微软雅黑"/>
          <w:spacing w:val="-2"/>
          <w:kern w:val="0"/>
          <w:szCs w:val="21"/>
        </w:rPr>
        <w:t>价</w:t>
      </w:r>
      <w:r>
        <w:rPr>
          <w:rFonts w:hint="eastAsia" w:ascii="宋体" w:hAnsi="宋体" w:cs="微软雅黑"/>
          <w:kern w:val="0"/>
          <w:szCs w:val="21"/>
        </w:rPr>
        <w:t>应</w:t>
      </w:r>
      <w:r>
        <w:rPr>
          <w:rFonts w:hint="eastAsia" w:ascii="宋体" w:hAnsi="宋体" w:cs="微软雅黑"/>
          <w:spacing w:val="-2"/>
          <w:kern w:val="0"/>
          <w:szCs w:val="21"/>
        </w:rPr>
        <w:t>包</w:t>
      </w:r>
      <w:r>
        <w:rPr>
          <w:rFonts w:hint="eastAsia" w:ascii="宋体" w:hAnsi="宋体" w:cs="微软雅黑"/>
          <w:kern w:val="0"/>
          <w:szCs w:val="21"/>
        </w:rPr>
        <w:t>括</w:t>
      </w:r>
      <w:r>
        <w:rPr>
          <w:rFonts w:hint="eastAsia" w:ascii="宋体" w:hAnsi="宋体" w:cs="微软雅黑"/>
          <w:spacing w:val="-2"/>
          <w:kern w:val="0"/>
          <w:szCs w:val="21"/>
        </w:rPr>
        <w:t>国家</w:t>
      </w:r>
      <w:r>
        <w:rPr>
          <w:rFonts w:hint="eastAsia" w:ascii="宋体" w:hAnsi="宋体" w:cs="微软雅黑"/>
          <w:kern w:val="0"/>
          <w:szCs w:val="21"/>
        </w:rPr>
        <w:t>规定</w:t>
      </w:r>
      <w:r>
        <w:rPr>
          <w:rFonts w:hint="eastAsia" w:ascii="宋体" w:hAnsi="宋体" w:cs="微软雅黑"/>
          <w:spacing w:val="-2"/>
          <w:kern w:val="0"/>
          <w:szCs w:val="21"/>
        </w:rPr>
        <w:t>的</w:t>
      </w:r>
      <w:r>
        <w:rPr>
          <w:rFonts w:hint="eastAsia" w:ascii="宋体" w:hAnsi="宋体" w:cs="微软雅黑"/>
          <w:kern w:val="0"/>
          <w:szCs w:val="21"/>
        </w:rPr>
        <w:t>增</w:t>
      </w:r>
      <w:r>
        <w:rPr>
          <w:rFonts w:hint="eastAsia" w:ascii="宋体" w:hAnsi="宋体" w:cs="微软雅黑"/>
          <w:spacing w:val="-2"/>
          <w:kern w:val="0"/>
          <w:szCs w:val="21"/>
        </w:rPr>
        <w:t>值</w:t>
      </w:r>
      <w:r>
        <w:rPr>
          <w:rFonts w:hint="eastAsia" w:ascii="宋体" w:hAnsi="宋体" w:cs="微软雅黑"/>
          <w:kern w:val="0"/>
          <w:szCs w:val="21"/>
        </w:rPr>
        <w:t>税</w:t>
      </w:r>
      <w:r>
        <w:rPr>
          <w:rFonts w:hint="eastAsia" w:ascii="宋体" w:hAnsi="宋体" w:cs="微软雅黑"/>
          <w:spacing w:val="-2"/>
          <w:kern w:val="0"/>
          <w:szCs w:val="21"/>
        </w:rPr>
        <w:t>税</w:t>
      </w:r>
      <w:r>
        <w:rPr>
          <w:rFonts w:hint="eastAsia" w:ascii="宋体" w:hAnsi="宋体" w:cs="微软雅黑"/>
          <w:kern w:val="0"/>
          <w:szCs w:val="21"/>
        </w:rPr>
        <w:t>金</w:t>
      </w:r>
      <w:r>
        <w:rPr>
          <w:rFonts w:hint="eastAsia" w:ascii="宋体" w:hAnsi="宋体" w:cs="微软雅黑"/>
          <w:spacing w:val="-41"/>
          <w:kern w:val="0"/>
          <w:szCs w:val="21"/>
        </w:rPr>
        <w:t>，</w:t>
      </w:r>
      <w:r>
        <w:rPr>
          <w:rFonts w:hint="eastAsia" w:ascii="宋体" w:hAnsi="宋体" w:cs="微软雅黑"/>
          <w:kern w:val="0"/>
          <w:szCs w:val="21"/>
        </w:rPr>
        <w:t>除</w:t>
      </w:r>
      <w:r>
        <w:rPr>
          <w:rFonts w:hint="eastAsia" w:ascii="宋体" w:hAnsi="宋体" w:cs="微软雅黑"/>
          <w:spacing w:val="-2"/>
          <w:kern w:val="0"/>
          <w:szCs w:val="21"/>
        </w:rPr>
        <w:t>投标人须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另</w:t>
      </w:r>
      <w:r>
        <w:rPr>
          <w:rFonts w:hint="eastAsia" w:ascii="宋体" w:hAnsi="宋体" w:cs="微软雅黑"/>
          <w:spacing w:val="-2"/>
          <w:kern w:val="0"/>
          <w:szCs w:val="21"/>
        </w:rPr>
        <w:t>有</w:t>
      </w:r>
      <w:r>
        <w:rPr>
          <w:rFonts w:hint="eastAsia" w:ascii="宋体" w:hAnsi="宋体" w:cs="微软雅黑"/>
          <w:kern w:val="0"/>
          <w:szCs w:val="21"/>
        </w:rPr>
        <w:t>规</w:t>
      </w:r>
      <w:r>
        <w:rPr>
          <w:rFonts w:hint="eastAsia" w:ascii="宋体" w:hAnsi="宋体" w:cs="微软雅黑"/>
          <w:spacing w:val="-2"/>
          <w:kern w:val="0"/>
          <w:szCs w:val="21"/>
        </w:rPr>
        <w:t>定</w:t>
      </w:r>
      <w:r>
        <w:rPr>
          <w:rFonts w:hint="eastAsia" w:ascii="宋体" w:hAnsi="宋体" w:cs="微软雅黑"/>
          <w:kern w:val="0"/>
          <w:szCs w:val="21"/>
        </w:rPr>
        <w:t>外</w:t>
      </w:r>
      <w:r>
        <w:rPr>
          <w:rFonts w:hint="eastAsia" w:ascii="宋体" w:hAnsi="宋体" w:cs="微软雅黑"/>
          <w:spacing w:val="-38"/>
          <w:kern w:val="0"/>
          <w:szCs w:val="21"/>
        </w:rPr>
        <w:t>，</w:t>
      </w:r>
      <w:r>
        <w:rPr>
          <w:rFonts w:hint="eastAsia" w:ascii="宋体" w:hAnsi="宋体" w:cs="微软雅黑"/>
          <w:spacing w:val="-2"/>
          <w:kern w:val="0"/>
          <w:szCs w:val="21"/>
        </w:rPr>
        <w:t>增</w:t>
      </w:r>
      <w:r>
        <w:rPr>
          <w:rFonts w:hint="eastAsia" w:ascii="宋体" w:hAnsi="宋体" w:cs="微软雅黑"/>
          <w:kern w:val="0"/>
          <w:szCs w:val="21"/>
        </w:rPr>
        <w:t>值</w:t>
      </w:r>
      <w:r>
        <w:rPr>
          <w:rFonts w:hint="eastAsia" w:ascii="宋体" w:hAnsi="宋体" w:cs="微软雅黑"/>
          <w:spacing w:val="-2"/>
          <w:kern w:val="0"/>
          <w:szCs w:val="21"/>
        </w:rPr>
        <w:t>税</w:t>
      </w:r>
      <w:r>
        <w:rPr>
          <w:rFonts w:hint="eastAsia" w:ascii="宋体" w:hAnsi="宋体" w:cs="微软雅黑"/>
          <w:kern w:val="0"/>
          <w:szCs w:val="21"/>
        </w:rPr>
        <w:t>税金按一般计税方法</w:t>
      </w:r>
      <w:r>
        <w:rPr>
          <w:rFonts w:hint="eastAsia" w:ascii="宋体" w:hAnsi="宋体" w:cs="微软雅黑"/>
          <w:spacing w:val="2"/>
          <w:kern w:val="0"/>
          <w:szCs w:val="21"/>
        </w:rPr>
        <w:t>计</w:t>
      </w:r>
      <w:r>
        <w:rPr>
          <w:rFonts w:hint="eastAsia" w:ascii="宋体" w:hAnsi="宋体" w:cs="微软雅黑"/>
          <w:kern w:val="0"/>
          <w:szCs w:val="21"/>
        </w:rPr>
        <w:t>算。投标人应按第六</w:t>
      </w:r>
      <w:r>
        <w:rPr>
          <w:rFonts w:hint="eastAsia" w:ascii="宋体" w:hAnsi="宋体" w:cs="微软雅黑"/>
          <w:spacing w:val="3"/>
          <w:kern w:val="0"/>
          <w:szCs w:val="21"/>
        </w:rPr>
        <w:t>章</w:t>
      </w:r>
      <w:r>
        <w:rPr>
          <w:rFonts w:ascii="宋体" w:hAnsi="宋体"/>
          <w:kern w:val="0"/>
          <w:szCs w:val="21"/>
        </w:rPr>
        <w:t>“</w:t>
      </w:r>
      <w:r>
        <w:rPr>
          <w:rFonts w:hint="eastAsia" w:ascii="宋体" w:hAnsi="宋体" w:cs="微软雅黑"/>
          <w:kern w:val="0"/>
          <w:szCs w:val="21"/>
        </w:rPr>
        <w:t>投标文件格</w:t>
      </w:r>
      <w:r>
        <w:rPr>
          <w:rFonts w:hint="eastAsia" w:ascii="宋体" w:hAnsi="宋体" w:cs="微软雅黑"/>
          <w:spacing w:val="3"/>
          <w:kern w:val="0"/>
          <w:szCs w:val="21"/>
        </w:rPr>
        <w:t>式</w:t>
      </w:r>
      <w:r>
        <w:rPr>
          <w:rFonts w:ascii="宋体" w:hAnsi="宋体"/>
          <w:kern w:val="0"/>
          <w:szCs w:val="21"/>
        </w:rPr>
        <w:t>”</w:t>
      </w:r>
      <w:r>
        <w:rPr>
          <w:rFonts w:hint="eastAsia" w:ascii="宋体" w:hAnsi="宋体" w:cs="微软雅黑"/>
          <w:kern w:val="0"/>
          <w:szCs w:val="21"/>
        </w:rPr>
        <w:t>的要求在投标函中进行报价并</w:t>
      </w:r>
      <w:r>
        <w:rPr>
          <w:rFonts w:hint="eastAsia" w:ascii="宋体" w:hAnsi="宋体" w:cs="微软雅黑"/>
          <w:spacing w:val="2"/>
          <w:kern w:val="0"/>
          <w:szCs w:val="21"/>
        </w:rPr>
        <w:t>填</w:t>
      </w:r>
      <w:r>
        <w:rPr>
          <w:rFonts w:hint="eastAsia" w:ascii="宋体" w:hAnsi="宋体" w:cs="微软雅黑"/>
          <w:kern w:val="0"/>
          <w:szCs w:val="21"/>
        </w:rPr>
        <w:t>写分项</w:t>
      </w:r>
      <w:r>
        <w:rPr>
          <w:rFonts w:hint="eastAsia" w:ascii="宋体" w:hAnsi="宋体" w:cs="微软雅黑"/>
          <w:spacing w:val="-2"/>
          <w:kern w:val="0"/>
          <w:szCs w:val="21"/>
        </w:rPr>
        <w:t>报</w:t>
      </w:r>
      <w:r>
        <w:rPr>
          <w:rFonts w:hint="eastAsia" w:ascii="宋体" w:hAnsi="宋体" w:cs="微软雅黑"/>
          <w:kern w:val="0"/>
          <w:szCs w:val="21"/>
        </w:rPr>
        <w:t>价</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spacing w:line="360" w:lineRule="auto"/>
        <w:ind w:left="100" w:right="40" w:firstLine="420"/>
        <w:rPr>
          <w:rFonts w:ascii="宋体" w:hAnsi="宋体" w:cs="微软雅黑"/>
          <w:kern w:val="0"/>
          <w:szCs w:val="21"/>
        </w:rPr>
      </w:pPr>
      <w:r>
        <w:rPr>
          <w:rFonts w:ascii="宋体" w:hAnsi="宋体"/>
          <w:kern w:val="0"/>
          <w:szCs w:val="21"/>
        </w:rPr>
        <w:t>3.2.2</w:t>
      </w:r>
      <w:r>
        <w:rPr>
          <w:rFonts w:hint="eastAsia" w:ascii="宋体" w:hAnsi="宋体" w:cs="微软雅黑"/>
          <w:kern w:val="0"/>
          <w:szCs w:val="21"/>
        </w:rPr>
        <w:t>投标人</w:t>
      </w:r>
      <w:r>
        <w:rPr>
          <w:rFonts w:hint="eastAsia" w:ascii="宋体" w:hAnsi="宋体" w:cs="微软雅黑"/>
          <w:spacing w:val="-2"/>
          <w:kern w:val="0"/>
          <w:szCs w:val="21"/>
        </w:rPr>
        <w:t>应</w:t>
      </w:r>
      <w:r>
        <w:rPr>
          <w:rFonts w:hint="eastAsia" w:ascii="宋体" w:hAnsi="宋体" w:cs="微软雅黑"/>
          <w:kern w:val="0"/>
          <w:szCs w:val="21"/>
        </w:rPr>
        <w:t>充</w:t>
      </w:r>
      <w:r>
        <w:rPr>
          <w:rFonts w:hint="eastAsia" w:ascii="宋体" w:hAnsi="宋体" w:cs="微软雅黑"/>
          <w:spacing w:val="-2"/>
          <w:kern w:val="0"/>
          <w:szCs w:val="21"/>
        </w:rPr>
        <w:t>分</w:t>
      </w:r>
      <w:r>
        <w:rPr>
          <w:rFonts w:hint="eastAsia" w:ascii="宋体" w:hAnsi="宋体" w:cs="微软雅黑"/>
          <w:kern w:val="0"/>
          <w:szCs w:val="21"/>
        </w:rPr>
        <w:t>了</w:t>
      </w:r>
      <w:r>
        <w:rPr>
          <w:rFonts w:hint="eastAsia" w:ascii="宋体" w:hAnsi="宋体" w:cs="微软雅黑"/>
          <w:spacing w:val="-2"/>
          <w:kern w:val="0"/>
          <w:szCs w:val="21"/>
        </w:rPr>
        <w:t>解该</w:t>
      </w:r>
      <w:r>
        <w:rPr>
          <w:rFonts w:hint="eastAsia" w:ascii="宋体" w:hAnsi="宋体" w:cs="微软雅黑"/>
          <w:kern w:val="0"/>
          <w:szCs w:val="21"/>
        </w:rPr>
        <w:t>项目</w:t>
      </w:r>
      <w:r>
        <w:rPr>
          <w:rFonts w:hint="eastAsia" w:ascii="宋体" w:hAnsi="宋体" w:cs="微软雅黑"/>
          <w:spacing w:val="-2"/>
          <w:kern w:val="0"/>
          <w:szCs w:val="21"/>
        </w:rPr>
        <w:t>的</w:t>
      </w:r>
      <w:r>
        <w:rPr>
          <w:rFonts w:hint="eastAsia" w:ascii="宋体" w:hAnsi="宋体" w:cs="微软雅黑"/>
          <w:kern w:val="0"/>
          <w:szCs w:val="21"/>
        </w:rPr>
        <w:t>总</w:t>
      </w:r>
      <w:r>
        <w:rPr>
          <w:rFonts w:hint="eastAsia" w:ascii="宋体" w:hAnsi="宋体" w:cs="微软雅黑"/>
          <w:spacing w:val="-2"/>
          <w:kern w:val="0"/>
          <w:szCs w:val="21"/>
        </w:rPr>
        <w:t>体</w:t>
      </w:r>
      <w:r>
        <w:rPr>
          <w:rFonts w:hint="eastAsia" w:ascii="宋体" w:hAnsi="宋体" w:cs="微软雅黑"/>
          <w:kern w:val="0"/>
          <w:szCs w:val="21"/>
        </w:rPr>
        <w:t>情</w:t>
      </w:r>
      <w:r>
        <w:rPr>
          <w:rFonts w:hint="eastAsia" w:ascii="宋体" w:hAnsi="宋体" w:cs="微软雅黑"/>
          <w:spacing w:val="-2"/>
          <w:kern w:val="0"/>
          <w:szCs w:val="21"/>
        </w:rPr>
        <w:t>况</w:t>
      </w:r>
      <w:r>
        <w:rPr>
          <w:rFonts w:hint="eastAsia" w:ascii="宋体" w:hAnsi="宋体" w:cs="微软雅黑"/>
          <w:kern w:val="0"/>
          <w:szCs w:val="21"/>
        </w:rPr>
        <w:t>以</w:t>
      </w:r>
      <w:r>
        <w:rPr>
          <w:rFonts w:hint="eastAsia" w:ascii="宋体" w:hAnsi="宋体" w:cs="微软雅黑"/>
          <w:spacing w:val="-2"/>
          <w:kern w:val="0"/>
          <w:szCs w:val="21"/>
        </w:rPr>
        <w:t>及</w:t>
      </w:r>
      <w:r>
        <w:rPr>
          <w:rFonts w:hint="eastAsia" w:ascii="宋体" w:hAnsi="宋体" w:cs="微软雅黑"/>
          <w:kern w:val="0"/>
          <w:szCs w:val="21"/>
        </w:rPr>
        <w:t>影</w:t>
      </w:r>
      <w:r>
        <w:rPr>
          <w:rFonts w:hint="eastAsia" w:ascii="宋体" w:hAnsi="宋体" w:cs="微软雅黑"/>
          <w:spacing w:val="-2"/>
          <w:kern w:val="0"/>
          <w:szCs w:val="21"/>
        </w:rPr>
        <w:t>响</w:t>
      </w:r>
      <w:r>
        <w:rPr>
          <w:rFonts w:hint="eastAsia" w:ascii="宋体" w:hAnsi="宋体" w:cs="微软雅黑"/>
          <w:kern w:val="0"/>
          <w:szCs w:val="21"/>
        </w:rPr>
        <w:t>投标</w:t>
      </w:r>
      <w:r>
        <w:rPr>
          <w:rFonts w:hint="eastAsia" w:ascii="宋体" w:hAnsi="宋体" w:cs="微软雅黑"/>
          <w:spacing w:val="-2"/>
          <w:kern w:val="0"/>
          <w:szCs w:val="21"/>
        </w:rPr>
        <w:t>报</w:t>
      </w:r>
      <w:r>
        <w:rPr>
          <w:rFonts w:hint="eastAsia" w:ascii="宋体" w:hAnsi="宋体" w:cs="微软雅黑"/>
          <w:kern w:val="0"/>
          <w:szCs w:val="21"/>
        </w:rPr>
        <w:t>价</w:t>
      </w:r>
      <w:r>
        <w:rPr>
          <w:rFonts w:hint="eastAsia" w:ascii="宋体" w:hAnsi="宋体" w:cs="微软雅黑"/>
          <w:spacing w:val="-2"/>
          <w:kern w:val="0"/>
          <w:szCs w:val="21"/>
        </w:rPr>
        <w:t>的</w:t>
      </w:r>
      <w:r>
        <w:rPr>
          <w:rFonts w:hint="eastAsia" w:ascii="宋体" w:hAnsi="宋体" w:cs="微软雅黑"/>
          <w:kern w:val="0"/>
          <w:szCs w:val="21"/>
        </w:rPr>
        <w:t>其</w:t>
      </w:r>
      <w:r>
        <w:rPr>
          <w:rFonts w:hint="eastAsia" w:ascii="宋体" w:hAnsi="宋体" w:cs="微软雅黑"/>
          <w:spacing w:val="-2"/>
          <w:kern w:val="0"/>
          <w:szCs w:val="21"/>
        </w:rPr>
        <w:t>他</w:t>
      </w:r>
      <w:r>
        <w:rPr>
          <w:rFonts w:hint="eastAsia" w:ascii="宋体" w:hAnsi="宋体" w:cs="微软雅黑"/>
          <w:kern w:val="0"/>
          <w:szCs w:val="21"/>
        </w:rPr>
        <w:t>要</w:t>
      </w:r>
      <w:r>
        <w:rPr>
          <w:rFonts w:hint="eastAsia" w:ascii="宋体" w:hAnsi="宋体" w:cs="微软雅黑"/>
          <w:spacing w:val="-2"/>
          <w:kern w:val="0"/>
          <w:szCs w:val="21"/>
        </w:rPr>
        <w:t>素，投标内容需能够满足使用要求，报价内容应充分考虑升级改造需求及标准。投标报价一经中标除规定许可范围内的调整外即为合同价</w:t>
      </w:r>
      <w:r>
        <w:rPr>
          <w:rFonts w:hint="eastAsia" w:ascii="宋体" w:hAnsi="宋体" w:cs="微软雅黑"/>
          <w:kern w:val="0"/>
          <w:szCs w:val="21"/>
        </w:rPr>
        <w:t>。</w:t>
      </w:r>
    </w:p>
    <w:p>
      <w:pPr>
        <w:autoSpaceDE w:val="0"/>
        <w:autoSpaceDN w:val="0"/>
        <w:adjustRightInd w:val="0"/>
        <w:spacing w:before="40" w:line="360" w:lineRule="auto"/>
        <w:ind w:left="100" w:right="42" w:firstLine="420"/>
        <w:rPr>
          <w:rFonts w:ascii="宋体" w:hAnsi="宋体"/>
          <w:kern w:val="0"/>
          <w:szCs w:val="21"/>
        </w:rPr>
      </w:pPr>
      <w:r>
        <w:rPr>
          <w:rFonts w:ascii="宋体" w:hAnsi="宋体"/>
          <w:kern w:val="0"/>
          <w:szCs w:val="21"/>
        </w:rPr>
        <w:t xml:space="preserve">3.2.3 </w:t>
      </w:r>
      <w:bookmarkStart w:id="3" w:name="_Hlk36545903"/>
      <w:r>
        <w:rPr>
          <w:rFonts w:hint="eastAsia" w:ascii="宋体" w:hAnsi="宋体"/>
          <w:kern w:val="0"/>
          <w:szCs w:val="21"/>
        </w:rPr>
        <w:t>投标总价应为从现有燃烧器等设施的拆除，直至验收合格、交付招标人使用的工程总费用，包含现有燃烧器等设施的拆除、升级改造、设备费、材料费、人工费、验收费、备品备件费、各种税费、包装费、运杂费、装卸及保管、保险费、培训费等低氮改造所需的一切费用。投标设备涉及的专利费用，招标人均认为已包含在投标报价中。投标设备涉及到的专利问题，招标人均不对此承担任何责任。</w:t>
      </w:r>
      <w:bookmarkEnd w:id="3"/>
    </w:p>
    <w:p>
      <w:pPr>
        <w:autoSpaceDE w:val="0"/>
        <w:autoSpaceDN w:val="0"/>
        <w:adjustRightInd w:val="0"/>
        <w:spacing w:before="40" w:line="360" w:lineRule="auto"/>
        <w:ind w:left="100" w:right="42" w:firstLine="420"/>
        <w:rPr>
          <w:rFonts w:ascii="宋体" w:hAnsi="宋体" w:cs="微软雅黑"/>
          <w:kern w:val="0"/>
          <w:szCs w:val="21"/>
        </w:rPr>
      </w:pPr>
      <w:r>
        <w:rPr>
          <w:rFonts w:hint="eastAsia" w:ascii="宋体" w:hAnsi="宋体" w:cs="微软雅黑"/>
          <w:kern w:val="0"/>
          <w:szCs w:val="21"/>
        </w:rPr>
        <w:t>3</w:t>
      </w:r>
      <w:r>
        <w:rPr>
          <w:rFonts w:ascii="宋体" w:hAnsi="宋体" w:cs="微软雅黑"/>
          <w:kern w:val="0"/>
          <w:szCs w:val="21"/>
        </w:rPr>
        <w:t xml:space="preserve">.2.4 </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报</w:t>
      </w:r>
      <w:r>
        <w:rPr>
          <w:rFonts w:hint="eastAsia" w:ascii="宋体" w:hAnsi="宋体" w:cs="微软雅黑"/>
          <w:spacing w:val="-2"/>
          <w:kern w:val="0"/>
          <w:szCs w:val="21"/>
        </w:rPr>
        <w:t>价</w:t>
      </w:r>
      <w:r>
        <w:rPr>
          <w:rFonts w:hint="eastAsia" w:ascii="宋体" w:hAnsi="宋体" w:cs="微软雅黑"/>
          <w:kern w:val="0"/>
          <w:szCs w:val="21"/>
        </w:rPr>
        <w:t>为</w:t>
      </w:r>
      <w:r>
        <w:rPr>
          <w:rFonts w:hint="eastAsia" w:ascii="宋体" w:hAnsi="宋体" w:cs="微软雅黑"/>
          <w:spacing w:val="-2"/>
          <w:kern w:val="0"/>
          <w:szCs w:val="21"/>
        </w:rPr>
        <w:t>各</w:t>
      </w:r>
      <w:r>
        <w:rPr>
          <w:rFonts w:hint="eastAsia" w:ascii="宋体" w:hAnsi="宋体" w:cs="微软雅黑"/>
          <w:kern w:val="0"/>
          <w:szCs w:val="21"/>
        </w:rPr>
        <w:t>分</w:t>
      </w:r>
      <w:r>
        <w:rPr>
          <w:rFonts w:hint="eastAsia" w:ascii="宋体" w:hAnsi="宋体" w:cs="微软雅黑"/>
          <w:spacing w:val="-2"/>
          <w:kern w:val="0"/>
          <w:szCs w:val="21"/>
        </w:rPr>
        <w:t>项报</w:t>
      </w:r>
      <w:r>
        <w:rPr>
          <w:rFonts w:hint="eastAsia" w:ascii="宋体" w:hAnsi="宋体" w:cs="微软雅黑"/>
          <w:kern w:val="0"/>
          <w:szCs w:val="21"/>
        </w:rPr>
        <w:t>价金</w:t>
      </w:r>
      <w:r>
        <w:rPr>
          <w:rFonts w:hint="eastAsia" w:ascii="宋体" w:hAnsi="宋体" w:cs="微软雅黑"/>
          <w:spacing w:val="-2"/>
          <w:kern w:val="0"/>
          <w:szCs w:val="21"/>
        </w:rPr>
        <w:t>额</w:t>
      </w:r>
      <w:r>
        <w:rPr>
          <w:rFonts w:hint="eastAsia" w:ascii="宋体" w:hAnsi="宋体" w:cs="微软雅黑"/>
          <w:kern w:val="0"/>
          <w:szCs w:val="21"/>
        </w:rPr>
        <w:t>之</w:t>
      </w:r>
      <w:r>
        <w:rPr>
          <w:rFonts w:hint="eastAsia" w:ascii="宋体" w:hAnsi="宋体" w:cs="微软雅黑"/>
          <w:spacing w:val="-2"/>
          <w:kern w:val="0"/>
          <w:szCs w:val="21"/>
        </w:rPr>
        <w:t>和</w:t>
      </w:r>
      <w:r>
        <w:rPr>
          <w:rFonts w:hint="eastAsia" w:ascii="宋体" w:hAnsi="宋体" w:cs="微软雅黑"/>
          <w:spacing w:val="-38"/>
          <w:kern w:val="0"/>
          <w:szCs w:val="21"/>
        </w:rPr>
        <w:t>，</w:t>
      </w:r>
      <w:r>
        <w:rPr>
          <w:rFonts w:hint="eastAsia" w:ascii="宋体" w:hAnsi="宋体" w:cs="微软雅黑"/>
          <w:spacing w:val="-2"/>
          <w:kern w:val="0"/>
          <w:szCs w:val="21"/>
        </w:rPr>
        <w:t>投</w:t>
      </w:r>
      <w:r>
        <w:rPr>
          <w:rFonts w:hint="eastAsia" w:ascii="宋体" w:hAnsi="宋体" w:cs="微软雅黑"/>
          <w:kern w:val="0"/>
          <w:szCs w:val="21"/>
        </w:rPr>
        <w:t>标</w:t>
      </w:r>
      <w:r>
        <w:rPr>
          <w:rFonts w:hint="eastAsia" w:ascii="宋体" w:hAnsi="宋体" w:cs="微软雅黑"/>
          <w:spacing w:val="-2"/>
          <w:kern w:val="0"/>
          <w:szCs w:val="21"/>
        </w:rPr>
        <w:t>报</w:t>
      </w:r>
      <w:r>
        <w:rPr>
          <w:rFonts w:hint="eastAsia" w:ascii="宋体" w:hAnsi="宋体" w:cs="微软雅黑"/>
          <w:kern w:val="0"/>
          <w:szCs w:val="21"/>
        </w:rPr>
        <w:t>价</w:t>
      </w:r>
      <w:r>
        <w:rPr>
          <w:rFonts w:hint="eastAsia" w:ascii="宋体" w:hAnsi="宋体" w:cs="微软雅黑"/>
          <w:spacing w:val="-2"/>
          <w:kern w:val="0"/>
          <w:szCs w:val="21"/>
        </w:rPr>
        <w:t>与</w:t>
      </w:r>
      <w:r>
        <w:rPr>
          <w:rFonts w:hint="eastAsia" w:ascii="宋体" w:hAnsi="宋体" w:cs="微软雅黑"/>
          <w:kern w:val="0"/>
          <w:szCs w:val="21"/>
        </w:rPr>
        <w:t>分项</w:t>
      </w:r>
      <w:r>
        <w:rPr>
          <w:rFonts w:hint="eastAsia" w:ascii="宋体" w:hAnsi="宋体" w:cs="微软雅黑"/>
          <w:spacing w:val="-2"/>
          <w:kern w:val="0"/>
          <w:szCs w:val="21"/>
        </w:rPr>
        <w:t>报</w:t>
      </w:r>
      <w:r>
        <w:rPr>
          <w:rFonts w:hint="eastAsia" w:ascii="宋体" w:hAnsi="宋体" w:cs="微软雅黑"/>
          <w:kern w:val="0"/>
          <w:szCs w:val="21"/>
        </w:rPr>
        <w:t>价</w:t>
      </w:r>
      <w:r>
        <w:rPr>
          <w:rFonts w:hint="eastAsia" w:ascii="宋体" w:hAnsi="宋体" w:cs="微软雅黑"/>
          <w:spacing w:val="-2"/>
          <w:kern w:val="0"/>
          <w:szCs w:val="21"/>
        </w:rPr>
        <w:t>的</w:t>
      </w:r>
      <w:r>
        <w:rPr>
          <w:rFonts w:hint="eastAsia" w:ascii="宋体" w:hAnsi="宋体" w:cs="微软雅黑"/>
          <w:kern w:val="0"/>
          <w:szCs w:val="21"/>
        </w:rPr>
        <w:t>合</w:t>
      </w:r>
      <w:r>
        <w:rPr>
          <w:rFonts w:hint="eastAsia" w:ascii="宋体" w:hAnsi="宋体" w:cs="微软雅黑"/>
          <w:spacing w:val="-2"/>
          <w:kern w:val="0"/>
          <w:szCs w:val="21"/>
        </w:rPr>
        <w:t>价</w:t>
      </w:r>
      <w:r>
        <w:rPr>
          <w:rFonts w:hint="eastAsia" w:ascii="宋体" w:hAnsi="宋体" w:cs="微软雅黑"/>
          <w:kern w:val="0"/>
          <w:szCs w:val="21"/>
        </w:rPr>
        <w:t>不</w:t>
      </w:r>
      <w:r>
        <w:rPr>
          <w:rFonts w:hint="eastAsia" w:ascii="宋体" w:hAnsi="宋体" w:cs="微软雅黑"/>
          <w:spacing w:val="-2"/>
          <w:kern w:val="0"/>
          <w:szCs w:val="21"/>
        </w:rPr>
        <w:t>一</w:t>
      </w:r>
      <w:r>
        <w:rPr>
          <w:rFonts w:hint="eastAsia" w:ascii="宋体" w:hAnsi="宋体" w:cs="微软雅黑"/>
          <w:kern w:val="0"/>
          <w:szCs w:val="21"/>
        </w:rPr>
        <w:t>致</w:t>
      </w:r>
      <w:r>
        <w:rPr>
          <w:rFonts w:hint="eastAsia" w:ascii="宋体" w:hAnsi="宋体" w:cs="微软雅黑"/>
          <w:spacing w:val="-2"/>
          <w:kern w:val="0"/>
          <w:szCs w:val="21"/>
        </w:rPr>
        <w:t>的</w:t>
      </w:r>
      <w:r>
        <w:rPr>
          <w:rFonts w:hint="eastAsia" w:ascii="宋体" w:hAnsi="宋体" w:cs="微软雅黑"/>
          <w:spacing w:val="-38"/>
          <w:kern w:val="0"/>
          <w:szCs w:val="21"/>
        </w:rPr>
        <w:t>，</w:t>
      </w:r>
      <w:r>
        <w:rPr>
          <w:rFonts w:hint="eastAsia" w:ascii="宋体" w:hAnsi="宋体" w:cs="微软雅黑"/>
          <w:kern w:val="0"/>
          <w:szCs w:val="21"/>
        </w:rPr>
        <w:t>应</w:t>
      </w:r>
      <w:r>
        <w:rPr>
          <w:rFonts w:hint="eastAsia" w:ascii="宋体" w:hAnsi="宋体" w:cs="微软雅黑"/>
          <w:spacing w:val="-2"/>
          <w:kern w:val="0"/>
          <w:szCs w:val="21"/>
        </w:rPr>
        <w:t>以</w:t>
      </w:r>
      <w:r>
        <w:rPr>
          <w:rFonts w:hint="eastAsia" w:ascii="宋体" w:hAnsi="宋体" w:cs="微软雅黑"/>
          <w:kern w:val="0"/>
          <w:szCs w:val="21"/>
        </w:rPr>
        <w:t>各</w:t>
      </w:r>
      <w:r>
        <w:rPr>
          <w:rFonts w:hint="eastAsia" w:ascii="宋体" w:hAnsi="宋体" w:cs="微软雅黑"/>
          <w:spacing w:val="-2"/>
          <w:kern w:val="0"/>
          <w:szCs w:val="21"/>
        </w:rPr>
        <w:t>分</w:t>
      </w:r>
      <w:r>
        <w:rPr>
          <w:rFonts w:hint="eastAsia" w:ascii="宋体" w:hAnsi="宋体" w:cs="微软雅黑"/>
          <w:kern w:val="0"/>
          <w:szCs w:val="21"/>
        </w:rPr>
        <w:t>项合价累计数为准</w:t>
      </w:r>
      <w:r>
        <w:rPr>
          <w:rFonts w:hint="eastAsia" w:ascii="宋体" w:hAnsi="宋体" w:cs="微软雅黑"/>
          <w:spacing w:val="-2"/>
          <w:kern w:val="0"/>
          <w:szCs w:val="21"/>
        </w:rPr>
        <w:t>，</w:t>
      </w:r>
      <w:r>
        <w:rPr>
          <w:rFonts w:hint="eastAsia" w:ascii="宋体" w:hAnsi="宋体" w:cs="微软雅黑"/>
          <w:kern w:val="0"/>
          <w:szCs w:val="21"/>
        </w:rPr>
        <w:t>修正</w:t>
      </w:r>
      <w:r>
        <w:rPr>
          <w:rFonts w:hint="eastAsia" w:ascii="宋体" w:hAnsi="宋体" w:cs="微软雅黑"/>
          <w:spacing w:val="-2"/>
          <w:kern w:val="0"/>
          <w:szCs w:val="21"/>
        </w:rPr>
        <w:t>投</w:t>
      </w:r>
      <w:r>
        <w:rPr>
          <w:rFonts w:hint="eastAsia" w:ascii="宋体" w:hAnsi="宋体" w:cs="微软雅黑"/>
          <w:kern w:val="0"/>
          <w:szCs w:val="21"/>
        </w:rPr>
        <w:t>标报价；如分项</w:t>
      </w:r>
      <w:r>
        <w:rPr>
          <w:rFonts w:hint="eastAsia" w:ascii="宋体" w:hAnsi="宋体" w:cs="微软雅黑"/>
          <w:spacing w:val="-2"/>
          <w:kern w:val="0"/>
          <w:szCs w:val="21"/>
        </w:rPr>
        <w:t>报</w:t>
      </w:r>
      <w:r>
        <w:rPr>
          <w:rFonts w:hint="eastAsia" w:ascii="宋体" w:hAnsi="宋体" w:cs="微软雅黑"/>
          <w:kern w:val="0"/>
          <w:szCs w:val="21"/>
        </w:rPr>
        <w:t>价中</w:t>
      </w:r>
      <w:r>
        <w:rPr>
          <w:rFonts w:hint="eastAsia" w:ascii="宋体" w:hAnsi="宋体" w:cs="微软雅黑"/>
          <w:spacing w:val="-2"/>
          <w:kern w:val="0"/>
          <w:szCs w:val="21"/>
        </w:rPr>
        <w:t>存</w:t>
      </w:r>
      <w:r>
        <w:rPr>
          <w:rFonts w:hint="eastAsia" w:ascii="宋体" w:hAnsi="宋体" w:cs="微软雅黑"/>
          <w:kern w:val="0"/>
          <w:szCs w:val="21"/>
        </w:rPr>
        <w:t>在缺漏项，则视</w:t>
      </w:r>
      <w:r>
        <w:rPr>
          <w:rFonts w:hint="eastAsia" w:ascii="宋体" w:hAnsi="宋体" w:cs="微软雅黑"/>
          <w:spacing w:val="-2"/>
          <w:kern w:val="0"/>
          <w:szCs w:val="21"/>
        </w:rPr>
        <w:t>为</w:t>
      </w:r>
      <w:r>
        <w:rPr>
          <w:rFonts w:hint="eastAsia" w:ascii="宋体" w:hAnsi="宋体" w:cs="微软雅黑"/>
          <w:kern w:val="0"/>
          <w:szCs w:val="21"/>
        </w:rPr>
        <w:t>缺漏</w:t>
      </w:r>
      <w:r>
        <w:rPr>
          <w:rFonts w:hint="eastAsia" w:ascii="宋体" w:hAnsi="宋体" w:cs="微软雅黑"/>
          <w:spacing w:val="-2"/>
          <w:kern w:val="0"/>
          <w:szCs w:val="21"/>
        </w:rPr>
        <w:t>项</w:t>
      </w:r>
      <w:r>
        <w:rPr>
          <w:rFonts w:hint="eastAsia" w:ascii="宋体" w:hAnsi="宋体" w:cs="微软雅黑"/>
          <w:kern w:val="0"/>
          <w:szCs w:val="21"/>
        </w:rPr>
        <w:t>价格已包含在</w:t>
      </w:r>
      <w:r>
        <w:rPr>
          <w:rFonts w:hint="eastAsia" w:ascii="宋体" w:hAnsi="宋体" w:cs="微软雅黑"/>
          <w:spacing w:val="-2"/>
          <w:kern w:val="0"/>
          <w:szCs w:val="21"/>
        </w:rPr>
        <w:t>其</w:t>
      </w:r>
      <w:r>
        <w:rPr>
          <w:rFonts w:hint="eastAsia" w:ascii="宋体" w:hAnsi="宋体" w:cs="微软雅黑"/>
          <w:kern w:val="0"/>
          <w:szCs w:val="21"/>
        </w:rPr>
        <w:t>他分项报价之中。</w:t>
      </w:r>
      <w:r>
        <w:rPr>
          <w:rFonts w:hint="eastAsia" w:ascii="宋体" w:hAnsi="宋体" w:cs="微软雅黑"/>
          <w:spacing w:val="-2"/>
          <w:kern w:val="0"/>
          <w:szCs w:val="21"/>
        </w:rPr>
        <w:t>投标人在</w:t>
      </w:r>
      <w:r>
        <w:rPr>
          <w:rFonts w:hint="eastAsia" w:ascii="宋体" w:hAnsi="宋体" w:cs="微软雅黑"/>
          <w:kern w:val="0"/>
          <w:szCs w:val="21"/>
        </w:rPr>
        <w:t>投标截止时间前</w:t>
      </w:r>
      <w:r>
        <w:rPr>
          <w:rFonts w:hint="eastAsia" w:ascii="宋体" w:hAnsi="宋体" w:cs="微软雅黑"/>
          <w:spacing w:val="-2"/>
          <w:kern w:val="0"/>
          <w:szCs w:val="21"/>
        </w:rPr>
        <w:t>修</w:t>
      </w:r>
      <w:r>
        <w:rPr>
          <w:rFonts w:hint="eastAsia" w:ascii="宋体" w:hAnsi="宋体" w:cs="微软雅黑"/>
          <w:kern w:val="0"/>
          <w:szCs w:val="21"/>
        </w:rPr>
        <w:t>改投</w:t>
      </w:r>
      <w:r>
        <w:rPr>
          <w:rFonts w:hint="eastAsia" w:ascii="宋体" w:hAnsi="宋体" w:cs="微软雅黑"/>
          <w:spacing w:val="-2"/>
          <w:kern w:val="0"/>
          <w:szCs w:val="21"/>
        </w:rPr>
        <w:t>标</w:t>
      </w:r>
      <w:r>
        <w:rPr>
          <w:rFonts w:hint="eastAsia" w:ascii="宋体" w:hAnsi="宋体" w:cs="微软雅黑"/>
          <w:kern w:val="0"/>
          <w:szCs w:val="21"/>
        </w:rPr>
        <w:t>函中的投标报价</w:t>
      </w:r>
      <w:r>
        <w:rPr>
          <w:rFonts w:hint="eastAsia" w:ascii="宋体" w:hAnsi="宋体" w:cs="微软雅黑"/>
          <w:spacing w:val="-2"/>
          <w:kern w:val="0"/>
          <w:szCs w:val="21"/>
        </w:rPr>
        <w:t>总</w:t>
      </w:r>
      <w:r>
        <w:rPr>
          <w:rFonts w:hint="eastAsia" w:ascii="宋体" w:hAnsi="宋体" w:cs="微软雅黑"/>
          <w:kern w:val="0"/>
          <w:szCs w:val="21"/>
        </w:rPr>
        <w:t>额，</w:t>
      </w:r>
      <w:r>
        <w:rPr>
          <w:rFonts w:hint="eastAsia" w:ascii="宋体" w:hAnsi="宋体" w:cs="微软雅黑"/>
          <w:spacing w:val="-2"/>
          <w:kern w:val="0"/>
          <w:szCs w:val="21"/>
        </w:rPr>
        <w:t>应</w:t>
      </w:r>
      <w:r>
        <w:rPr>
          <w:rFonts w:hint="eastAsia" w:ascii="宋体" w:hAnsi="宋体" w:cs="微软雅黑"/>
          <w:kern w:val="0"/>
          <w:szCs w:val="21"/>
        </w:rPr>
        <w:t>同时修改投标文件</w:t>
      </w:r>
      <w:r>
        <w:rPr>
          <w:rFonts w:ascii="宋体" w:hAnsi="宋体"/>
          <w:kern w:val="0"/>
          <w:szCs w:val="21"/>
        </w:rPr>
        <w:t>“</w:t>
      </w:r>
      <w:r>
        <w:rPr>
          <w:rFonts w:hint="eastAsia" w:ascii="宋体" w:hAnsi="宋体" w:cs="微软雅黑"/>
          <w:kern w:val="0"/>
          <w:szCs w:val="21"/>
        </w:rPr>
        <w:t>分</w:t>
      </w:r>
      <w:r>
        <w:rPr>
          <w:rFonts w:hint="eastAsia" w:ascii="宋体" w:hAnsi="宋体" w:cs="微软雅黑"/>
          <w:spacing w:val="-2"/>
          <w:kern w:val="0"/>
          <w:szCs w:val="21"/>
        </w:rPr>
        <w:t>项</w:t>
      </w:r>
      <w:r>
        <w:rPr>
          <w:rFonts w:hint="eastAsia" w:ascii="宋体" w:hAnsi="宋体" w:cs="微软雅黑"/>
          <w:kern w:val="0"/>
          <w:szCs w:val="21"/>
        </w:rPr>
        <w:t>报</w:t>
      </w:r>
      <w:r>
        <w:rPr>
          <w:rFonts w:hint="eastAsia" w:ascii="宋体" w:hAnsi="宋体" w:cs="微软雅黑"/>
          <w:spacing w:val="-2"/>
          <w:kern w:val="0"/>
          <w:szCs w:val="21"/>
        </w:rPr>
        <w:t>价</w:t>
      </w:r>
      <w:r>
        <w:rPr>
          <w:rFonts w:hint="eastAsia" w:ascii="宋体" w:hAnsi="宋体" w:cs="微软雅黑"/>
          <w:kern w:val="0"/>
          <w:szCs w:val="21"/>
        </w:rPr>
        <w:t>表</w:t>
      </w:r>
      <w:r>
        <w:rPr>
          <w:rFonts w:ascii="宋体" w:hAnsi="宋体"/>
          <w:kern w:val="0"/>
          <w:szCs w:val="21"/>
        </w:rPr>
        <w:t>”</w:t>
      </w:r>
      <w:r>
        <w:rPr>
          <w:rFonts w:hint="eastAsia" w:ascii="宋体" w:hAnsi="宋体" w:cs="微软雅黑"/>
          <w:spacing w:val="-2"/>
          <w:kern w:val="0"/>
          <w:szCs w:val="21"/>
        </w:rPr>
        <w:t>中</w:t>
      </w:r>
      <w:r>
        <w:rPr>
          <w:rFonts w:hint="eastAsia" w:ascii="宋体" w:hAnsi="宋体" w:cs="微软雅黑"/>
          <w:kern w:val="0"/>
          <w:szCs w:val="21"/>
        </w:rPr>
        <w:t>的</w:t>
      </w:r>
      <w:r>
        <w:rPr>
          <w:rFonts w:hint="eastAsia" w:ascii="宋体" w:hAnsi="宋体" w:cs="微软雅黑"/>
          <w:spacing w:val="-2"/>
          <w:kern w:val="0"/>
          <w:szCs w:val="21"/>
        </w:rPr>
        <w:t>相</w:t>
      </w:r>
      <w:r>
        <w:rPr>
          <w:rFonts w:hint="eastAsia" w:ascii="宋体" w:hAnsi="宋体" w:cs="微软雅黑"/>
          <w:kern w:val="0"/>
          <w:szCs w:val="21"/>
        </w:rPr>
        <w:t>应</w:t>
      </w:r>
      <w:r>
        <w:rPr>
          <w:rFonts w:hint="eastAsia" w:ascii="宋体" w:hAnsi="宋体" w:cs="微软雅黑"/>
          <w:spacing w:val="-2"/>
          <w:kern w:val="0"/>
          <w:szCs w:val="21"/>
        </w:rPr>
        <w:t>报</w:t>
      </w:r>
      <w:r>
        <w:rPr>
          <w:rFonts w:hint="eastAsia" w:ascii="宋体" w:hAnsi="宋体" w:cs="微软雅黑"/>
          <w:kern w:val="0"/>
          <w:szCs w:val="21"/>
        </w:rPr>
        <w:t>价。</w:t>
      </w:r>
      <w:r>
        <w:rPr>
          <w:rFonts w:hint="eastAsia" w:ascii="宋体" w:hAnsi="宋体" w:cs="微软雅黑"/>
          <w:spacing w:val="-2"/>
          <w:kern w:val="0"/>
          <w:szCs w:val="21"/>
        </w:rPr>
        <w:t>此</w:t>
      </w:r>
      <w:r>
        <w:rPr>
          <w:rFonts w:hint="eastAsia" w:ascii="宋体" w:hAnsi="宋体" w:cs="微软雅黑"/>
          <w:kern w:val="0"/>
          <w:szCs w:val="21"/>
        </w:rPr>
        <w:t>修</w:t>
      </w:r>
      <w:r>
        <w:rPr>
          <w:rFonts w:hint="eastAsia" w:ascii="宋体" w:hAnsi="宋体" w:cs="微软雅黑"/>
          <w:spacing w:val="-2"/>
          <w:kern w:val="0"/>
          <w:szCs w:val="21"/>
        </w:rPr>
        <w:t>改</w:t>
      </w:r>
      <w:r>
        <w:rPr>
          <w:rFonts w:hint="eastAsia" w:ascii="宋体" w:hAnsi="宋体" w:cs="微软雅黑"/>
          <w:kern w:val="0"/>
          <w:szCs w:val="21"/>
        </w:rPr>
        <w:t>须</w:t>
      </w:r>
      <w:r>
        <w:rPr>
          <w:rFonts w:hint="eastAsia" w:ascii="宋体" w:hAnsi="宋体" w:cs="微软雅黑"/>
          <w:spacing w:val="-2"/>
          <w:kern w:val="0"/>
          <w:szCs w:val="21"/>
        </w:rPr>
        <w:t>符</w:t>
      </w:r>
      <w:r>
        <w:rPr>
          <w:rFonts w:hint="eastAsia" w:ascii="宋体" w:hAnsi="宋体" w:cs="微软雅黑"/>
          <w:kern w:val="0"/>
          <w:szCs w:val="21"/>
        </w:rPr>
        <w:t>合</w:t>
      </w:r>
      <w:r>
        <w:rPr>
          <w:rFonts w:hint="eastAsia" w:ascii="宋体" w:hAnsi="宋体" w:cs="微软雅黑"/>
          <w:spacing w:val="-2"/>
          <w:kern w:val="0"/>
          <w:szCs w:val="21"/>
        </w:rPr>
        <w:t>本章</w:t>
      </w:r>
      <w:r>
        <w:rPr>
          <w:rFonts w:hint="eastAsia" w:ascii="宋体" w:hAnsi="宋体" w:cs="微软雅黑"/>
          <w:kern w:val="0"/>
          <w:szCs w:val="21"/>
        </w:rPr>
        <w:t>第</w:t>
      </w:r>
      <w:r>
        <w:rPr>
          <w:rFonts w:ascii="宋体" w:hAnsi="宋体"/>
          <w:kern w:val="0"/>
          <w:szCs w:val="21"/>
        </w:rPr>
        <w:t xml:space="preserve">4.3 </w:t>
      </w:r>
      <w:r>
        <w:rPr>
          <w:rFonts w:hint="eastAsia" w:ascii="宋体" w:hAnsi="宋体" w:cs="微软雅黑"/>
          <w:spacing w:val="-2"/>
          <w:kern w:val="0"/>
          <w:szCs w:val="21"/>
        </w:rPr>
        <w:t>款</w:t>
      </w:r>
      <w:r>
        <w:rPr>
          <w:rFonts w:hint="eastAsia" w:ascii="宋体" w:hAnsi="宋体" w:cs="微软雅黑"/>
          <w:kern w:val="0"/>
          <w:szCs w:val="21"/>
        </w:rPr>
        <w:t>的</w:t>
      </w:r>
      <w:r>
        <w:rPr>
          <w:rFonts w:hint="eastAsia" w:ascii="宋体" w:hAnsi="宋体" w:cs="微软雅黑"/>
          <w:spacing w:val="-2"/>
          <w:kern w:val="0"/>
          <w:szCs w:val="21"/>
        </w:rPr>
        <w:t>有</w:t>
      </w:r>
      <w:r>
        <w:rPr>
          <w:rFonts w:hint="eastAsia" w:ascii="宋体" w:hAnsi="宋体" w:cs="微软雅黑"/>
          <w:kern w:val="0"/>
          <w:szCs w:val="21"/>
        </w:rPr>
        <w:t>关</w:t>
      </w:r>
      <w:r>
        <w:rPr>
          <w:rFonts w:hint="eastAsia" w:ascii="宋体" w:hAnsi="宋体" w:cs="微软雅黑"/>
          <w:spacing w:val="-2"/>
          <w:kern w:val="0"/>
          <w:szCs w:val="21"/>
        </w:rPr>
        <w:t>要</w:t>
      </w:r>
      <w:r>
        <w:rPr>
          <w:rFonts w:hint="eastAsia" w:ascii="宋体" w:hAnsi="宋体" w:cs="微软雅黑"/>
          <w:kern w:val="0"/>
          <w:szCs w:val="21"/>
        </w:rPr>
        <w:t>求。</w:t>
      </w:r>
    </w:p>
    <w:p>
      <w:pPr>
        <w:autoSpaceDE w:val="0"/>
        <w:autoSpaceDN w:val="0"/>
        <w:adjustRightInd w:val="0"/>
        <w:spacing w:before="10" w:line="360" w:lineRule="auto"/>
        <w:ind w:left="100" w:right="42" w:firstLine="420"/>
        <w:rPr>
          <w:rFonts w:ascii="宋体" w:hAnsi="宋体" w:cs="微软雅黑"/>
          <w:kern w:val="0"/>
          <w:szCs w:val="21"/>
        </w:rPr>
      </w:pPr>
      <w:r>
        <w:rPr>
          <w:rFonts w:ascii="宋体" w:hAnsi="宋体"/>
          <w:kern w:val="0"/>
          <w:szCs w:val="21"/>
        </w:rPr>
        <w:t>3.2.5</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报</w:t>
      </w:r>
      <w:r>
        <w:rPr>
          <w:rFonts w:hint="eastAsia" w:ascii="宋体" w:hAnsi="宋体" w:cs="微软雅黑"/>
          <w:spacing w:val="-2"/>
          <w:kern w:val="0"/>
          <w:szCs w:val="21"/>
        </w:rPr>
        <w:t>价</w:t>
      </w:r>
      <w:r>
        <w:rPr>
          <w:rFonts w:hint="eastAsia" w:ascii="宋体" w:hAnsi="宋体" w:cs="微软雅黑"/>
          <w:kern w:val="0"/>
          <w:szCs w:val="21"/>
        </w:rPr>
        <w:t>的</w:t>
      </w:r>
      <w:r>
        <w:rPr>
          <w:rFonts w:hint="eastAsia" w:ascii="宋体" w:hAnsi="宋体" w:cs="微软雅黑"/>
          <w:spacing w:val="-2"/>
          <w:kern w:val="0"/>
          <w:szCs w:val="21"/>
        </w:rPr>
        <w:t>其</w:t>
      </w:r>
      <w:r>
        <w:rPr>
          <w:rFonts w:hint="eastAsia" w:ascii="宋体" w:hAnsi="宋体" w:cs="微软雅黑"/>
          <w:kern w:val="0"/>
          <w:szCs w:val="21"/>
        </w:rPr>
        <w:t>他</w:t>
      </w:r>
      <w:r>
        <w:rPr>
          <w:rFonts w:hint="eastAsia" w:ascii="宋体" w:hAnsi="宋体" w:cs="微软雅黑"/>
          <w:spacing w:val="-2"/>
          <w:kern w:val="0"/>
          <w:szCs w:val="21"/>
        </w:rPr>
        <w:t>要求</w:t>
      </w:r>
      <w:r>
        <w:rPr>
          <w:rFonts w:hint="eastAsia" w:ascii="宋体" w:hAnsi="宋体" w:cs="微软雅黑"/>
          <w:kern w:val="0"/>
          <w:szCs w:val="21"/>
        </w:rPr>
        <w:t>见投标人</w:t>
      </w:r>
      <w:r>
        <w:rPr>
          <w:rFonts w:hint="eastAsia" w:ascii="宋体" w:hAnsi="宋体" w:cs="微软雅黑"/>
          <w:spacing w:val="-2"/>
          <w:kern w:val="0"/>
          <w:szCs w:val="21"/>
        </w:rPr>
        <w:t>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spacing w:before="2" w:line="276" w:lineRule="auto"/>
        <w:jc w:val="left"/>
        <w:rPr>
          <w:rFonts w:ascii="宋体" w:hAnsi="宋体" w:cs="微软雅黑"/>
          <w:kern w:val="0"/>
          <w:sz w:val="11"/>
          <w:szCs w:val="16"/>
        </w:rPr>
      </w:pP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sz w:val="28"/>
          <w:szCs w:val="28"/>
        </w:rPr>
        <w:t>3</w:t>
      </w:r>
      <w:r>
        <w:rPr>
          <w:rFonts w:ascii="宋体" w:hAnsi="宋体"/>
          <w:kern w:val="0"/>
          <w:sz w:val="28"/>
          <w:szCs w:val="28"/>
        </w:rPr>
        <w:t>.3</w:t>
      </w:r>
      <w:r>
        <w:rPr>
          <w:rFonts w:hint="eastAsia" w:ascii="宋体" w:hAnsi="宋体" w:cs="微软雅黑"/>
          <w:kern w:val="0"/>
          <w:sz w:val="28"/>
          <w:szCs w:val="28"/>
        </w:rPr>
        <w:t>投标有效期</w:t>
      </w:r>
    </w:p>
    <w:p>
      <w:pPr>
        <w:autoSpaceDE w:val="0"/>
        <w:autoSpaceDN w:val="0"/>
        <w:adjustRightInd w:val="0"/>
        <w:spacing w:before="6" w:line="276" w:lineRule="auto"/>
        <w:jc w:val="left"/>
        <w:rPr>
          <w:rFonts w:ascii="宋体" w:hAnsi="宋体" w:cs="微软雅黑"/>
          <w:kern w:val="0"/>
          <w:sz w:val="15"/>
          <w:szCs w:val="28"/>
        </w:rPr>
      </w:pPr>
    </w:p>
    <w:p>
      <w:pPr>
        <w:autoSpaceDE w:val="0"/>
        <w:autoSpaceDN w:val="0"/>
        <w:adjustRightInd w:val="0"/>
        <w:spacing w:line="360" w:lineRule="auto"/>
        <w:ind w:left="520" w:right="-20"/>
        <w:jc w:val="left"/>
        <w:rPr>
          <w:rFonts w:ascii="宋体" w:hAnsi="宋体" w:cs="微软雅黑"/>
          <w:kern w:val="0"/>
          <w:szCs w:val="21"/>
        </w:rPr>
      </w:pPr>
      <w:r>
        <w:rPr>
          <w:rFonts w:ascii="宋体" w:hAnsi="宋体"/>
          <w:kern w:val="0"/>
          <w:szCs w:val="21"/>
        </w:rPr>
        <w:t>3.3.1</w:t>
      </w:r>
      <w:r>
        <w:rPr>
          <w:rFonts w:hint="eastAsia" w:ascii="宋体" w:hAnsi="宋体" w:cs="微软雅黑"/>
          <w:kern w:val="0"/>
          <w:szCs w:val="21"/>
        </w:rPr>
        <w:t>除</w:t>
      </w:r>
      <w:r>
        <w:rPr>
          <w:rFonts w:hint="eastAsia" w:ascii="宋体" w:hAnsi="宋体" w:cs="微软雅黑"/>
          <w:spacing w:val="-2"/>
          <w:kern w:val="0"/>
          <w:szCs w:val="21"/>
        </w:rPr>
        <w:t>投标人</w:t>
      </w:r>
      <w:r>
        <w:rPr>
          <w:rFonts w:hint="eastAsia" w:ascii="宋体" w:hAnsi="宋体" w:cs="微软雅黑"/>
          <w:kern w:val="0"/>
          <w:szCs w:val="21"/>
        </w:rPr>
        <w:t>须</w:t>
      </w:r>
      <w:r>
        <w:rPr>
          <w:rFonts w:hint="eastAsia" w:ascii="宋体" w:hAnsi="宋体" w:cs="微软雅黑"/>
          <w:spacing w:val="-2"/>
          <w:kern w:val="0"/>
          <w:szCs w:val="21"/>
        </w:rPr>
        <w:t>知</w:t>
      </w:r>
      <w:r>
        <w:rPr>
          <w:rFonts w:hint="eastAsia" w:ascii="宋体" w:hAnsi="宋体" w:cs="微软雅黑"/>
          <w:kern w:val="0"/>
          <w:szCs w:val="21"/>
        </w:rPr>
        <w:t>前</w:t>
      </w:r>
      <w:r>
        <w:rPr>
          <w:rFonts w:hint="eastAsia" w:ascii="宋体" w:hAnsi="宋体" w:cs="微软雅黑"/>
          <w:spacing w:val="-2"/>
          <w:kern w:val="0"/>
          <w:szCs w:val="21"/>
        </w:rPr>
        <w:t>附表</w:t>
      </w:r>
      <w:r>
        <w:rPr>
          <w:rFonts w:hint="eastAsia" w:ascii="宋体" w:hAnsi="宋体" w:cs="微软雅黑"/>
          <w:kern w:val="0"/>
          <w:szCs w:val="21"/>
        </w:rPr>
        <w:t>另有</w:t>
      </w:r>
      <w:r>
        <w:rPr>
          <w:rFonts w:hint="eastAsia" w:ascii="宋体" w:hAnsi="宋体" w:cs="微软雅黑"/>
          <w:spacing w:val="-2"/>
          <w:kern w:val="0"/>
          <w:szCs w:val="21"/>
        </w:rPr>
        <w:t>规</w:t>
      </w:r>
      <w:r>
        <w:rPr>
          <w:rFonts w:hint="eastAsia" w:ascii="宋体" w:hAnsi="宋体" w:cs="微软雅黑"/>
          <w:kern w:val="0"/>
          <w:szCs w:val="21"/>
        </w:rPr>
        <w:t>定</w:t>
      </w:r>
      <w:r>
        <w:rPr>
          <w:rFonts w:hint="eastAsia" w:ascii="宋体" w:hAnsi="宋体" w:cs="微软雅黑"/>
          <w:spacing w:val="-2"/>
          <w:kern w:val="0"/>
          <w:szCs w:val="21"/>
        </w:rPr>
        <w:t>外</w:t>
      </w:r>
      <w:r>
        <w:rPr>
          <w:rFonts w:hint="eastAsia" w:ascii="宋体" w:hAnsi="宋体" w:cs="微软雅黑"/>
          <w:kern w:val="0"/>
          <w:szCs w:val="21"/>
        </w:rPr>
        <w:t>，</w:t>
      </w:r>
      <w:r>
        <w:rPr>
          <w:rFonts w:hint="eastAsia" w:ascii="宋体" w:hAnsi="宋体" w:cs="微软雅黑"/>
          <w:spacing w:val="-2"/>
          <w:kern w:val="0"/>
          <w:szCs w:val="21"/>
        </w:rPr>
        <w:t>投</w:t>
      </w:r>
      <w:r>
        <w:rPr>
          <w:rFonts w:hint="eastAsia" w:ascii="宋体" w:hAnsi="宋体" w:cs="微软雅黑"/>
          <w:kern w:val="0"/>
          <w:szCs w:val="21"/>
        </w:rPr>
        <w:t>标</w:t>
      </w:r>
      <w:r>
        <w:rPr>
          <w:rFonts w:hint="eastAsia" w:ascii="宋体" w:hAnsi="宋体" w:cs="微软雅黑"/>
          <w:spacing w:val="-2"/>
          <w:kern w:val="0"/>
          <w:szCs w:val="21"/>
        </w:rPr>
        <w:t>有</w:t>
      </w:r>
      <w:r>
        <w:rPr>
          <w:rFonts w:hint="eastAsia" w:ascii="宋体" w:hAnsi="宋体" w:cs="微软雅黑"/>
          <w:kern w:val="0"/>
          <w:szCs w:val="21"/>
        </w:rPr>
        <w:t>效</w:t>
      </w:r>
      <w:r>
        <w:rPr>
          <w:rFonts w:hint="eastAsia" w:ascii="宋体" w:hAnsi="宋体" w:cs="微软雅黑"/>
          <w:spacing w:val="-2"/>
          <w:kern w:val="0"/>
          <w:szCs w:val="21"/>
        </w:rPr>
        <w:t>期</w:t>
      </w:r>
      <w:r>
        <w:rPr>
          <w:rFonts w:hint="eastAsia" w:ascii="宋体" w:hAnsi="宋体" w:cs="微软雅黑"/>
          <w:kern w:val="0"/>
          <w:szCs w:val="21"/>
        </w:rPr>
        <w:t>为</w:t>
      </w:r>
      <w:r>
        <w:rPr>
          <w:rFonts w:hint="eastAsia" w:ascii="宋体" w:hAnsi="宋体"/>
          <w:kern w:val="0"/>
          <w:szCs w:val="21"/>
        </w:rPr>
        <w:t>60</w:t>
      </w:r>
      <w:r>
        <w:rPr>
          <w:rFonts w:hint="eastAsia" w:ascii="宋体" w:hAnsi="宋体" w:cs="微软雅黑"/>
          <w:kern w:val="0"/>
          <w:szCs w:val="21"/>
        </w:rPr>
        <w:t>天。</w:t>
      </w:r>
    </w:p>
    <w:p>
      <w:pPr>
        <w:autoSpaceDE w:val="0"/>
        <w:autoSpaceDN w:val="0"/>
        <w:adjustRightInd w:val="0"/>
        <w:spacing w:before="42" w:line="360" w:lineRule="auto"/>
        <w:ind w:left="520" w:right="-20"/>
        <w:jc w:val="left"/>
        <w:rPr>
          <w:rFonts w:ascii="宋体" w:hAnsi="宋体" w:cs="微软雅黑"/>
          <w:kern w:val="0"/>
          <w:szCs w:val="21"/>
        </w:rPr>
      </w:pPr>
      <w:r>
        <w:rPr>
          <w:rFonts w:ascii="宋体" w:hAnsi="宋体"/>
          <w:kern w:val="0"/>
          <w:szCs w:val="21"/>
        </w:rPr>
        <w:t>3.3.2</w:t>
      </w:r>
      <w:r>
        <w:rPr>
          <w:rFonts w:hint="eastAsia" w:ascii="宋体" w:hAnsi="宋体" w:cs="微软雅黑"/>
          <w:kern w:val="0"/>
          <w:szCs w:val="21"/>
        </w:rPr>
        <w:t>在</w:t>
      </w:r>
      <w:r>
        <w:rPr>
          <w:rFonts w:hint="eastAsia" w:ascii="宋体" w:hAnsi="宋体" w:cs="微软雅黑"/>
          <w:spacing w:val="-2"/>
          <w:kern w:val="0"/>
          <w:szCs w:val="21"/>
        </w:rPr>
        <w:t>投</w:t>
      </w:r>
      <w:r>
        <w:rPr>
          <w:rFonts w:hint="eastAsia" w:ascii="宋体" w:hAnsi="宋体" w:cs="微软雅黑"/>
          <w:kern w:val="0"/>
          <w:szCs w:val="21"/>
        </w:rPr>
        <w:t>标</w:t>
      </w:r>
      <w:r>
        <w:rPr>
          <w:rFonts w:hint="eastAsia" w:ascii="宋体" w:hAnsi="宋体" w:cs="微软雅黑"/>
          <w:spacing w:val="-2"/>
          <w:kern w:val="0"/>
          <w:szCs w:val="21"/>
        </w:rPr>
        <w:t>有</w:t>
      </w:r>
      <w:r>
        <w:rPr>
          <w:rFonts w:hint="eastAsia" w:ascii="宋体" w:hAnsi="宋体" w:cs="微软雅黑"/>
          <w:kern w:val="0"/>
          <w:szCs w:val="21"/>
        </w:rPr>
        <w:t>效</w:t>
      </w:r>
      <w:r>
        <w:rPr>
          <w:rFonts w:hint="eastAsia" w:ascii="宋体" w:hAnsi="宋体" w:cs="微软雅黑"/>
          <w:spacing w:val="-2"/>
          <w:kern w:val="0"/>
          <w:szCs w:val="21"/>
        </w:rPr>
        <w:t>期</w:t>
      </w:r>
      <w:r>
        <w:rPr>
          <w:rFonts w:hint="eastAsia" w:ascii="宋体" w:hAnsi="宋体" w:cs="微软雅黑"/>
          <w:kern w:val="0"/>
          <w:szCs w:val="21"/>
        </w:rPr>
        <w:t>内</w:t>
      </w:r>
      <w:r>
        <w:rPr>
          <w:rFonts w:hint="eastAsia" w:ascii="宋体" w:hAnsi="宋体" w:cs="微软雅黑"/>
          <w:spacing w:val="-2"/>
          <w:kern w:val="0"/>
          <w:szCs w:val="21"/>
        </w:rPr>
        <w:t>，投标人撤</w:t>
      </w:r>
      <w:r>
        <w:rPr>
          <w:rFonts w:hint="eastAsia" w:ascii="宋体" w:hAnsi="宋体" w:cs="微软雅黑"/>
          <w:kern w:val="0"/>
          <w:szCs w:val="21"/>
        </w:rPr>
        <w:t>销</w:t>
      </w:r>
      <w:r>
        <w:rPr>
          <w:rFonts w:hint="eastAsia" w:ascii="宋体" w:hAnsi="宋体" w:cs="微软雅黑"/>
          <w:spacing w:val="-2"/>
          <w:kern w:val="0"/>
          <w:szCs w:val="21"/>
        </w:rPr>
        <w:t>投标文件的</w:t>
      </w:r>
      <w:r>
        <w:rPr>
          <w:rFonts w:hint="eastAsia" w:ascii="宋体" w:hAnsi="宋体" w:cs="微软雅黑"/>
          <w:kern w:val="0"/>
          <w:szCs w:val="21"/>
        </w:rPr>
        <w:t>，</w:t>
      </w:r>
      <w:r>
        <w:rPr>
          <w:rFonts w:hint="eastAsia" w:ascii="宋体" w:hAnsi="宋体" w:cs="微软雅黑"/>
          <w:spacing w:val="-2"/>
          <w:kern w:val="0"/>
          <w:szCs w:val="21"/>
        </w:rPr>
        <w:t>应</w:t>
      </w:r>
      <w:r>
        <w:rPr>
          <w:rFonts w:hint="eastAsia" w:ascii="宋体" w:hAnsi="宋体" w:cs="微软雅黑"/>
          <w:kern w:val="0"/>
          <w:szCs w:val="21"/>
        </w:rPr>
        <w:t>承担</w:t>
      </w:r>
      <w:r>
        <w:rPr>
          <w:rFonts w:hint="eastAsia" w:ascii="宋体" w:hAnsi="宋体" w:cs="微软雅黑"/>
          <w:spacing w:val="-2"/>
          <w:kern w:val="0"/>
          <w:szCs w:val="21"/>
        </w:rPr>
        <w:t>招标文件和</w:t>
      </w:r>
      <w:r>
        <w:rPr>
          <w:rFonts w:hint="eastAsia" w:ascii="宋体" w:hAnsi="宋体" w:cs="微软雅黑"/>
          <w:kern w:val="0"/>
          <w:szCs w:val="21"/>
        </w:rPr>
        <w:t>法</w:t>
      </w:r>
      <w:r>
        <w:rPr>
          <w:rFonts w:hint="eastAsia" w:ascii="宋体" w:hAnsi="宋体" w:cs="微软雅黑"/>
          <w:spacing w:val="-2"/>
          <w:kern w:val="0"/>
          <w:szCs w:val="21"/>
        </w:rPr>
        <w:t>律</w:t>
      </w:r>
      <w:r>
        <w:rPr>
          <w:rFonts w:hint="eastAsia" w:ascii="宋体" w:hAnsi="宋体" w:cs="微软雅黑"/>
          <w:kern w:val="0"/>
          <w:szCs w:val="21"/>
        </w:rPr>
        <w:t>规</w:t>
      </w:r>
      <w:r>
        <w:rPr>
          <w:rFonts w:hint="eastAsia" w:ascii="宋体" w:hAnsi="宋体" w:cs="微软雅黑"/>
          <w:spacing w:val="-2"/>
          <w:kern w:val="0"/>
          <w:szCs w:val="21"/>
        </w:rPr>
        <w:t>定</w:t>
      </w:r>
      <w:r>
        <w:rPr>
          <w:rFonts w:hint="eastAsia" w:ascii="宋体" w:hAnsi="宋体" w:cs="微软雅黑"/>
          <w:kern w:val="0"/>
          <w:szCs w:val="21"/>
        </w:rPr>
        <w:t>的责</w:t>
      </w:r>
      <w:r>
        <w:rPr>
          <w:rFonts w:hint="eastAsia" w:ascii="宋体" w:hAnsi="宋体" w:cs="微软雅黑"/>
          <w:spacing w:val="-2"/>
          <w:kern w:val="0"/>
          <w:szCs w:val="21"/>
        </w:rPr>
        <w:t>任</w:t>
      </w:r>
      <w:r>
        <w:rPr>
          <w:rFonts w:hint="eastAsia" w:ascii="宋体" w:hAnsi="宋体" w:cs="微软雅黑"/>
          <w:kern w:val="0"/>
          <w:szCs w:val="21"/>
        </w:rPr>
        <w:t>。</w:t>
      </w:r>
    </w:p>
    <w:p>
      <w:pPr>
        <w:autoSpaceDE w:val="0"/>
        <w:autoSpaceDN w:val="0"/>
        <w:adjustRightInd w:val="0"/>
        <w:spacing w:before="40" w:line="360" w:lineRule="auto"/>
        <w:ind w:left="100" w:right="40" w:firstLine="420"/>
        <w:rPr>
          <w:rFonts w:ascii="宋体" w:hAnsi="宋体" w:cs="微软雅黑"/>
          <w:kern w:val="0"/>
          <w:szCs w:val="21"/>
        </w:rPr>
      </w:pPr>
      <w:r>
        <w:rPr>
          <w:rFonts w:ascii="宋体" w:hAnsi="宋体"/>
          <w:kern w:val="0"/>
          <w:szCs w:val="21"/>
        </w:rPr>
        <w:t xml:space="preserve">3.3.3 </w:t>
      </w:r>
      <w:r>
        <w:rPr>
          <w:rFonts w:hint="eastAsia" w:ascii="宋体" w:hAnsi="宋体" w:cs="微软雅黑"/>
          <w:kern w:val="0"/>
          <w:szCs w:val="21"/>
        </w:rPr>
        <w:t>出</w:t>
      </w:r>
      <w:r>
        <w:rPr>
          <w:rFonts w:hint="eastAsia" w:ascii="宋体" w:hAnsi="宋体" w:cs="微软雅黑"/>
          <w:spacing w:val="-2"/>
          <w:kern w:val="0"/>
          <w:szCs w:val="21"/>
        </w:rPr>
        <w:t>现</w:t>
      </w:r>
      <w:r>
        <w:rPr>
          <w:rFonts w:hint="eastAsia" w:ascii="宋体" w:hAnsi="宋体" w:cs="微软雅黑"/>
          <w:kern w:val="0"/>
          <w:szCs w:val="21"/>
        </w:rPr>
        <w:t>特</w:t>
      </w:r>
      <w:r>
        <w:rPr>
          <w:rFonts w:hint="eastAsia" w:ascii="宋体" w:hAnsi="宋体" w:cs="微软雅黑"/>
          <w:spacing w:val="-2"/>
          <w:kern w:val="0"/>
          <w:szCs w:val="21"/>
        </w:rPr>
        <w:t>殊</w:t>
      </w:r>
      <w:r>
        <w:rPr>
          <w:rFonts w:hint="eastAsia" w:ascii="宋体" w:hAnsi="宋体" w:cs="微软雅黑"/>
          <w:kern w:val="0"/>
          <w:szCs w:val="21"/>
        </w:rPr>
        <w:t>情</w:t>
      </w:r>
      <w:r>
        <w:rPr>
          <w:rFonts w:hint="eastAsia" w:ascii="宋体" w:hAnsi="宋体" w:cs="微软雅黑"/>
          <w:spacing w:val="-2"/>
          <w:kern w:val="0"/>
          <w:szCs w:val="21"/>
        </w:rPr>
        <w:t>况</w:t>
      </w:r>
      <w:r>
        <w:rPr>
          <w:rFonts w:hint="eastAsia" w:ascii="宋体" w:hAnsi="宋体" w:cs="微软雅黑"/>
          <w:kern w:val="0"/>
          <w:szCs w:val="21"/>
        </w:rPr>
        <w:t>需</w:t>
      </w:r>
      <w:r>
        <w:rPr>
          <w:rFonts w:hint="eastAsia" w:ascii="宋体" w:hAnsi="宋体" w:cs="微软雅黑"/>
          <w:spacing w:val="-2"/>
          <w:kern w:val="0"/>
          <w:szCs w:val="21"/>
        </w:rPr>
        <w:t>要延</w:t>
      </w:r>
      <w:r>
        <w:rPr>
          <w:rFonts w:hint="eastAsia" w:ascii="宋体" w:hAnsi="宋体" w:cs="微软雅黑"/>
          <w:kern w:val="0"/>
          <w:szCs w:val="21"/>
        </w:rPr>
        <w:t>长投</w:t>
      </w:r>
      <w:r>
        <w:rPr>
          <w:rFonts w:hint="eastAsia" w:ascii="宋体" w:hAnsi="宋体" w:cs="微软雅黑"/>
          <w:spacing w:val="-2"/>
          <w:kern w:val="0"/>
          <w:szCs w:val="21"/>
        </w:rPr>
        <w:t>标</w:t>
      </w:r>
      <w:r>
        <w:rPr>
          <w:rFonts w:hint="eastAsia" w:ascii="宋体" w:hAnsi="宋体" w:cs="微软雅黑"/>
          <w:kern w:val="0"/>
          <w:szCs w:val="21"/>
        </w:rPr>
        <w:t>有</w:t>
      </w:r>
      <w:r>
        <w:rPr>
          <w:rFonts w:hint="eastAsia" w:ascii="宋体" w:hAnsi="宋体" w:cs="微软雅黑"/>
          <w:spacing w:val="-2"/>
          <w:kern w:val="0"/>
          <w:szCs w:val="21"/>
        </w:rPr>
        <w:t>效</w:t>
      </w:r>
      <w:r>
        <w:rPr>
          <w:rFonts w:hint="eastAsia" w:ascii="宋体" w:hAnsi="宋体" w:cs="微软雅黑"/>
          <w:kern w:val="0"/>
          <w:szCs w:val="21"/>
        </w:rPr>
        <w:t>期</w:t>
      </w:r>
      <w:r>
        <w:rPr>
          <w:rFonts w:hint="eastAsia" w:ascii="宋体" w:hAnsi="宋体" w:cs="微软雅黑"/>
          <w:spacing w:val="-2"/>
          <w:kern w:val="0"/>
          <w:szCs w:val="21"/>
        </w:rPr>
        <w:t>的</w:t>
      </w:r>
      <w:r>
        <w:rPr>
          <w:rFonts w:hint="eastAsia" w:ascii="宋体" w:hAnsi="宋体" w:cs="微软雅黑"/>
          <w:spacing w:val="-77"/>
          <w:kern w:val="0"/>
          <w:szCs w:val="21"/>
        </w:rPr>
        <w:t>，</w:t>
      </w:r>
      <w:r>
        <w:rPr>
          <w:rFonts w:hint="eastAsia" w:ascii="宋体" w:hAnsi="宋体" w:cs="微软雅黑"/>
          <w:kern w:val="0"/>
          <w:szCs w:val="21"/>
        </w:rPr>
        <w:t>招标人</w:t>
      </w:r>
      <w:r>
        <w:rPr>
          <w:rFonts w:hint="eastAsia" w:ascii="宋体" w:hAnsi="宋体" w:cs="微软雅黑"/>
          <w:spacing w:val="-2"/>
          <w:kern w:val="0"/>
          <w:szCs w:val="21"/>
        </w:rPr>
        <w:t>以</w:t>
      </w:r>
      <w:r>
        <w:rPr>
          <w:rFonts w:hint="eastAsia" w:ascii="宋体" w:hAnsi="宋体" w:cs="微软雅黑"/>
          <w:kern w:val="0"/>
          <w:szCs w:val="21"/>
        </w:rPr>
        <w:t>书面</w:t>
      </w:r>
      <w:r>
        <w:rPr>
          <w:rFonts w:hint="eastAsia" w:ascii="宋体" w:hAnsi="宋体" w:cs="微软雅黑"/>
          <w:spacing w:val="-2"/>
          <w:kern w:val="0"/>
          <w:szCs w:val="21"/>
        </w:rPr>
        <w:t>形</w:t>
      </w:r>
      <w:r>
        <w:rPr>
          <w:rFonts w:hint="eastAsia" w:ascii="宋体" w:hAnsi="宋体" w:cs="微软雅黑"/>
          <w:kern w:val="0"/>
          <w:szCs w:val="21"/>
        </w:rPr>
        <w:t>式</w:t>
      </w:r>
      <w:r>
        <w:rPr>
          <w:rFonts w:hint="eastAsia" w:ascii="宋体" w:hAnsi="宋体" w:cs="微软雅黑"/>
          <w:spacing w:val="-2"/>
          <w:kern w:val="0"/>
          <w:szCs w:val="21"/>
        </w:rPr>
        <w:t>通</w:t>
      </w:r>
      <w:r>
        <w:rPr>
          <w:rFonts w:hint="eastAsia" w:ascii="宋体" w:hAnsi="宋体" w:cs="微软雅黑"/>
          <w:kern w:val="0"/>
          <w:szCs w:val="21"/>
        </w:rPr>
        <w:t>知</w:t>
      </w:r>
      <w:r>
        <w:rPr>
          <w:rFonts w:hint="eastAsia" w:ascii="宋体" w:hAnsi="宋体" w:cs="微软雅黑"/>
          <w:spacing w:val="-2"/>
          <w:kern w:val="0"/>
          <w:szCs w:val="21"/>
        </w:rPr>
        <w:t>所</w:t>
      </w:r>
      <w:r>
        <w:rPr>
          <w:rFonts w:hint="eastAsia" w:ascii="宋体" w:hAnsi="宋体" w:cs="微软雅黑"/>
          <w:kern w:val="0"/>
          <w:szCs w:val="21"/>
        </w:rPr>
        <w:t>有</w:t>
      </w:r>
      <w:r>
        <w:rPr>
          <w:rFonts w:hint="eastAsia" w:ascii="宋体" w:hAnsi="宋体" w:cs="微软雅黑"/>
          <w:spacing w:val="-2"/>
          <w:kern w:val="0"/>
          <w:szCs w:val="21"/>
        </w:rPr>
        <w:t>投标人</w:t>
      </w:r>
      <w:r>
        <w:rPr>
          <w:rFonts w:hint="eastAsia" w:ascii="宋体" w:hAnsi="宋体" w:cs="微软雅黑"/>
          <w:kern w:val="0"/>
          <w:szCs w:val="21"/>
        </w:rPr>
        <w:t>延长</w:t>
      </w:r>
      <w:r>
        <w:rPr>
          <w:rFonts w:hint="eastAsia" w:ascii="宋体" w:hAnsi="宋体" w:cs="微软雅黑"/>
          <w:spacing w:val="-2"/>
          <w:kern w:val="0"/>
          <w:szCs w:val="21"/>
        </w:rPr>
        <w:t>投</w:t>
      </w:r>
      <w:r>
        <w:rPr>
          <w:rFonts w:hint="eastAsia" w:ascii="宋体" w:hAnsi="宋体" w:cs="微软雅黑"/>
          <w:kern w:val="0"/>
          <w:szCs w:val="21"/>
        </w:rPr>
        <w:t>标有效期。投标人应</w:t>
      </w:r>
      <w:r>
        <w:rPr>
          <w:rFonts w:hint="eastAsia" w:ascii="宋体" w:hAnsi="宋体" w:cs="微软雅黑"/>
          <w:spacing w:val="-2"/>
          <w:kern w:val="0"/>
          <w:szCs w:val="21"/>
        </w:rPr>
        <w:t>予</w:t>
      </w:r>
      <w:r>
        <w:rPr>
          <w:rFonts w:hint="eastAsia" w:ascii="宋体" w:hAnsi="宋体" w:cs="微软雅黑"/>
          <w:kern w:val="0"/>
          <w:szCs w:val="21"/>
        </w:rPr>
        <w:t>以书</w:t>
      </w:r>
      <w:r>
        <w:rPr>
          <w:rFonts w:hint="eastAsia" w:ascii="宋体" w:hAnsi="宋体" w:cs="微软雅黑"/>
          <w:spacing w:val="-2"/>
          <w:kern w:val="0"/>
          <w:szCs w:val="21"/>
        </w:rPr>
        <w:t>面</w:t>
      </w:r>
      <w:r>
        <w:rPr>
          <w:rFonts w:hint="eastAsia" w:ascii="宋体" w:hAnsi="宋体" w:cs="微软雅黑"/>
          <w:kern w:val="0"/>
          <w:szCs w:val="21"/>
        </w:rPr>
        <w:t>答复，同意延长</w:t>
      </w:r>
      <w:r>
        <w:rPr>
          <w:rFonts w:hint="eastAsia" w:ascii="宋体" w:hAnsi="宋体" w:cs="微软雅黑"/>
          <w:spacing w:val="-2"/>
          <w:kern w:val="0"/>
          <w:szCs w:val="21"/>
        </w:rPr>
        <w:t>的</w:t>
      </w:r>
      <w:r>
        <w:rPr>
          <w:rFonts w:hint="eastAsia" w:ascii="宋体" w:hAnsi="宋体" w:cs="微软雅黑"/>
          <w:kern w:val="0"/>
          <w:szCs w:val="21"/>
        </w:rPr>
        <w:t>，应</w:t>
      </w:r>
      <w:r>
        <w:rPr>
          <w:rFonts w:hint="eastAsia" w:ascii="宋体" w:hAnsi="宋体" w:cs="微软雅黑"/>
          <w:spacing w:val="-2"/>
          <w:kern w:val="0"/>
          <w:szCs w:val="21"/>
        </w:rPr>
        <w:t>相</w:t>
      </w:r>
      <w:r>
        <w:rPr>
          <w:rFonts w:hint="eastAsia" w:ascii="宋体" w:hAnsi="宋体" w:cs="微软雅黑"/>
          <w:kern w:val="0"/>
          <w:szCs w:val="21"/>
        </w:rPr>
        <w:t>应延长其投标保</w:t>
      </w:r>
      <w:r>
        <w:rPr>
          <w:rFonts w:hint="eastAsia" w:ascii="宋体" w:hAnsi="宋体" w:cs="微软雅黑"/>
          <w:spacing w:val="-2"/>
          <w:kern w:val="0"/>
          <w:szCs w:val="21"/>
        </w:rPr>
        <w:t>证</w:t>
      </w:r>
      <w:r>
        <w:rPr>
          <w:rFonts w:hint="eastAsia" w:ascii="宋体" w:hAnsi="宋体" w:cs="微软雅黑"/>
          <w:kern w:val="0"/>
          <w:szCs w:val="21"/>
        </w:rPr>
        <w:t>金的</w:t>
      </w:r>
      <w:r>
        <w:rPr>
          <w:rFonts w:hint="eastAsia" w:ascii="宋体" w:hAnsi="宋体" w:cs="微软雅黑"/>
          <w:spacing w:val="-2"/>
          <w:kern w:val="0"/>
          <w:szCs w:val="21"/>
        </w:rPr>
        <w:t>有</w:t>
      </w:r>
      <w:r>
        <w:rPr>
          <w:rFonts w:hint="eastAsia" w:ascii="宋体" w:hAnsi="宋体" w:cs="微软雅黑"/>
          <w:kern w:val="0"/>
          <w:szCs w:val="21"/>
        </w:rPr>
        <w:t>效期，但不得</w:t>
      </w:r>
      <w:r>
        <w:rPr>
          <w:rFonts w:hint="eastAsia" w:ascii="宋体" w:hAnsi="宋体" w:cs="微软雅黑"/>
          <w:spacing w:val="-2"/>
          <w:kern w:val="0"/>
          <w:szCs w:val="21"/>
        </w:rPr>
        <w:t>要</w:t>
      </w:r>
      <w:r>
        <w:rPr>
          <w:rFonts w:hint="eastAsia" w:ascii="宋体" w:hAnsi="宋体" w:cs="微软雅黑"/>
          <w:kern w:val="0"/>
          <w:szCs w:val="21"/>
        </w:rPr>
        <w:t>求或被允许修改其</w:t>
      </w:r>
      <w:r>
        <w:rPr>
          <w:rFonts w:hint="eastAsia" w:ascii="宋体" w:hAnsi="宋体" w:cs="微软雅黑"/>
          <w:spacing w:val="-2"/>
          <w:kern w:val="0"/>
          <w:szCs w:val="21"/>
        </w:rPr>
        <w:t>投标文件</w:t>
      </w:r>
      <w:r>
        <w:rPr>
          <w:rFonts w:hint="eastAsia" w:ascii="宋体" w:hAnsi="宋体" w:cs="微软雅黑"/>
          <w:kern w:val="0"/>
          <w:szCs w:val="21"/>
        </w:rPr>
        <w:t>；投标人拒绝延</w:t>
      </w:r>
      <w:r>
        <w:rPr>
          <w:rFonts w:hint="eastAsia" w:ascii="宋体" w:hAnsi="宋体" w:cs="微软雅黑"/>
          <w:spacing w:val="-2"/>
          <w:kern w:val="0"/>
          <w:szCs w:val="21"/>
        </w:rPr>
        <w:t>长</w:t>
      </w:r>
      <w:r>
        <w:rPr>
          <w:rFonts w:hint="eastAsia" w:ascii="宋体" w:hAnsi="宋体" w:cs="微软雅黑"/>
          <w:kern w:val="0"/>
          <w:szCs w:val="21"/>
        </w:rPr>
        <w:t>的，</w:t>
      </w:r>
      <w:r>
        <w:rPr>
          <w:rFonts w:hint="eastAsia" w:ascii="宋体" w:hAnsi="宋体" w:cs="微软雅黑"/>
          <w:spacing w:val="-2"/>
          <w:kern w:val="0"/>
          <w:szCs w:val="21"/>
        </w:rPr>
        <w:t>其</w:t>
      </w:r>
      <w:r>
        <w:rPr>
          <w:rFonts w:hint="eastAsia" w:ascii="宋体" w:hAnsi="宋体" w:cs="微软雅黑"/>
          <w:kern w:val="0"/>
          <w:szCs w:val="21"/>
        </w:rPr>
        <w:t>投标失效，但投标人有</w:t>
      </w:r>
      <w:r>
        <w:rPr>
          <w:rFonts w:hint="eastAsia" w:ascii="宋体" w:hAnsi="宋体" w:cs="微软雅黑"/>
          <w:spacing w:val="-2"/>
          <w:kern w:val="0"/>
          <w:szCs w:val="21"/>
        </w:rPr>
        <w:t>权</w:t>
      </w:r>
      <w:r>
        <w:rPr>
          <w:rFonts w:hint="eastAsia" w:ascii="宋体" w:hAnsi="宋体" w:cs="微软雅黑"/>
          <w:kern w:val="0"/>
          <w:szCs w:val="21"/>
        </w:rPr>
        <w:t>收回其投标保</w:t>
      </w:r>
      <w:r>
        <w:rPr>
          <w:rFonts w:hint="eastAsia" w:ascii="宋体" w:hAnsi="宋体" w:cs="微软雅黑"/>
          <w:spacing w:val="-2"/>
          <w:kern w:val="0"/>
          <w:szCs w:val="21"/>
        </w:rPr>
        <w:t>证</w:t>
      </w:r>
      <w:r>
        <w:rPr>
          <w:rFonts w:hint="eastAsia" w:ascii="宋体" w:hAnsi="宋体" w:cs="微软雅黑"/>
          <w:kern w:val="0"/>
          <w:szCs w:val="21"/>
        </w:rPr>
        <w:t>金。</w:t>
      </w:r>
    </w:p>
    <w:p>
      <w:pPr>
        <w:autoSpaceDE w:val="0"/>
        <w:autoSpaceDN w:val="0"/>
        <w:adjustRightInd w:val="0"/>
        <w:spacing w:before="10" w:line="276" w:lineRule="auto"/>
        <w:jc w:val="left"/>
        <w:rPr>
          <w:rFonts w:ascii="宋体" w:hAnsi="宋体" w:cs="微软雅黑"/>
          <w:kern w:val="0"/>
          <w:sz w:val="12"/>
          <w:szCs w:val="12"/>
        </w:rPr>
      </w:pP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sz w:val="28"/>
          <w:szCs w:val="28"/>
        </w:rPr>
        <w:t>3</w:t>
      </w:r>
      <w:r>
        <w:rPr>
          <w:rFonts w:ascii="宋体" w:hAnsi="宋体"/>
          <w:kern w:val="0"/>
          <w:sz w:val="28"/>
          <w:szCs w:val="28"/>
        </w:rPr>
        <w:t>.4</w:t>
      </w:r>
      <w:r>
        <w:rPr>
          <w:rFonts w:hint="eastAsia" w:ascii="宋体" w:hAnsi="宋体" w:cs="微软雅黑"/>
          <w:kern w:val="0"/>
          <w:sz w:val="28"/>
          <w:szCs w:val="28"/>
        </w:rPr>
        <w:t>投标保证金</w:t>
      </w:r>
    </w:p>
    <w:p>
      <w:pPr>
        <w:autoSpaceDE w:val="0"/>
        <w:autoSpaceDN w:val="0"/>
        <w:adjustRightInd w:val="0"/>
        <w:spacing w:line="276" w:lineRule="auto"/>
        <w:ind w:right="-20"/>
        <w:jc w:val="left"/>
        <w:rPr>
          <w:rFonts w:ascii="宋体" w:hAnsi="宋体"/>
          <w:kern w:val="0"/>
          <w:sz w:val="13"/>
          <w:szCs w:val="21"/>
        </w:rPr>
      </w:pPr>
    </w:p>
    <w:p>
      <w:pPr>
        <w:autoSpaceDE w:val="0"/>
        <w:autoSpaceDN w:val="0"/>
        <w:adjustRightInd w:val="0"/>
        <w:spacing w:line="360" w:lineRule="auto"/>
        <w:ind w:right="-20" w:firstLine="420" w:firstLineChars="200"/>
        <w:jc w:val="left"/>
        <w:rPr>
          <w:rFonts w:ascii="宋体" w:hAnsi="宋体" w:cs="微软雅黑"/>
          <w:kern w:val="0"/>
          <w:szCs w:val="21"/>
        </w:rPr>
      </w:pPr>
      <w:r>
        <w:rPr>
          <w:rFonts w:ascii="宋体" w:hAnsi="宋体"/>
          <w:kern w:val="0"/>
          <w:szCs w:val="21"/>
        </w:rPr>
        <w:t>3.4.1</w:t>
      </w:r>
      <w:r>
        <w:rPr>
          <w:rFonts w:hint="eastAsia" w:ascii="宋体" w:hAnsi="宋体" w:cs="微软雅黑"/>
          <w:kern w:val="0"/>
          <w:szCs w:val="21"/>
        </w:rPr>
        <w:t>投标人</w:t>
      </w:r>
      <w:r>
        <w:rPr>
          <w:rFonts w:hint="eastAsia" w:ascii="宋体" w:hAnsi="宋体" w:cs="微软雅黑"/>
          <w:spacing w:val="-2"/>
          <w:kern w:val="0"/>
          <w:szCs w:val="21"/>
        </w:rPr>
        <w:t>在</w:t>
      </w:r>
      <w:r>
        <w:rPr>
          <w:rFonts w:hint="eastAsia" w:ascii="宋体" w:hAnsi="宋体" w:cs="微软雅黑"/>
          <w:kern w:val="0"/>
          <w:szCs w:val="21"/>
        </w:rPr>
        <w:t>递</w:t>
      </w:r>
      <w:r>
        <w:rPr>
          <w:rFonts w:hint="eastAsia" w:ascii="宋体" w:hAnsi="宋体" w:cs="微软雅黑"/>
          <w:spacing w:val="-2"/>
          <w:kern w:val="0"/>
          <w:szCs w:val="21"/>
        </w:rPr>
        <w:t>交</w:t>
      </w:r>
      <w:r>
        <w:rPr>
          <w:rFonts w:hint="eastAsia" w:ascii="宋体" w:hAnsi="宋体" w:cs="微软雅黑"/>
          <w:kern w:val="0"/>
          <w:szCs w:val="21"/>
        </w:rPr>
        <w:t>投标文件的</w:t>
      </w:r>
      <w:r>
        <w:rPr>
          <w:rFonts w:hint="eastAsia" w:ascii="宋体" w:hAnsi="宋体" w:cs="微软雅黑"/>
          <w:spacing w:val="-2"/>
          <w:kern w:val="0"/>
          <w:szCs w:val="21"/>
        </w:rPr>
        <w:t>同时</w:t>
      </w:r>
      <w:r>
        <w:rPr>
          <w:rFonts w:hint="eastAsia" w:ascii="宋体" w:hAnsi="宋体" w:cs="微软雅黑"/>
          <w:spacing w:val="-84"/>
          <w:kern w:val="0"/>
          <w:szCs w:val="21"/>
        </w:rPr>
        <w:t>，</w:t>
      </w:r>
      <w:r>
        <w:rPr>
          <w:rFonts w:hint="eastAsia" w:ascii="宋体" w:hAnsi="宋体" w:cs="微软雅黑"/>
          <w:kern w:val="0"/>
          <w:szCs w:val="21"/>
        </w:rPr>
        <w:t>应</w:t>
      </w:r>
      <w:r>
        <w:rPr>
          <w:rFonts w:hint="eastAsia" w:ascii="宋体" w:hAnsi="宋体" w:cs="微软雅黑"/>
          <w:spacing w:val="-2"/>
          <w:kern w:val="0"/>
          <w:szCs w:val="21"/>
        </w:rPr>
        <w:t>按</w:t>
      </w:r>
      <w:r>
        <w:rPr>
          <w:rFonts w:hint="eastAsia" w:ascii="宋体" w:hAnsi="宋体" w:cs="微软雅黑"/>
          <w:kern w:val="0"/>
          <w:szCs w:val="21"/>
        </w:rPr>
        <w:t>投标人</w:t>
      </w:r>
      <w:r>
        <w:rPr>
          <w:rFonts w:hint="eastAsia" w:ascii="宋体" w:hAnsi="宋体" w:cs="微软雅黑"/>
          <w:spacing w:val="-2"/>
          <w:kern w:val="0"/>
          <w:szCs w:val="21"/>
        </w:rPr>
        <w:t>须知</w:t>
      </w:r>
      <w:r>
        <w:rPr>
          <w:rFonts w:hint="eastAsia" w:ascii="宋体" w:hAnsi="宋体" w:cs="微软雅黑"/>
          <w:kern w:val="0"/>
          <w:szCs w:val="21"/>
        </w:rPr>
        <w:t>前附</w:t>
      </w:r>
      <w:r>
        <w:rPr>
          <w:rFonts w:hint="eastAsia" w:ascii="宋体" w:hAnsi="宋体" w:cs="微软雅黑"/>
          <w:spacing w:val="-2"/>
          <w:kern w:val="0"/>
          <w:szCs w:val="21"/>
        </w:rPr>
        <w:t>表</w:t>
      </w:r>
      <w:r>
        <w:rPr>
          <w:rFonts w:hint="eastAsia" w:ascii="宋体" w:hAnsi="宋体" w:cs="微软雅黑"/>
          <w:kern w:val="0"/>
          <w:szCs w:val="21"/>
        </w:rPr>
        <w:t>规</w:t>
      </w:r>
      <w:r>
        <w:rPr>
          <w:rFonts w:hint="eastAsia" w:ascii="宋体" w:hAnsi="宋体" w:cs="微软雅黑"/>
          <w:spacing w:val="-2"/>
          <w:kern w:val="0"/>
          <w:szCs w:val="21"/>
        </w:rPr>
        <w:t>定</w:t>
      </w:r>
      <w:r>
        <w:rPr>
          <w:rFonts w:hint="eastAsia" w:ascii="宋体" w:hAnsi="宋体" w:cs="微软雅黑"/>
          <w:kern w:val="0"/>
          <w:szCs w:val="21"/>
        </w:rPr>
        <w:t>的</w:t>
      </w:r>
      <w:r>
        <w:rPr>
          <w:rFonts w:hint="eastAsia" w:ascii="宋体" w:hAnsi="宋体" w:cs="微软雅黑"/>
          <w:spacing w:val="-2"/>
          <w:kern w:val="0"/>
          <w:szCs w:val="21"/>
        </w:rPr>
        <w:t>金</w:t>
      </w:r>
      <w:r>
        <w:rPr>
          <w:rFonts w:hint="eastAsia" w:ascii="宋体" w:hAnsi="宋体" w:cs="微软雅黑"/>
          <w:kern w:val="0"/>
          <w:szCs w:val="21"/>
        </w:rPr>
        <w:t>额</w:t>
      </w:r>
      <w:r>
        <w:rPr>
          <w:rFonts w:hint="eastAsia" w:ascii="宋体" w:hAnsi="宋体" w:cs="微软雅黑"/>
          <w:spacing w:val="-86"/>
          <w:kern w:val="0"/>
          <w:szCs w:val="21"/>
        </w:rPr>
        <w:t>、</w:t>
      </w:r>
      <w:r>
        <w:rPr>
          <w:rFonts w:hint="eastAsia" w:ascii="宋体" w:hAnsi="宋体" w:cs="微软雅黑"/>
          <w:kern w:val="0"/>
          <w:szCs w:val="21"/>
        </w:rPr>
        <w:t>形</w:t>
      </w:r>
      <w:r>
        <w:rPr>
          <w:rFonts w:hint="eastAsia" w:ascii="宋体" w:hAnsi="宋体" w:cs="微软雅黑"/>
          <w:spacing w:val="-2"/>
          <w:kern w:val="0"/>
          <w:szCs w:val="21"/>
        </w:rPr>
        <w:t>式</w:t>
      </w:r>
      <w:r>
        <w:rPr>
          <w:rFonts w:hint="eastAsia" w:ascii="宋体" w:hAnsi="宋体" w:cs="微软雅黑"/>
          <w:spacing w:val="-2"/>
          <w:kern w:val="0"/>
          <w:position w:val="-1"/>
          <w:szCs w:val="21"/>
        </w:rPr>
        <w:t>递</w:t>
      </w:r>
      <w:r>
        <w:rPr>
          <w:rFonts w:hint="eastAsia" w:ascii="宋体" w:hAnsi="宋体" w:cs="微软雅黑"/>
          <w:kern w:val="0"/>
          <w:position w:val="-1"/>
          <w:szCs w:val="21"/>
        </w:rPr>
        <w:t>交</w:t>
      </w:r>
      <w:r>
        <w:rPr>
          <w:rFonts w:hint="eastAsia" w:ascii="宋体" w:hAnsi="宋体" w:cs="微软雅黑"/>
          <w:spacing w:val="-2"/>
          <w:kern w:val="0"/>
          <w:position w:val="-1"/>
          <w:szCs w:val="21"/>
        </w:rPr>
        <w:t>投</w:t>
      </w:r>
      <w:r>
        <w:rPr>
          <w:rFonts w:hint="eastAsia" w:ascii="宋体" w:hAnsi="宋体" w:cs="微软雅黑"/>
          <w:kern w:val="0"/>
          <w:position w:val="-1"/>
          <w:szCs w:val="21"/>
        </w:rPr>
        <w:t>标</w:t>
      </w:r>
      <w:r>
        <w:rPr>
          <w:rFonts w:hint="eastAsia" w:ascii="宋体" w:hAnsi="宋体" w:cs="微软雅黑"/>
          <w:spacing w:val="-2"/>
          <w:kern w:val="0"/>
          <w:position w:val="-1"/>
          <w:szCs w:val="21"/>
        </w:rPr>
        <w:t>保</w:t>
      </w:r>
      <w:r>
        <w:rPr>
          <w:rFonts w:hint="eastAsia" w:ascii="宋体" w:hAnsi="宋体" w:cs="微软雅黑"/>
          <w:kern w:val="0"/>
          <w:position w:val="-1"/>
          <w:szCs w:val="21"/>
        </w:rPr>
        <w:t>证</w:t>
      </w:r>
      <w:r>
        <w:rPr>
          <w:rFonts w:hint="eastAsia" w:ascii="宋体" w:hAnsi="宋体" w:cs="微软雅黑"/>
          <w:spacing w:val="-2"/>
          <w:kern w:val="0"/>
          <w:position w:val="-1"/>
          <w:szCs w:val="21"/>
        </w:rPr>
        <w:t>金</w:t>
      </w:r>
      <w:r>
        <w:rPr>
          <w:rFonts w:hint="eastAsia" w:ascii="宋体" w:hAnsi="宋体" w:cs="微软雅黑"/>
          <w:spacing w:val="-31"/>
          <w:kern w:val="0"/>
          <w:position w:val="-1"/>
          <w:szCs w:val="21"/>
        </w:rPr>
        <w:t>，</w:t>
      </w:r>
      <w:r>
        <w:rPr>
          <w:rFonts w:hint="eastAsia" w:ascii="宋体" w:hAnsi="宋体" w:cs="微软雅黑"/>
          <w:spacing w:val="-2"/>
          <w:kern w:val="0"/>
          <w:position w:val="-1"/>
          <w:szCs w:val="21"/>
        </w:rPr>
        <w:t>并</w:t>
      </w:r>
      <w:r>
        <w:rPr>
          <w:rFonts w:hint="eastAsia" w:ascii="宋体" w:hAnsi="宋体" w:cs="微软雅黑"/>
          <w:kern w:val="0"/>
          <w:position w:val="-1"/>
          <w:szCs w:val="21"/>
        </w:rPr>
        <w:t>作</w:t>
      </w:r>
      <w:r>
        <w:rPr>
          <w:rFonts w:hint="eastAsia" w:ascii="宋体" w:hAnsi="宋体" w:cs="微软雅黑"/>
          <w:spacing w:val="-2"/>
          <w:kern w:val="0"/>
          <w:position w:val="-1"/>
          <w:szCs w:val="21"/>
        </w:rPr>
        <w:t>为</w:t>
      </w:r>
      <w:r>
        <w:rPr>
          <w:rFonts w:hint="eastAsia" w:ascii="宋体" w:hAnsi="宋体" w:cs="微软雅黑"/>
          <w:kern w:val="0"/>
          <w:position w:val="-1"/>
          <w:szCs w:val="21"/>
        </w:rPr>
        <w:t>其</w:t>
      </w:r>
      <w:r>
        <w:rPr>
          <w:rFonts w:hint="eastAsia" w:ascii="宋体" w:hAnsi="宋体" w:cs="微软雅黑"/>
          <w:spacing w:val="-2"/>
          <w:kern w:val="0"/>
          <w:position w:val="-1"/>
          <w:szCs w:val="21"/>
        </w:rPr>
        <w:t>投标文件的组</w:t>
      </w:r>
      <w:r>
        <w:rPr>
          <w:rFonts w:hint="eastAsia" w:ascii="宋体" w:hAnsi="宋体" w:cs="微软雅黑"/>
          <w:kern w:val="0"/>
          <w:position w:val="-1"/>
          <w:szCs w:val="21"/>
        </w:rPr>
        <w:t>成部</w:t>
      </w:r>
      <w:r>
        <w:rPr>
          <w:rFonts w:hint="eastAsia" w:ascii="宋体" w:hAnsi="宋体" w:cs="微软雅黑"/>
          <w:spacing w:val="-2"/>
          <w:kern w:val="0"/>
          <w:position w:val="-1"/>
          <w:szCs w:val="21"/>
        </w:rPr>
        <w:t>分</w:t>
      </w:r>
      <w:r>
        <w:rPr>
          <w:rFonts w:hint="eastAsia" w:ascii="宋体" w:hAnsi="宋体" w:cs="微软雅黑"/>
          <w:kern w:val="0"/>
          <w:szCs w:val="21"/>
        </w:rPr>
        <w:t>。</w:t>
      </w:r>
    </w:p>
    <w:p>
      <w:pPr>
        <w:autoSpaceDE w:val="0"/>
        <w:autoSpaceDN w:val="0"/>
        <w:adjustRightInd w:val="0"/>
        <w:spacing w:before="10" w:line="360" w:lineRule="auto"/>
        <w:ind w:right="-20" w:firstLine="420" w:firstLineChars="200"/>
        <w:jc w:val="left"/>
        <w:rPr>
          <w:rFonts w:ascii="宋体" w:hAnsi="宋体" w:cs="微软雅黑"/>
          <w:kern w:val="0"/>
          <w:szCs w:val="21"/>
        </w:rPr>
      </w:pPr>
      <w:r>
        <w:rPr>
          <w:rFonts w:ascii="宋体" w:hAnsi="宋体"/>
          <w:kern w:val="0"/>
          <w:szCs w:val="21"/>
        </w:rPr>
        <w:t>3.4.2</w:t>
      </w:r>
      <w:r>
        <w:rPr>
          <w:rFonts w:hint="eastAsia" w:ascii="宋体" w:hAnsi="宋体" w:cs="微软雅黑"/>
          <w:kern w:val="0"/>
          <w:szCs w:val="21"/>
        </w:rPr>
        <w:t>投标人</w:t>
      </w:r>
      <w:r>
        <w:rPr>
          <w:rFonts w:hint="eastAsia" w:ascii="宋体" w:hAnsi="宋体" w:cs="微软雅黑"/>
          <w:spacing w:val="-2"/>
          <w:kern w:val="0"/>
          <w:szCs w:val="21"/>
        </w:rPr>
        <w:t>不</w:t>
      </w:r>
      <w:r>
        <w:rPr>
          <w:rFonts w:hint="eastAsia" w:ascii="宋体" w:hAnsi="宋体" w:cs="微软雅黑"/>
          <w:kern w:val="0"/>
          <w:szCs w:val="21"/>
        </w:rPr>
        <w:t>按</w:t>
      </w:r>
      <w:r>
        <w:rPr>
          <w:rFonts w:hint="eastAsia" w:ascii="宋体" w:hAnsi="宋体" w:cs="微软雅黑"/>
          <w:spacing w:val="-2"/>
          <w:kern w:val="0"/>
          <w:szCs w:val="21"/>
        </w:rPr>
        <w:t>本</w:t>
      </w:r>
      <w:r>
        <w:rPr>
          <w:rFonts w:hint="eastAsia" w:ascii="宋体" w:hAnsi="宋体" w:cs="微软雅黑"/>
          <w:kern w:val="0"/>
          <w:szCs w:val="21"/>
        </w:rPr>
        <w:t>章第</w:t>
      </w:r>
      <w:r>
        <w:rPr>
          <w:rFonts w:ascii="宋体" w:hAnsi="宋体"/>
          <w:kern w:val="0"/>
          <w:szCs w:val="21"/>
        </w:rPr>
        <w:t>3</w:t>
      </w:r>
      <w:r>
        <w:rPr>
          <w:rFonts w:ascii="宋体" w:hAnsi="宋体"/>
          <w:spacing w:val="-2"/>
          <w:kern w:val="0"/>
          <w:szCs w:val="21"/>
        </w:rPr>
        <w:t>.</w:t>
      </w:r>
      <w:r>
        <w:rPr>
          <w:rFonts w:ascii="宋体" w:hAnsi="宋体"/>
          <w:kern w:val="0"/>
          <w:szCs w:val="21"/>
        </w:rPr>
        <w:t xml:space="preserve">4.1 </w:t>
      </w:r>
      <w:r>
        <w:rPr>
          <w:rFonts w:hint="eastAsia" w:ascii="宋体" w:hAnsi="宋体" w:cs="微软雅黑"/>
          <w:spacing w:val="-2"/>
          <w:kern w:val="0"/>
          <w:szCs w:val="21"/>
        </w:rPr>
        <w:t>项</w:t>
      </w:r>
      <w:r>
        <w:rPr>
          <w:rFonts w:hint="eastAsia" w:ascii="宋体" w:hAnsi="宋体" w:cs="微软雅黑"/>
          <w:kern w:val="0"/>
          <w:szCs w:val="21"/>
        </w:rPr>
        <w:t>要</w:t>
      </w:r>
      <w:r>
        <w:rPr>
          <w:rFonts w:hint="eastAsia" w:ascii="宋体" w:hAnsi="宋体" w:cs="微软雅黑"/>
          <w:spacing w:val="-2"/>
          <w:kern w:val="0"/>
          <w:szCs w:val="21"/>
        </w:rPr>
        <w:t>求</w:t>
      </w:r>
      <w:r>
        <w:rPr>
          <w:rFonts w:hint="eastAsia" w:ascii="宋体" w:hAnsi="宋体" w:cs="微软雅黑"/>
          <w:kern w:val="0"/>
          <w:szCs w:val="21"/>
        </w:rPr>
        <w:t>提</w:t>
      </w:r>
      <w:r>
        <w:rPr>
          <w:rFonts w:hint="eastAsia" w:ascii="宋体" w:hAnsi="宋体" w:cs="微软雅黑"/>
          <w:spacing w:val="-2"/>
          <w:kern w:val="0"/>
          <w:szCs w:val="21"/>
        </w:rPr>
        <w:t>交</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保</w:t>
      </w:r>
      <w:r>
        <w:rPr>
          <w:rFonts w:hint="eastAsia" w:ascii="宋体" w:hAnsi="宋体" w:cs="微软雅黑"/>
          <w:spacing w:val="-2"/>
          <w:kern w:val="0"/>
          <w:szCs w:val="21"/>
        </w:rPr>
        <w:t>证金</w:t>
      </w:r>
      <w:r>
        <w:rPr>
          <w:rFonts w:hint="eastAsia" w:ascii="宋体" w:hAnsi="宋体" w:cs="微软雅黑"/>
          <w:kern w:val="0"/>
          <w:szCs w:val="21"/>
        </w:rPr>
        <w:t>的，</w:t>
      </w:r>
      <w:r>
        <w:rPr>
          <w:rFonts w:hint="eastAsia" w:ascii="宋体" w:hAnsi="宋体" w:cs="微软雅黑"/>
          <w:spacing w:val="-2"/>
          <w:kern w:val="0"/>
          <w:szCs w:val="21"/>
        </w:rPr>
        <w:t>评标委员会</w:t>
      </w:r>
      <w:r>
        <w:rPr>
          <w:rFonts w:hint="eastAsia" w:ascii="宋体" w:hAnsi="宋体" w:cs="微软雅黑"/>
          <w:kern w:val="0"/>
          <w:szCs w:val="21"/>
        </w:rPr>
        <w:t>将</w:t>
      </w:r>
      <w:r>
        <w:rPr>
          <w:rFonts w:hint="eastAsia" w:ascii="宋体" w:hAnsi="宋体" w:cs="微软雅黑"/>
          <w:spacing w:val="-2"/>
          <w:kern w:val="0"/>
          <w:szCs w:val="21"/>
        </w:rPr>
        <w:t>否</w:t>
      </w:r>
      <w:r>
        <w:rPr>
          <w:rFonts w:hint="eastAsia" w:ascii="宋体" w:hAnsi="宋体" w:cs="微软雅黑"/>
          <w:kern w:val="0"/>
          <w:szCs w:val="21"/>
        </w:rPr>
        <w:t>决</w:t>
      </w:r>
      <w:r>
        <w:rPr>
          <w:rFonts w:hint="eastAsia" w:ascii="宋体" w:hAnsi="宋体" w:cs="微软雅黑"/>
          <w:spacing w:val="-2"/>
          <w:kern w:val="0"/>
          <w:szCs w:val="21"/>
        </w:rPr>
        <w:t>其</w:t>
      </w:r>
      <w:r>
        <w:rPr>
          <w:rFonts w:hint="eastAsia" w:ascii="宋体" w:hAnsi="宋体" w:cs="微软雅黑"/>
          <w:kern w:val="0"/>
          <w:szCs w:val="21"/>
        </w:rPr>
        <w:t>投标。</w:t>
      </w:r>
    </w:p>
    <w:p>
      <w:pPr>
        <w:spacing w:line="540" w:lineRule="exact"/>
        <w:ind w:firstLine="420" w:firstLineChars="200"/>
        <w:rPr>
          <w:rFonts w:ascii="宋体" w:hAnsi="宋体"/>
          <w:szCs w:val="21"/>
        </w:rPr>
      </w:pPr>
      <w:r>
        <w:rPr>
          <w:rFonts w:ascii="宋体" w:hAnsi="宋体"/>
          <w:kern w:val="0"/>
          <w:szCs w:val="21"/>
        </w:rPr>
        <w:t>3.4.3</w:t>
      </w:r>
      <w:r>
        <w:rPr>
          <w:rFonts w:hint="eastAsia" w:ascii="宋体" w:hAnsi="宋体"/>
          <w:szCs w:val="21"/>
        </w:rPr>
        <w:t>投标保证金10000元，在递交标书前将保证金递交于（ 国博中心308财务室  ），凭交款收据递交标书，中标单位投标保证金自动转为施工合同履约保证金，未中标单位凭收据三日内退还。</w:t>
      </w:r>
    </w:p>
    <w:p>
      <w:pPr>
        <w:autoSpaceDE w:val="0"/>
        <w:autoSpaceDN w:val="0"/>
        <w:adjustRightInd w:val="0"/>
        <w:spacing w:before="40" w:line="360" w:lineRule="auto"/>
        <w:ind w:left="100" w:right="40" w:firstLine="420"/>
        <w:rPr>
          <w:rFonts w:ascii="宋体" w:hAnsi="宋体" w:cs="微软雅黑"/>
          <w:kern w:val="0"/>
          <w:szCs w:val="21"/>
        </w:rPr>
      </w:pPr>
    </w:p>
    <w:p>
      <w:pPr>
        <w:autoSpaceDE w:val="0"/>
        <w:autoSpaceDN w:val="0"/>
        <w:adjustRightInd w:val="0"/>
        <w:spacing w:before="10" w:line="360" w:lineRule="auto"/>
        <w:ind w:left="520" w:right="-20"/>
        <w:jc w:val="left"/>
        <w:rPr>
          <w:rFonts w:ascii="宋体" w:hAnsi="宋体" w:cs="微软雅黑"/>
          <w:kern w:val="0"/>
          <w:szCs w:val="21"/>
        </w:rPr>
      </w:pPr>
      <w:r>
        <w:rPr>
          <w:rFonts w:ascii="宋体" w:hAnsi="宋体"/>
          <w:kern w:val="0"/>
          <w:szCs w:val="21"/>
        </w:rPr>
        <w:t>3.4.4</w:t>
      </w:r>
      <w:r>
        <w:rPr>
          <w:rFonts w:hint="eastAsia" w:ascii="宋体" w:hAnsi="宋体" w:cs="微软雅黑"/>
          <w:kern w:val="0"/>
          <w:szCs w:val="21"/>
        </w:rPr>
        <w:t>有</w:t>
      </w:r>
      <w:r>
        <w:rPr>
          <w:rFonts w:hint="eastAsia" w:ascii="宋体" w:hAnsi="宋体" w:cs="微软雅黑"/>
          <w:spacing w:val="-2"/>
          <w:kern w:val="0"/>
          <w:szCs w:val="21"/>
        </w:rPr>
        <w:t>下</w:t>
      </w:r>
      <w:r>
        <w:rPr>
          <w:rFonts w:hint="eastAsia" w:ascii="宋体" w:hAnsi="宋体" w:cs="微软雅黑"/>
          <w:kern w:val="0"/>
          <w:szCs w:val="21"/>
        </w:rPr>
        <w:t>列</w:t>
      </w:r>
      <w:r>
        <w:rPr>
          <w:rFonts w:hint="eastAsia" w:ascii="宋体" w:hAnsi="宋体" w:cs="微软雅黑"/>
          <w:spacing w:val="-2"/>
          <w:kern w:val="0"/>
          <w:szCs w:val="21"/>
        </w:rPr>
        <w:t>情</w:t>
      </w:r>
      <w:r>
        <w:rPr>
          <w:rFonts w:hint="eastAsia" w:ascii="宋体" w:hAnsi="宋体" w:cs="微软雅黑"/>
          <w:kern w:val="0"/>
          <w:szCs w:val="21"/>
        </w:rPr>
        <w:t>形</w:t>
      </w:r>
      <w:r>
        <w:rPr>
          <w:rFonts w:hint="eastAsia" w:ascii="宋体" w:hAnsi="宋体" w:cs="微软雅黑"/>
          <w:spacing w:val="-3"/>
          <w:kern w:val="0"/>
          <w:szCs w:val="21"/>
        </w:rPr>
        <w:t>之</w:t>
      </w:r>
      <w:r>
        <w:rPr>
          <w:rFonts w:hint="eastAsia" w:ascii="宋体" w:hAnsi="宋体" w:cs="微软雅黑"/>
          <w:kern w:val="0"/>
          <w:szCs w:val="21"/>
        </w:rPr>
        <w:t>一</w:t>
      </w:r>
      <w:r>
        <w:rPr>
          <w:rFonts w:hint="eastAsia" w:ascii="宋体" w:hAnsi="宋体" w:cs="微软雅黑"/>
          <w:spacing w:val="-2"/>
          <w:kern w:val="0"/>
          <w:szCs w:val="21"/>
        </w:rPr>
        <w:t>的，</w:t>
      </w:r>
      <w:r>
        <w:rPr>
          <w:rFonts w:hint="eastAsia" w:ascii="宋体" w:hAnsi="宋体" w:cs="微软雅黑"/>
          <w:kern w:val="0"/>
          <w:szCs w:val="21"/>
        </w:rPr>
        <w:t>投标</w:t>
      </w:r>
      <w:r>
        <w:rPr>
          <w:rFonts w:hint="eastAsia" w:ascii="宋体" w:hAnsi="宋体" w:cs="微软雅黑"/>
          <w:spacing w:val="-2"/>
          <w:kern w:val="0"/>
          <w:szCs w:val="21"/>
        </w:rPr>
        <w:t>保</w:t>
      </w:r>
      <w:r>
        <w:rPr>
          <w:rFonts w:hint="eastAsia" w:ascii="宋体" w:hAnsi="宋体" w:cs="微软雅黑"/>
          <w:kern w:val="0"/>
          <w:szCs w:val="21"/>
        </w:rPr>
        <w:t>证</w:t>
      </w:r>
      <w:r>
        <w:rPr>
          <w:rFonts w:hint="eastAsia" w:ascii="宋体" w:hAnsi="宋体" w:cs="微软雅黑"/>
          <w:spacing w:val="-2"/>
          <w:kern w:val="0"/>
          <w:szCs w:val="21"/>
        </w:rPr>
        <w:t>金</w:t>
      </w:r>
      <w:r>
        <w:rPr>
          <w:rFonts w:hint="eastAsia" w:ascii="宋体" w:hAnsi="宋体" w:cs="微软雅黑"/>
          <w:kern w:val="0"/>
          <w:szCs w:val="21"/>
        </w:rPr>
        <w:t>将</w:t>
      </w:r>
      <w:r>
        <w:rPr>
          <w:rFonts w:hint="eastAsia" w:ascii="宋体" w:hAnsi="宋体" w:cs="微软雅黑"/>
          <w:spacing w:val="-2"/>
          <w:kern w:val="0"/>
          <w:szCs w:val="21"/>
        </w:rPr>
        <w:t>不</w:t>
      </w:r>
      <w:r>
        <w:rPr>
          <w:rFonts w:hint="eastAsia" w:ascii="宋体" w:hAnsi="宋体" w:cs="微软雅黑"/>
          <w:kern w:val="0"/>
          <w:szCs w:val="21"/>
        </w:rPr>
        <w:t>予</w:t>
      </w:r>
      <w:r>
        <w:rPr>
          <w:rFonts w:hint="eastAsia" w:ascii="宋体" w:hAnsi="宋体" w:cs="微软雅黑"/>
          <w:spacing w:val="-2"/>
          <w:kern w:val="0"/>
          <w:szCs w:val="21"/>
        </w:rPr>
        <w:t>退</w:t>
      </w:r>
      <w:r>
        <w:rPr>
          <w:rFonts w:hint="eastAsia" w:ascii="宋体" w:hAnsi="宋体" w:cs="微软雅黑"/>
          <w:kern w:val="0"/>
          <w:szCs w:val="21"/>
        </w:rPr>
        <w:t>还：</w:t>
      </w:r>
    </w:p>
    <w:p>
      <w:pPr>
        <w:autoSpaceDE w:val="0"/>
        <w:autoSpaceDN w:val="0"/>
        <w:adjustRightInd w:val="0"/>
        <w:spacing w:before="40" w:line="360" w:lineRule="auto"/>
        <w:ind w:left="415"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1</w:t>
      </w:r>
      <w:r>
        <w:rPr>
          <w:rFonts w:hint="eastAsia" w:ascii="宋体" w:hAnsi="宋体" w:cs="微软雅黑"/>
          <w:spacing w:val="-2"/>
          <w:kern w:val="0"/>
          <w:szCs w:val="21"/>
        </w:rPr>
        <w:t>）</w:t>
      </w:r>
      <w:r>
        <w:rPr>
          <w:rFonts w:hint="eastAsia" w:ascii="宋体" w:hAnsi="宋体" w:cs="微软雅黑"/>
          <w:kern w:val="0"/>
          <w:szCs w:val="21"/>
        </w:rPr>
        <w:t>投标人</w:t>
      </w:r>
      <w:r>
        <w:rPr>
          <w:rFonts w:hint="eastAsia" w:ascii="宋体" w:hAnsi="宋体" w:cs="微软雅黑"/>
          <w:spacing w:val="-2"/>
          <w:kern w:val="0"/>
          <w:szCs w:val="21"/>
        </w:rPr>
        <w:t>在</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有</w:t>
      </w:r>
      <w:r>
        <w:rPr>
          <w:rFonts w:hint="eastAsia" w:ascii="宋体" w:hAnsi="宋体" w:cs="微软雅黑"/>
          <w:spacing w:val="-2"/>
          <w:kern w:val="0"/>
          <w:szCs w:val="21"/>
        </w:rPr>
        <w:t>效期</w:t>
      </w:r>
      <w:r>
        <w:rPr>
          <w:rFonts w:hint="eastAsia" w:ascii="宋体" w:hAnsi="宋体" w:cs="微软雅黑"/>
          <w:kern w:val="0"/>
          <w:szCs w:val="21"/>
        </w:rPr>
        <w:t>内撤</w:t>
      </w:r>
      <w:r>
        <w:rPr>
          <w:rFonts w:hint="eastAsia" w:ascii="宋体" w:hAnsi="宋体" w:cs="微软雅黑"/>
          <w:spacing w:val="-2"/>
          <w:kern w:val="0"/>
          <w:szCs w:val="21"/>
        </w:rPr>
        <w:t>销</w:t>
      </w:r>
      <w:r>
        <w:rPr>
          <w:rFonts w:hint="eastAsia" w:ascii="宋体" w:hAnsi="宋体" w:cs="微软雅黑"/>
          <w:kern w:val="0"/>
          <w:szCs w:val="21"/>
        </w:rPr>
        <w:t>投标文件；</w:t>
      </w:r>
    </w:p>
    <w:p>
      <w:pPr>
        <w:autoSpaceDE w:val="0"/>
        <w:autoSpaceDN w:val="0"/>
        <w:adjustRightInd w:val="0"/>
        <w:spacing w:before="42" w:line="360" w:lineRule="auto"/>
        <w:ind w:left="100" w:right="43" w:firstLine="314"/>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2</w:t>
      </w:r>
      <w:r>
        <w:rPr>
          <w:rFonts w:hint="eastAsia" w:ascii="宋体" w:hAnsi="宋体" w:cs="微软雅黑"/>
          <w:kern w:val="0"/>
          <w:szCs w:val="21"/>
        </w:rPr>
        <w:t>）中标人在收到</w:t>
      </w:r>
      <w:r>
        <w:rPr>
          <w:rFonts w:hint="eastAsia" w:ascii="宋体" w:hAnsi="宋体" w:cs="微软雅黑"/>
          <w:spacing w:val="-2"/>
          <w:kern w:val="0"/>
          <w:szCs w:val="21"/>
        </w:rPr>
        <w:t>中</w:t>
      </w:r>
      <w:r>
        <w:rPr>
          <w:rFonts w:hint="eastAsia" w:ascii="宋体" w:hAnsi="宋体" w:cs="微软雅黑"/>
          <w:kern w:val="0"/>
          <w:szCs w:val="21"/>
        </w:rPr>
        <w:t>标</w:t>
      </w:r>
      <w:r>
        <w:rPr>
          <w:rFonts w:hint="eastAsia" w:ascii="宋体" w:hAnsi="宋体" w:cs="微软雅黑"/>
          <w:spacing w:val="-2"/>
          <w:kern w:val="0"/>
          <w:szCs w:val="21"/>
        </w:rPr>
        <w:t>通</w:t>
      </w:r>
      <w:r>
        <w:rPr>
          <w:rFonts w:hint="eastAsia" w:ascii="宋体" w:hAnsi="宋体" w:cs="微软雅黑"/>
          <w:kern w:val="0"/>
          <w:szCs w:val="21"/>
        </w:rPr>
        <w:t>知书后，无正当</w:t>
      </w:r>
      <w:r>
        <w:rPr>
          <w:rFonts w:hint="eastAsia" w:ascii="宋体" w:hAnsi="宋体" w:cs="微软雅黑"/>
          <w:spacing w:val="-2"/>
          <w:kern w:val="0"/>
          <w:szCs w:val="21"/>
        </w:rPr>
        <w:t>理</w:t>
      </w:r>
      <w:r>
        <w:rPr>
          <w:rFonts w:hint="eastAsia" w:ascii="宋体" w:hAnsi="宋体" w:cs="微软雅黑"/>
          <w:kern w:val="0"/>
          <w:szCs w:val="21"/>
        </w:rPr>
        <w:t>由不</w:t>
      </w:r>
      <w:r>
        <w:rPr>
          <w:rFonts w:hint="eastAsia" w:ascii="宋体" w:hAnsi="宋体" w:cs="微软雅黑"/>
          <w:spacing w:val="-2"/>
          <w:kern w:val="0"/>
          <w:szCs w:val="21"/>
        </w:rPr>
        <w:t>与</w:t>
      </w:r>
      <w:r>
        <w:rPr>
          <w:rFonts w:hint="eastAsia" w:ascii="宋体" w:hAnsi="宋体" w:cs="微软雅黑"/>
          <w:kern w:val="0"/>
          <w:szCs w:val="21"/>
        </w:rPr>
        <w:t>招标人订立合同</w:t>
      </w:r>
      <w:r>
        <w:rPr>
          <w:rFonts w:hint="eastAsia" w:ascii="宋体" w:hAnsi="宋体" w:cs="微软雅黑"/>
          <w:spacing w:val="-2"/>
          <w:kern w:val="0"/>
          <w:szCs w:val="21"/>
        </w:rPr>
        <w:t>，</w:t>
      </w:r>
      <w:r>
        <w:rPr>
          <w:rFonts w:hint="eastAsia" w:ascii="宋体" w:hAnsi="宋体" w:cs="微软雅黑"/>
          <w:kern w:val="0"/>
          <w:szCs w:val="21"/>
        </w:rPr>
        <w:t>在签</w:t>
      </w:r>
      <w:r>
        <w:rPr>
          <w:rFonts w:hint="eastAsia" w:ascii="宋体" w:hAnsi="宋体" w:cs="微软雅黑"/>
          <w:spacing w:val="-2"/>
          <w:kern w:val="0"/>
          <w:szCs w:val="21"/>
        </w:rPr>
        <w:t>订</w:t>
      </w:r>
      <w:r>
        <w:rPr>
          <w:rFonts w:hint="eastAsia" w:ascii="宋体" w:hAnsi="宋体" w:cs="微软雅黑"/>
          <w:kern w:val="0"/>
          <w:szCs w:val="21"/>
        </w:rPr>
        <w:t>合同时向招标人提</w:t>
      </w:r>
      <w:r>
        <w:rPr>
          <w:rFonts w:hint="eastAsia" w:ascii="宋体" w:hAnsi="宋体" w:cs="微软雅黑"/>
          <w:spacing w:val="-2"/>
          <w:kern w:val="0"/>
          <w:szCs w:val="21"/>
        </w:rPr>
        <w:t>出</w:t>
      </w:r>
      <w:r>
        <w:rPr>
          <w:rFonts w:hint="eastAsia" w:ascii="宋体" w:hAnsi="宋体" w:cs="微软雅黑"/>
          <w:kern w:val="0"/>
          <w:szCs w:val="21"/>
        </w:rPr>
        <w:t>附</w:t>
      </w:r>
      <w:r>
        <w:rPr>
          <w:rFonts w:hint="eastAsia" w:ascii="宋体" w:hAnsi="宋体" w:cs="微软雅黑"/>
          <w:spacing w:val="-2"/>
          <w:kern w:val="0"/>
          <w:szCs w:val="21"/>
        </w:rPr>
        <w:t>加</w:t>
      </w:r>
      <w:r>
        <w:rPr>
          <w:rFonts w:hint="eastAsia" w:ascii="宋体" w:hAnsi="宋体" w:cs="微软雅黑"/>
          <w:kern w:val="0"/>
          <w:szCs w:val="21"/>
        </w:rPr>
        <w:t>条</w:t>
      </w:r>
      <w:r>
        <w:rPr>
          <w:rFonts w:hint="eastAsia" w:ascii="宋体" w:hAnsi="宋体" w:cs="微软雅黑"/>
          <w:spacing w:val="-2"/>
          <w:kern w:val="0"/>
          <w:szCs w:val="21"/>
        </w:rPr>
        <w:t>件</w:t>
      </w:r>
      <w:r>
        <w:rPr>
          <w:rFonts w:hint="eastAsia" w:ascii="宋体" w:hAnsi="宋体" w:cs="微软雅黑"/>
          <w:kern w:val="0"/>
          <w:szCs w:val="21"/>
        </w:rPr>
        <w:t>，</w:t>
      </w:r>
      <w:r>
        <w:rPr>
          <w:rFonts w:hint="eastAsia" w:ascii="宋体" w:hAnsi="宋体" w:cs="微软雅黑"/>
          <w:spacing w:val="-2"/>
          <w:kern w:val="0"/>
          <w:szCs w:val="21"/>
        </w:rPr>
        <w:t>或</w:t>
      </w:r>
      <w:r>
        <w:rPr>
          <w:rFonts w:hint="eastAsia" w:ascii="宋体" w:hAnsi="宋体" w:cs="微软雅黑"/>
          <w:kern w:val="0"/>
          <w:szCs w:val="21"/>
        </w:rPr>
        <w:t>者</w:t>
      </w:r>
      <w:r>
        <w:rPr>
          <w:rFonts w:hint="eastAsia" w:ascii="宋体" w:hAnsi="宋体" w:cs="微软雅黑"/>
          <w:spacing w:val="-2"/>
          <w:kern w:val="0"/>
          <w:szCs w:val="21"/>
        </w:rPr>
        <w:t>不</w:t>
      </w:r>
      <w:r>
        <w:rPr>
          <w:rFonts w:hint="eastAsia" w:ascii="宋体" w:hAnsi="宋体" w:cs="微软雅黑"/>
          <w:kern w:val="0"/>
          <w:szCs w:val="21"/>
        </w:rPr>
        <w:t>按照</w:t>
      </w:r>
      <w:r>
        <w:rPr>
          <w:rFonts w:hint="eastAsia" w:ascii="宋体" w:hAnsi="宋体" w:cs="微软雅黑"/>
          <w:spacing w:val="-2"/>
          <w:kern w:val="0"/>
          <w:szCs w:val="21"/>
        </w:rPr>
        <w:t>招标文件要</w:t>
      </w:r>
      <w:r>
        <w:rPr>
          <w:rFonts w:hint="eastAsia" w:ascii="宋体" w:hAnsi="宋体" w:cs="微软雅黑"/>
          <w:kern w:val="0"/>
          <w:szCs w:val="21"/>
        </w:rPr>
        <w:t>求</w:t>
      </w:r>
      <w:r>
        <w:rPr>
          <w:rFonts w:hint="eastAsia" w:ascii="宋体" w:hAnsi="宋体" w:cs="微软雅黑"/>
          <w:spacing w:val="-2"/>
          <w:kern w:val="0"/>
          <w:szCs w:val="21"/>
        </w:rPr>
        <w:t>提</w:t>
      </w:r>
      <w:r>
        <w:rPr>
          <w:rFonts w:hint="eastAsia" w:ascii="宋体" w:hAnsi="宋体" w:cs="微软雅黑"/>
          <w:kern w:val="0"/>
          <w:szCs w:val="21"/>
        </w:rPr>
        <w:t>交</w:t>
      </w:r>
      <w:r>
        <w:rPr>
          <w:rFonts w:hint="eastAsia" w:ascii="宋体" w:hAnsi="宋体" w:cs="微软雅黑"/>
          <w:spacing w:val="-2"/>
          <w:kern w:val="0"/>
          <w:szCs w:val="21"/>
        </w:rPr>
        <w:t>履</w:t>
      </w:r>
      <w:r>
        <w:rPr>
          <w:rFonts w:hint="eastAsia" w:ascii="宋体" w:hAnsi="宋体" w:cs="微软雅黑"/>
          <w:kern w:val="0"/>
          <w:szCs w:val="21"/>
        </w:rPr>
        <w:t>约保</w:t>
      </w:r>
      <w:r>
        <w:rPr>
          <w:rFonts w:hint="eastAsia" w:ascii="宋体" w:hAnsi="宋体" w:cs="微软雅黑"/>
          <w:spacing w:val="-2"/>
          <w:kern w:val="0"/>
          <w:szCs w:val="21"/>
        </w:rPr>
        <w:t>证</w:t>
      </w:r>
      <w:r>
        <w:rPr>
          <w:rFonts w:hint="eastAsia" w:ascii="宋体" w:hAnsi="宋体" w:cs="微软雅黑"/>
          <w:kern w:val="0"/>
          <w:szCs w:val="21"/>
        </w:rPr>
        <w:t>金；</w:t>
      </w:r>
    </w:p>
    <w:p>
      <w:pPr>
        <w:autoSpaceDE w:val="0"/>
        <w:autoSpaceDN w:val="0"/>
        <w:adjustRightInd w:val="0"/>
        <w:spacing w:before="7" w:line="360" w:lineRule="auto"/>
        <w:ind w:left="415" w:right="-20"/>
        <w:jc w:val="left"/>
        <w:rPr>
          <w:rFonts w:ascii="宋体" w:hAnsi="宋体" w:cs="微软雅黑"/>
          <w:kern w:val="0"/>
          <w:szCs w:val="21"/>
        </w:rPr>
      </w:pPr>
      <w:r>
        <w:rPr>
          <w:rFonts w:hint="eastAsia" w:ascii="宋体" w:hAnsi="宋体" w:cs="微软雅黑"/>
          <w:kern w:val="0"/>
          <w:szCs w:val="21"/>
        </w:rPr>
        <w:t>（</w:t>
      </w:r>
      <w:r>
        <w:rPr>
          <w:rFonts w:ascii="宋体" w:hAnsi="宋体"/>
          <w:kern w:val="0"/>
          <w:szCs w:val="21"/>
        </w:rPr>
        <w:t>3</w:t>
      </w:r>
      <w:r>
        <w:rPr>
          <w:rFonts w:hint="eastAsia" w:ascii="宋体" w:hAnsi="宋体" w:cs="微软雅黑"/>
          <w:spacing w:val="-2"/>
          <w:kern w:val="0"/>
          <w:szCs w:val="21"/>
        </w:rPr>
        <w:t>）</w:t>
      </w:r>
      <w:r>
        <w:rPr>
          <w:rFonts w:hint="eastAsia" w:ascii="宋体" w:hAnsi="宋体" w:cs="微软雅黑"/>
          <w:kern w:val="0"/>
          <w:szCs w:val="21"/>
        </w:rPr>
        <w:t>发</w:t>
      </w:r>
      <w:r>
        <w:rPr>
          <w:rFonts w:hint="eastAsia" w:ascii="宋体" w:hAnsi="宋体" w:cs="微软雅黑"/>
          <w:spacing w:val="-2"/>
          <w:kern w:val="0"/>
          <w:szCs w:val="21"/>
        </w:rPr>
        <w:t>生</w:t>
      </w:r>
      <w:r>
        <w:rPr>
          <w:rFonts w:hint="eastAsia" w:ascii="宋体" w:hAnsi="宋体" w:cs="微软雅黑"/>
          <w:kern w:val="0"/>
          <w:szCs w:val="21"/>
        </w:rPr>
        <w:t>投标人</w:t>
      </w:r>
      <w:r>
        <w:rPr>
          <w:rFonts w:hint="eastAsia" w:ascii="宋体" w:hAnsi="宋体" w:cs="微软雅黑"/>
          <w:spacing w:val="-2"/>
          <w:kern w:val="0"/>
          <w:szCs w:val="21"/>
        </w:rPr>
        <w:t>须</w:t>
      </w:r>
      <w:r>
        <w:rPr>
          <w:rFonts w:hint="eastAsia" w:ascii="宋体" w:hAnsi="宋体" w:cs="微软雅黑"/>
          <w:kern w:val="0"/>
          <w:szCs w:val="21"/>
        </w:rPr>
        <w:t>知</w:t>
      </w:r>
      <w:r>
        <w:rPr>
          <w:rFonts w:hint="eastAsia" w:ascii="宋体" w:hAnsi="宋体" w:cs="微软雅黑"/>
          <w:spacing w:val="-2"/>
          <w:kern w:val="0"/>
          <w:szCs w:val="21"/>
        </w:rPr>
        <w:t>前附</w:t>
      </w:r>
      <w:r>
        <w:rPr>
          <w:rFonts w:hint="eastAsia" w:ascii="宋体" w:hAnsi="宋体" w:cs="微软雅黑"/>
          <w:kern w:val="0"/>
          <w:szCs w:val="21"/>
        </w:rPr>
        <w:t>表规</w:t>
      </w:r>
      <w:r>
        <w:rPr>
          <w:rFonts w:hint="eastAsia" w:ascii="宋体" w:hAnsi="宋体" w:cs="微软雅黑"/>
          <w:spacing w:val="-2"/>
          <w:kern w:val="0"/>
          <w:szCs w:val="21"/>
        </w:rPr>
        <w:t>定</w:t>
      </w:r>
      <w:r>
        <w:rPr>
          <w:rFonts w:hint="eastAsia" w:ascii="宋体" w:hAnsi="宋体" w:cs="微软雅黑"/>
          <w:kern w:val="0"/>
          <w:szCs w:val="21"/>
        </w:rPr>
        <w:t>的</w:t>
      </w:r>
      <w:r>
        <w:rPr>
          <w:rFonts w:hint="eastAsia" w:ascii="宋体" w:hAnsi="宋体" w:cs="微软雅黑"/>
          <w:spacing w:val="-2"/>
          <w:kern w:val="0"/>
          <w:szCs w:val="21"/>
        </w:rPr>
        <w:t>其</w:t>
      </w:r>
      <w:r>
        <w:rPr>
          <w:rFonts w:hint="eastAsia" w:ascii="宋体" w:hAnsi="宋体" w:cs="微软雅黑"/>
          <w:kern w:val="0"/>
          <w:szCs w:val="21"/>
        </w:rPr>
        <w:t>他</w:t>
      </w:r>
      <w:r>
        <w:rPr>
          <w:rFonts w:hint="eastAsia" w:ascii="宋体" w:hAnsi="宋体" w:cs="微软雅黑"/>
          <w:spacing w:val="-2"/>
          <w:kern w:val="0"/>
          <w:szCs w:val="21"/>
        </w:rPr>
        <w:t>可</w:t>
      </w:r>
      <w:r>
        <w:rPr>
          <w:rFonts w:hint="eastAsia" w:ascii="宋体" w:hAnsi="宋体" w:cs="微软雅黑"/>
          <w:kern w:val="0"/>
          <w:szCs w:val="21"/>
        </w:rPr>
        <w:t>以</w:t>
      </w:r>
      <w:r>
        <w:rPr>
          <w:rFonts w:hint="eastAsia" w:ascii="宋体" w:hAnsi="宋体" w:cs="微软雅黑"/>
          <w:spacing w:val="-2"/>
          <w:kern w:val="0"/>
          <w:szCs w:val="21"/>
        </w:rPr>
        <w:t>不</w:t>
      </w:r>
      <w:r>
        <w:rPr>
          <w:rFonts w:hint="eastAsia" w:ascii="宋体" w:hAnsi="宋体" w:cs="微软雅黑"/>
          <w:kern w:val="0"/>
          <w:szCs w:val="21"/>
        </w:rPr>
        <w:t>予</w:t>
      </w:r>
      <w:r>
        <w:rPr>
          <w:rFonts w:hint="eastAsia" w:ascii="宋体" w:hAnsi="宋体" w:cs="微软雅黑"/>
          <w:spacing w:val="-2"/>
          <w:kern w:val="0"/>
          <w:szCs w:val="21"/>
        </w:rPr>
        <w:t>退</w:t>
      </w:r>
      <w:r>
        <w:rPr>
          <w:rFonts w:hint="eastAsia" w:ascii="宋体" w:hAnsi="宋体" w:cs="微软雅黑"/>
          <w:kern w:val="0"/>
          <w:szCs w:val="21"/>
        </w:rPr>
        <w:t>还投</w:t>
      </w:r>
      <w:r>
        <w:rPr>
          <w:rFonts w:hint="eastAsia" w:ascii="宋体" w:hAnsi="宋体" w:cs="微软雅黑"/>
          <w:spacing w:val="-2"/>
          <w:kern w:val="0"/>
          <w:szCs w:val="21"/>
        </w:rPr>
        <w:t>标</w:t>
      </w:r>
      <w:r>
        <w:rPr>
          <w:rFonts w:hint="eastAsia" w:ascii="宋体" w:hAnsi="宋体" w:cs="微软雅黑"/>
          <w:kern w:val="0"/>
          <w:szCs w:val="21"/>
        </w:rPr>
        <w:t>保</w:t>
      </w:r>
      <w:r>
        <w:rPr>
          <w:rFonts w:hint="eastAsia" w:ascii="宋体" w:hAnsi="宋体" w:cs="微软雅黑"/>
          <w:spacing w:val="-2"/>
          <w:kern w:val="0"/>
          <w:szCs w:val="21"/>
        </w:rPr>
        <w:t>证</w:t>
      </w:r>
      <w:r>
        <w:rPr>
          <w:rFonts w:hint="eastAsia" w:ascii="宋体" w:hAnsi="宋体" w:cs="微软雅黑"/>
          <w:kern w:val="0"/>
          <w:szCs w:val="21"/>
        </w:rPr>
        <w:t>金</w:t>
      </w:r>
      <w:r>
        <w:rPr>
          <w:rFonts w:hint="eastAsia" w:ascii="宋体" w:hAnsi="宋体" w:cs="微软雅黑"/>
          <w:spacing w:val="-2"/>
          <w:kern w:val="0"/>
          <w:szCs w:val="21"/>
        </w:rPr>
        <w:t>的</w:t>
      </w:r>
      <w:r>
        <w:rPr>
          <w:rFonts w:hint="eastAsia" w:ascii="宋体" w:hAnsi="宋体" w:cs="微软雅黑"/>
          <w:kern w:val="0"/>
          <w:szCs w:val="21"/>
        </w:rPr>
        <w:t>情</w:t>
      </w:r>
      <w:r>
        <w:rPr>
          <w:rFonts w:hint="eastAsia" w:ascii="宋体" w:hAnsi="宋体" w:cs="微软雅黑"/>
          <w:spacing w:val="-2"/>
          <w:kern w:val="0"/>
          <w:szCs w:val="21"/>
        </w:rPr>
        <w:t>形</w:t>
      </w:r>
      <w:r>
        <w:rPr>
          <w:rFonts w:hint="eastAsia" w:ascii="宋体" w:hAnsi="宋体" w:cs="微软雅黑"/>
          <w:kern w:val="0"/>
          <w:szCs w:val="21"/>
        </w:rPr>
        <w:t>。</w:t>
      </w:r>
    </w:p>
    <w:p>
      <w:pPr>
        <w:autoSpaceDE w:val="0"/>
        <w:autoSpaceDN w:val="0"/>
        <w:adjustRightInd w:val="0"/>
        <w:spacing w:before="2" w:line="276" w:lineRule="auto"/>
        <w:jc w:val="left"/>
        <w:rPr>
          <w:rFonts w:ascii="宋体" w:hAnsi="宋体" w:cs="微软雅黑"/>
          <w:kern w:val="0"/>
          <w:sz w:val="16"/>
          <w:szCs w:val="16"/>
        </w:rPr>
      </w:pPr>
    </w:p>
    <w:p>
      <w:pPr>
        <w:autoSpaceDE w:val="0"/>
        <w:autoSpaceDN w:val="0"/>
        <w:adjustRightInd w:val="0"/>
        <w:spacing w:line="276" w:lineRule="auto"/>
        <w:ind w:left="237" w:right="-20"/>
        <w:jc w:val="left"/>
        <w:rPr>
          <w:rFonts w:ascii="宋体" w:hAnsi="宋体" w:cs="微软雅黑"/>
          <w:kern w:val="0"/>
          <w:sz w:val="28"/>
          <w:szCs w:val="28"/>
        </w:rPr>
      </w:pPr>
      <w:r>
        <w:rPr>
          <w:rFonts w:ascii="宋体" w:hAnsi="宋体"/>
          <w:spacing w:val="1"/>
          <w:kern w:val="0"/>
          <w:sz w:val="28"/>
          <w:szCs w:val="28"/>
        </w:rPr>
        <w:t>3</w:t>
      </w:r>
      <w:r>
        <w:rPr>
          <w:rFonts w:ascii="宋体" w:hAnsi="宋体"/>
          <w:kern w:val="0"/>
          <w:sz w:val="28"/>
          <w:szCs w:val="28"/>
        </w:rPr>
        <w:t>.</w:t>
      </w:r>
      <w:r>
        <w:rPr>
          <w:rFonts w:hint="eastAsia" w:ascii="宋体" w:hAnsi="宋体"/>
          <w:kern w:val="0"/>
          <w:sz w:val="28"/>
          <w:szCs w:val="28"/>
        </w:rPr>
        <w:t>5</w:t>
      </w:r>
      <w:r>
        <w:rPr>
          <w:rFonts w:hint="eastAsia" w:ascii="宋体" w:hAnsi="宋体" w:cs="微软雅黑"/>
          <w:kern w:val="0"/>
          <w:sz w:val="28"/>
          <w:szCs w:val="28"/>
        </w:rPr>
        <w:t>投标文件</w:t>
      </w:r>
      <w:r>
        <w:rPr>
          <w:rFonts w:hint="eastAsia" w:ascii="宋体" w:hAnsi="宋体" w:cs="微软雅黑"/>
          <w:spacing w:val="-3"/>
          <w:kern w:val="0"/>
          <w:sz w:val="28"/>
          <w:szCs w:val="28"/>
        </w:rPr>
        <w:t>的</w:t>
      </w:r>
      <w:r>
        <w:rPr>
          <w:rFonts w:hint="eastAsia" w:ascii="宋体" w:hAnsi="宋体" w:cs="微软雅黑"/>
          <w:kern w:val="0"/>
          <w:sz w:val="28"/>
          <w:szCs w:val="28"/>
        </w:rPr>
        <w:t>编制</w:t>
      </w:r>
    </w:p>
    <w:p>
      <w:pPr>
        <w:autoSpaceDE w:val="0"/>
        <w:autoSpaceDN w:val="0"/>
        <w:adjustRightInd w:val="0"/>
        <w:spacing w:before="6" w:line="276" w:lineRule="auto"/>
        <w:jc w:val="left"/>
        <w:rPr>
          <w:rFonts w:ascii="宋体" w:hAnsi="宋体" w:cs="微软雅黑"/>
          <w:kern w:val="0"/>
          <w:sz w:val="13"/>
          <w:szCs w:val="28"/>
        </w:rPr>
      </w:pPr>
    </w:p>
    <w:p>
      <w:pPr>
        <w:autoSpaceDE w:val="0"/>
        <w:autoSpaceDN w:val="0"/>
        <w:adjustRightInd w:val="0"/>
        <w:spacing w:line="360" w:lineRule="auto"/>
        <w:ind w:left="102" w:right="142" w:firstLine="420"/>
        <w:rPr>
          <w:rFonts w:ascii="宋体" w:hAnsi="宋体" w:cs="微软雅黑"/>
          <w:kern w:val="0"/>
          <w:szCs w:val="21"/>
        </w:rPr>
      </w:pPr>
      <w:r>
        <w:rPr>
          <w:rFonts w:ascii="宋体" w:hAnsi="宋体"/>
          <w:kern w:val="0"/>
          <w:szCs w:val="21"/>
        </w:rPr>
        <w:t>3.</w:t>
      </w:r>
      <w:r>
        <w:rPr>
          <w:rFonts w:hint="eastAsia" w:ascii="宋体" w:hAnsi="宋体"/>
          <w:kern w:val="0"/>
          <w:szCs w:val="21"/>
        </w:rPr>
        <w:t>5</w:t>
      </w:r>
      <w:r>
        <w:rPr>
          <w:rFonts w:ascii="宋体" w:hAnsi="宋体"/>
          <w:kern w:val="0"/>
          <w:szCs w:val="21"/>
        </w:rPr>
        <w:t xml:space="preserve">.1 </w:t>
      </w:r>
      <w:r>
        <w:rPr>
          <w:rFonts w:hint="eastAsia" w:ascii="宋体" w:hAnsi="宋体" w:cs="微软雅黑"/>
          <w:kern w:val="0"/>
          <w:szCs w:val="21"/>
        </w:rPr>
        <w:t>投标文件应</w:t>
      </w:r>
      <w:r>
        <w:rPr>
          <w:rFonts w:hint="eastAsia" w:ascii="宋体" w:hAnsi="宋体" w:cs="微软雅黑"/>
          <w:spacing w:val="-2"/>
          <w:kern w:val="0"/>
          <w:szCs w:val="21"/>
        </w:rPr>
        <w:t>按</w:t>
      </w:r>
      <w:r>
        <w:rPr>
          <w:rFonts w:hint="eastAsia" w:ascii="宋体" w:hAnsi="宋体" w:cs="微软雅黑"/>
          <w:kern w:val="0"/>
          <w:szCs w:val="21"/>
        </w:rPr>
        <w:t>第</w:t>
      </w:r>
      <w:r>
        <w:rPr>
          <w:rFonts w:hint="eastAsia" w:ascii="宋体" w:hAnsi="宋体" w:cs="微软雅黑"/>
          <w:spacing w:val="-2"/>
          <w:kern w:val="0"/>
          <w:szCs w:val="21"/>
        </w:rPr>
        <w:t>五章</w:t>
      </w:r>
      <w:r>
        <w:rPr>
          <w:rFonts w:ascii="宋体" w:hAnsi="宋体"/>
          <w:kern w:val="0"/>
          <w:szCs w:val="21"/>
        </w:rPr>
        <w:t>“</w:t>
      </w:r>
      <w:r>
        <w:rPr>
          <w:rFonts w:hint="eastAsia" w:ascii="宋体" w:hAnsi="宋体" w:cs="微软雅黑"/>
          <w:kern w:val="0"/>
          <w:szCs w:val="21"/>
        </w:rPr>
        <w:t>投标文件格式</w:t>
      </w:r>
      <w:r>
        <w:rPr>
          <w:rFonts w:ascii="宋体" w:hAnsi="宋体"/>
          <w:spacing w:val="-3"/>
          <w:kern w:val="0"/>
          <w:szCs w:val="21"/>
        </w:rPr>
        <w:t>”</w:t>
      </w:r>
      <w:r>
        <w:rPr>
          <w:rFonts w:hint="eastAsia" w:ascii="宋体" w:hAnsi="宋体" w:cs="微软雅黑"/>
          <w:kern w:val="0"/>
          <w:szCs w:val="21"/>
        </w:rPr>
        <w:t>进</w:t>
      </w:r>
      <w:r>
        <w:rPr>
          <w:rFonts w:hint="eastAsia" w:ascii="宋体" w:hAnsi="宋体" w:cs="微软雅黑"/>
          <w:spacing w:val="-2"/>
          <w:kern w:val="0"/>
          <w:szCs w:val="21"/>
        </w:rPr>
        <w:t>行</w:t>
      </w:r>
      <w:r>
        <w:rPr>
          <w:rFonts w:hint="eastAsia" w:ascii="宋体" w:hAnsi="宋体" w:cs="微软雅黑"/>
          <w:kern w:val="0"/>
          <w:szCs w:val="21"/>
        </w:rPr>
        <w:t>编</w:t>
      </w:r>
      <w:r>
        <w:rPr>
          <w:rFonts w:hint="eastAsia" w:ascii="宋体" w:hAnsi="宋体" w:cs="微软雅黑"/>
          <w:spacing w:val="-2"/>
          <w:kern w:val="0"/>
          <w:szCs w:val="21"/>
        </w:rPr>
        <w:t>写</w:t>
      </w:r>
      <w:r>
        <w:rPr>
          <w:rFonts w:hint="eastAsia" w:ascii="宋体" w:hAnsi="宋体" w:cs="微软雅黑"/>
          <w:spacing w:val="-17"/>
          <w:kern w:val="0"/>
          <w:szCs w:val="21"/>
        </w:rPr>
        <w:t>，</w:t>
      </w:r>
      <w:r>
        <w:rPr>
          <w:rFonts w:hint="eastAsia" w:ascii="宋体" w:hAnsi="宋体" w:cs="微软雅黑"/>
          <w:spacing w:val="-2"/>
          <w:kern w:val="0"/>
          <w:szCs w:val="21"/>
        </w:rPr>
        <w:t>如</w:t>
      </w:r>
      <w:r>
        <w:rPr>
          <w:rFonts w:hint="eastAsia" w:ascii="宋体" w:hAnsi="宋体" w:cs="微软雅黑"/>
          <w:kern w:val="0"/>
          <w:szCs w:val="21"/>
        </w:rPr>
        <w:t>有</w:t>
      </w:r>
      <w:r>
        <w:rPr>
          <w:rFonts w:hint="eastAsia" w:ascii="宋体" w:hAnsi="宋体" w:cs="微软雅黑"/>
          <w:spacing w:val="-2"/>
          <w:kern w:val="0"/>
          <w:szCs w:val="21"/>
        </w:rPr>
        <w:t>必</w:t>
      </w:r>
      <w:r>
        <w:rPr>
          <w:rFonts w:hint="eastAsia" w:ascii="宋体" w:hAnsi="宋体" w:cs="微软雅黑"/>
          <w:kern w:val="0"/>
          <w:szCs w:val="21"/>
        </w:rPr>
        <w:t>要</w:t>
      </w:r>
      <w:r>
        <w:rPr>
          <w:rFonts w:hint="eastAsia" w:ascii="宋体" w:hAnsi="宋体" w:cs="微软雅黑"/>
          <w:spacing w:val="-19"/>
          <w:kern w:val="0"/>
          <w:szCs w:val="21"/>
        </w:rPr>
        <w:t>，</w:t>
      </w:r>
      <w:r>
        <w:rPr>
          <w:rFonts w:hint="eastAsia" w:ascii="宋体" w:hAnsi="宋体" w:cs="微软雅黑"/>
          <w:kern w:val="0"/>
          <w:szCs w:val="21"/>
        </w:rPr>
        <w:t>可</w:t>
      </w:r>
      <w:r>
        <w:rPr>
          <w:rFonts w:hint="eastAsia" w:ascii="宋体" w:hAnsi="宋体" w:cs="微软雅黑"/>
          <w:spacing w:val="-2"/>
          <w:kern w:val="0"/>
          <w:szCs w:val="21"/>
        </w:rPr>
        <w:t>以</w:t>
      </w:r>
      <w:r>
        <w:rPr>
          <w:rFonts w:hint="eastAsia" w:ascii="宋体" w:hAnsi="宋体" w:cs="微软雅黑"/>
          <w:kern w:val="0"/>
          <w:szCs w:val="21"/>
        </w:rPr>
        <w:t>增</w:t>
      </w:r>
      <w:r>
        <w:rPr>
          <w:rFonts w:hint="eastAsia" w:ascii="宋体" w:hAnsi="宋体" w:cs="微软雅黑"/>
          <w:spacing w:val="-2"/>
          <w:kern w:val="0"/>
          <w:szCs w:val="21"/>
        </w:rPr>
        <w:t>加附</w:t>
      </w:r>
      <w:r>
        <w:rPr>
          <w:rFonts w:hint="eastAsia" w:ascii="宋体" w:hAnsi="宋体" w:cs="微软雅黑"/>
          <w:kern w:val="0"/>
          <w:szCs w:val="21"/>
        </w:rPr>
        <w:t>页</w:t>
      </w:r>
      <w:r>
        <w:rPr>
          <w:rFonts w:hint="eastAsia" w:ascii="宋体" w:hAnsi="宋体" w:cs="微软雅黑"/>
          <w:spacing w:val="-19"/>
          <w:kern w:val="0"/>
          <w:szCs w:val="21"/>
        </w:rPr>
        <w:t>，</w:t>
      </w:r>
      <w:r>
        <w:rPr>
          <w:rFonts w:hint="eastAsia" w:ascii="宋体" w:hAnsi="宋体" w:cs="微软雅黑"/>
          <w:kern w:val="0"/>
          <w:szCs w:val="21"/>
        </w:rPr>
        <w:t>作</w:t>
      </w:r>
      <w:r>
        <w:rPr>
          <w:rFonts w:hint="eastAsia" w:ascii="宋体" w:hAnsi="宋体" w:cs="微软雅黑"/>
          <w:spacing w:val="-2"/>
          <w:kern w:val="0"/>
          <w:szCs w:val="21"/>
        </w:rPr>
        <w:t>为</w:t>
      </w:r>
      <w:r>
        <w:rPr>
          <w:rFonts w:hint="eastAsia" w:ascii="宋体" w:hAnsi="宋体" w:cs="微软雅黑"/>
          <w:kern w:val="0"/>
          <w:szCs w:val="21"/>
        </w:rPr>
        <w:t>投标文件</w:t>
      </w:r>
      <w:r>
        <w:rPr>
          <w:rFonts w:hint="eastAsia" w:ascii="宋体" w:hAnsi="宋体" w:cs="微软雅黑"/>
          <w:spacing w:val="-2"/>
          <w:kern w:val="0"/>
          <w:szCs w:val="21"/>
        </w:rPr>
        <w:t>的</w:t>
      </w:r>
      <w:r>
        <w:rPr>
          <w:rFonts w:hint="eastAsia" w:ascii="宋体" w:hAnsi="宋体" w:cs="微软雅黑"/>
          <w:kern w:val="0"/>
          <w:szCs w:val="21"/>
        </w:rPr>
        <w:t>组</w:t>
      </w:r>
      <w:r>
        <w:rPr>
          <w:rFonts w:hint="eastAsia" w:ascii="宋体" w:hAnsi="宋体" w:cs="微软雅黑"/>
          <w:spacing w:val="-2"/>
          <w:kern w:val="0"/>
          <w:szCs w:val="21"/>
        </w:rPr>
        <w:t>成</w:t>
      </w:r>
      <w:r>
        <w:rPr>
          <w:rFonts w:hint="eastAsia" w:ascii="宋体" w:hAnsi="宋体" w:cs="微软雅黑"/>
          <w:kern w:val="0"/>
          <w:szCs w:val="21"/>
        </w:rPr>
        <w:t>部</w:t>
      </w:r>
      <w:r>
        <w:rPr>
          <w:rFonts w:hint="eastAsia" w:ascii="宋体" w:hAnsi="宋体" w:cs="微软雅黑"/>
          <w:spacing w:val="-2"/>
          <w:kern w:val="0"/>
          <w:szCs w:val="21"/>
        </w:rPr>
        <w:t>分</w:t>
      </w:r>
      <w:r>
        <w:rPr>
          <w:rFonts w:hint="eastAsia" w:ascii="宋体" w:hAnsi="宋体" w:cs="微软雅黑"/>
          <w:kern w:val="0"/>
          <w:szCs w:val="21"/>
        </w:rPr>
        <w:t>。</w:t>
      </w:r>
    </w:p>
    <w:p>
      <w:pPr>
        <w:autoSpaceDE w:val="0"/>
        <w:autoSpaceDN w:val="0"/>
        <w:adjustRightInd w:val="0"/>
        <w:spacing w:before="9" w:line="360" w:lineRule="auto"/>
        <w:ind w:left="102" w:right="142" w:firstLine="420"/>
        <w:rPr>
          <w:rFonts w:ascii="宋体" w:hAnsi="宋体" w:cs="微软雅黑"/>
          <w:kern w:val="0"/>
          <w:szCs w:val="21"/>
        </w:rPr>
      </w:pPr>
      <w:r>
        <w:rPr>
          <w:rFonts w:ascii="宋体" w:hAnsi="宋体"/>
          <w:kern w:val="0"/>
          <w:szCs w:val="21"/>
        </w:rPr>
        <w:t>3.</w:t>
      </w:r>
      <w:r>
        <w:rPr>
          <w:rFonts w:hint="eastAsia" w:ascii="宋体" w:hAnsi="宋体"/>
          <w:kern w:val="0"/>
          <w:szCs w:val="21"/>
        </w:rPr>
        <w:t>5</w:t>
      </w:r>
      <w:r>
        <w:rPr>
          <w:rFonts w:ascii="宋体" w:hAnsi="宋体"/>
          <w:kern w:val="0"/>
          <w:szCs w:val="21"/>
        </w:rPr>
        <w:t xml:space="preserve">.2 </w:t>
      </w:r>
    </w:p>
    <w:p>
      <w:pPr>
        <w:autoSpaceDE w:val="0"/>
        <w:autoSpaceDN w:val="0"/>
        <w:adjustRightInd w:val="0"/>
        <w:spacing w:before="10" w:line="360" w:lineRule="auto"/>
        <w:ind w:right="140" w:firstLine="535" w:firstLineChars="250"/>
        <w:rPr>
          <w:rFonts w:ascii="宋体" w:hAnsi="宋体" w:cs="微软雅黑"/>
          <w:kern w:val="0"/>
          <w:szCs w:val="21"/>
        </w:rPr>
      </w:pPr>
      <w:r>
        <w:rPr>
          <w:rFonts w:hint="eastAsia" w:ascii="宋体" w:hAnsi="宋体" w:cs="微软雅黑"/>
          <w:spacing w:val="2"/>
          <w:kern w:val="0"/>
          <w:szCs w:val="21"/>
        </w:rPr>
        <w:t>（</w:t>
      </w:r>
      <w:r>
        <w:rPr>
          <w:rFonts w:ascii="宋体" w:hAnsi="宋体"/>
          <w:kern w:val="0"/>
          <w:szCs w:val="21"/>
        </w:rPr>
        <w:t>1</w:t>
      </w:r>
      <w:r>
        <w:rPr>
          <w:rFonts w:hint="eastAsia" w:ascii="宋体" w:hAnsi="宋体" w:cs="微软雅黑"/>
          <w:spacing w:val="2"/>
          <w:kern w:val="0"/>
          <w:szCs w:val="21"/>
        </w:rPr>
        <w:t>）</w:t>
      </w:r>
      <w:r>
        <w:rPr>
          <w:rFonts w:hint="eastAsia" w:ascii="宋体" w:hAnsi="宋体" w:cs="微软雅黑"/>
          <w:kern w:val="0"/>
          <w:szCs w:val="21"/>
        </w:rPr>
        <w:t>投标文件</w:t>
      </w:r>
      <w:r>
        <w:rPr>
          <w:rFonts w:hint="eastAsia" w:ascii="宋体" w:hAnsi="宋体" w:cs="微软雅黑"/>
          <w:spacing w:val="2"/>
          <w:kern w:val="0"/>
          <w:szCs w:val="21"/>
        </w:rPr>
        <w:t>应</w:t>
      </w:r>
      <w:r>
        <w:rPr>
          <w:rFonts w:hint="eastAsia" w:ascii="宋体" w:hAnsi="宋体" w:cs="微软雅黑"/>
          <w:kern w:val="0"/>
          <w:szCs w:val="21"/>
        </w:rPr>
        <w:t>用</w:t>
      </w:r>
      <w:r>
        <w:rPr>
          <w:rFonts w:hint="eastAsia" w:ascii="宋体" w:hAnsi="宋体" w:cs="微软雅黑"/>
          <w:spacing w:val="2"/>
          <w:kern w:val="0"/>
          <w:szCs w:val="21"/>
        </w:rPr>
        <w:t>不</w:t>
      </w:r>
      <w:r>
        <w:rPr>
          <w:rFonts w:hint="eastAsia" w:ascii="宋体" w:hAnsi="宋体" w:cs="微软雅黑"/>
          <w:kern w:val="0"/>
          <w:szCs w:val="21"/>
        </w:rPr>
        <w:t>褪</w:t>
      </w:r>
      <w:r>
        <w:rPr>
          <w:rFonts w:hint="eastAsia" w:ascii="宋体" w:hAnsi="宋体" w:cs="微软雅黑"/>
          <w:spacing w:val="2"/>
          <w:kern w:val="0"/>
          <w:szCs w:val="21"/>
        </w:rPr>
        <w:t>色</w:t>
      </w:r>
      <w:r>
        <w:rPr>
          <w:rFonts w:hint="eastAsia" w:ascii="宋体" w:hAnsi="宋体" w:cs="微软雅黑"/>
          <w:kern w:val="0"/>
          <w:szCs w:val="21"/>
        </w:rPr>
        <w:t>的</w:t>
      </w:r>
      <w:r>
        <w:rPr>
          <w:rFonts w:hint="eastAsia" w:ascii="宋体" w:hAnsi="宋体" w:cs="微软雅黑"/>
          <w:spacing w:val="2"/>
          <w:kern w:val="0"/>
          <w:szCs w:val="21"/>
        </w:rPr>
        <w:t>材</w:t>
      </w:r>
      <w:r>
        <w:rPr>
          <w:rFonts w:hint="eastAsia" w:ascii="宋体" w:hAnsi="宋体" w:cs="微软雅黑"/>
          <w:kern w:val="0"/>
          <w:szCs w:val="21"/>
        </w:rPr>
        <w:t>料</w:t>
      </w:r>
      <w:r>
        <w:rPr>
          <w:rFonts w:hint="eastAsia" w:ascii="宋体" w:hAnsi="宋体" w:cs="微软雅黑"/>
          <w:spacing w:val="2"/>
          <w:kern w:val="0"/>
          <w:szCs w:val="21"/>
        </w:rPr>
        <w:t>书</w:t>
      </w:r>
      <w:r>
        <w:rPr>
          <w:rFonts w:hint="eastAsia" w:ascii="宋体" w:hAnsi="宋体" w:cs="微软雅黑"/>
          <w:kern w:val="0"/>
          <w:szCs w:val="21"/>
        </w:rPr>
        <w:t>写或</w:t>
      </w:r>
      <w:r>
        <w:rPr>
          <w:rFonts w:hint="eastAsia" w:ascii="宋体" w:hAnsi="宋体" w:cs="微软雅黑"/>
          <w:spacing w:val="2"/>
          <w:kern w:val="0"/>
          <w:szCs w:val="21"/>
        </w:rPr>
        <w:t>打</w:t>
      </w:r>
      <w:r>
        <w:rPr>
          <w:rFonts w:hint="eastAsia" w:ascii="宋体" w:hAnsi="宋体" w:cs="微软雅黑"/>
          <w:kern w:val="0"/>
          <w:szCs w:val="21"/>
        </w:rPr>
        <w:t>印</w:t>
      </w:r>
      <w:r>
        <w:rPr>
          <w:rFonts w:hint="eastAsia" w:ascii="宋体" w:hAnsi="宋体" w:cs="微软雅黑"/>
          <w:spacing w:val="2"/>
          <w:kern w:val="0"/>
          <w:szCs w:val="21"/>
        </w:rPr>
        <w:t>，</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函</w:t>
      </w:r>
      <w:r>
        <w:rPr>
          <w:rFonts w:hint="eastAsia" w:ascii="宋体" w:hAnsi="宋体" w:cs="微软雅黑"/>
          <w:spacing w:val="2"/>
          <w:kern w:val="0"/>
          <w:szCs w:val="21"/>
        </w:rPr>
        <w:t>及</w:t>
      </w:r>
      <w:r>
        <w:rPr>
          <w:rFonts w:hint="eastAsia" w:ascii="宋体" w:hAnsi="宋体" w:cs="微软雅黑"/>
          <w:kern w:val="0"/>
          <w:szCs w:val="21"/>
        </w:rPr>
        <w:t>对</w:t>
      </w:r>
      <w:r>
        <w:rPr>
          <w:rFonts w:hint="eastAsia" w:ascii="宋体" w:hAnsi="宋体" w:cs="微软雅黑"/>
          <w:spacing w:val="2"/>
          <w:kern w:val="0"/>
          <w:szCs w:val="21"/>
        </w:rPr>
        <w:t>投标文件</w:t>
      </w:r>
      <w:r>
        <w:rPr>
          <w:rFonts w:hint="eastAsia" w:ascii="宋体" w:hAnsi="宋体" w:cs="微软雅黑"/>
          <w:kern w:val="0"/>
          <w:szCs w:val="21"/>
        </w:rPr>
        <w:t>的</w:t>
      </w:r>
      <w:r>
        <w:rPr>
          <w:rFonts w:hint="eastAsia" w:ascii="宋体" w:hAnsi="宋体" w:cs="微软雅黑"/>
          <w:spacing w:val="2"/>
          <w:kern w:val="0"/>
          <w:szCs w:val="21"/>
        </w:rPr>
        <w:t>澄</w:t>
      </w:r>
      <w:r>
        <w:rPr>
          <w:rFonts w:hint="eastAsia" w:ascii="宋体" w:hAnsi="宋体" w:cs="微软雅黑"/>
          <w:spacing w:val="6"/>
          <w:kern w:val="0"/>
          <w:szCs w:val="21"/>
        </w:rPr>
        <w:t>清</w:t>
      </w:r>
      <w:r>
        <w:rPr>
          <w:rFonts w:hint="eastAsia" w:ascii="宋体" w:hAnsi="宋体" w:cs="微软雅黑"/>
          <w:spacing w:val="2"/>
          <w:kern w:val="0"/>
          <w:szCs w:val="21"/>
        </w:rPr>
        <w:t>、</w:t>
      </w:r>
      <w:r>
        <w:rPr>
          <w:rFonts w:hint="eastAsia" w:ascii="宋体" w:hAnsi="宋体" w:cs="微软雅黑"/>
          <w:kern w:val="0"/>
          <w:szCs w:val="21"/>
        </w:rPr>
        <w:t>说明和补正应由投标人的</w:t>
      </w:r>
      <w:r>
        <w:rPr>
          <w:rFonts w:hint="eastAsia" w:ascii="宋体" w:hAnsi="宋体" w:cs="微软雅黑"/>
          <w:spacing w:val="-2"/>
          <w:kern w:val="0"/>
          <w:szCs w:val="21"/>
        </w:rPr>
        <w:t>法</w:t>
      </w:r>
      <w:r>
        <w:rPr>
          <w:rFonts w:hint="eastAsia" w:ascii="宋体" w:hAnsi="宋体" w:cs="微软雅黑"/>
          <w:kern w:val="0"/>
          <w:szCs w:val="21"/>
        </w:rPr>
        <w:t>定代表人</w:t>
      </w:r>
      <w:r>
        <w:rPr>
          <w:rFonts w:hint="eastAsia" w:ascii="宋体" w:hAnsi="宋体" w:cs="微软雅黑"/>
          <w:spacing w:val="1"/>
          <w:kern w:val="0"/>
          <w:szCs w:val="21"/>
        </w:rPr>
        <w:t>（</w:t>
      </w:r>
      <w:r>
        <w:rPr>
          <w:rFonts w:hint="eastAsia" w:ascii="宋体" w:hAnsi="宋体" w:cs="微软雅黑"/>
          <w:kern w:val="0"/>
          <w:szCs w:val="21"/>
        </w:rPr>
        <w:t>单位</w:t>
      </w:r>
      <w:r>
        <w:rPr>
          <w:rFonts w:hint="eastAsia" w:ascii="宋体" w:hAnsi="宋体" w:cs="微软雅黑"/>
          <w:spacing w:val="-2"/>
          <w:kern w:val="0"/>
          <w:szCs w:val="21"/>
        </w:rPr>
        <w:t>负</w:t>
      </w:r>
      <w:r>
        <w:rPr>
          <w:rFonts w:hint="eastAsia" w:ascii="宋体" w:hAnsi="宋体" w:cs="微软雅黑"/>
          <w:kern w:val="0"/>
          <w:szCs w:val="21"/>
        </w:rPr>
        <w:t>责人</w:t>
      </w:r>
      <w:r>
        <w:rPr>
          <w:rFonts w:hint="eastAsia" w:ascii="宋体" w:hAnsi="宋体" w:cs="微软雅黑"/>
          <w:spacing w:val="-2"/>
          <w:kern w:val="0"/>
          <w:szCs w:val="21"/>
        </w:rPr>
        <w:t>）</w:t>
      </w:r>
      <w:r>
        <w:rPr>
          <w:rFonts w:hint="eastAsia" w:ascii="宋体" w:hAnsi="宋体" w:cs="微软雅黑"/>
          <w:kern w:val="0"/>
          <w:szCs w:val="21"/>
        </w:rPr>
        <w:t>或其授权的代理</w:t>
      </w:r>
      <w:r>
        <w:rPr>
          <w:rFonts w:hint="eastAsia" w:ascii="宋体" w:hAnsi="宋体" w:cs="微软雅黑"/>
          <w:spacing w:val="-2"/>
          <w:kern w:val="0"/>
          <w:szCs w:val="21"/>
        </w:rPr>
        <w:t>人</w:t>
      </w:r>
      <w:r>
        <w:rPr>
          <w:rFonts w:hint="eastAsia" w:ascii="宋体" w:hAnsi="宋体" w:cs="微软雅黑"/>
          <w:kern w:val="0"/>
          <w:szCs w:val="21"/>
        </w:rPr>
        <w:t>签字</w:t>
      </w:r>
      <w:r>
        <w:rPr>
          <w:rFonts w:hint="eastAsia" w:ascii="宋体" w:hAnsi="宋体" w:cs="微软雅黑"/>
          <w:spacing w:val="-2"/>
          <w:kern w:val="0"/>
          <w:szCs w:val="21"/>
        </w:rPr>
        <w:t>或</w:t>
      </w:r>
      <w:r>
        <w:rPr>
          <w:rFonts w:hint="eastAsia" w:ascii="宋体" w:hAnsi="宋体" w:cs="微软雅黑"/>
          <w:kern w:val="0"/>
          <w:szCs w:val="21"/>
        </w:rPr>
        <w:t>盖单位章</w:t>
      </w:r>
      <w:r>
        <w:rPr>
          <w:rFonts w:hint="eastAsia" w:ascii="宋体" w:hAnsi="宋体" w:cs="微软雅黑"/>
          <w:spacing w:val="1"/>
          <w:kern w:val="0"/>
          <w:szCs w:val="21"/>
        </w:rPr>
        <w:t>。</w:t>
      </w:r>
      <w:r>
        <w:rPr>
          <w:rFonts w:hint="eastAsia" w:ascii="宋体" w:hAnsi="宋体" w:cs="微软雅黑"/>
          <w:kern w:val="0"/>
          <w:szCs w:val="21"/>
        </w:rPr>
        <w:t>由</w:t>
      </w:r>
      <w:r>
        <w:rPr>
          <w:rFonts w:hint="eastAsia" w:ascii="宋体" w:hAnsi="宋体" w:cs="微软雅黑"/>
          <w:spacing w:val="-2"/>
          <w:kern w:val="0"/>
          <w:szCs w:val="21"/>
        </w:rPr>
        <w:t>投标人</w:t>
      </w:r>
      <w:r>
        <w:rPr>
          <w:rFonts w:hint="eastAsia" w:ascii="宋体" w:hAnsi="宋体" w:cs="微软雅黑"/>
          <w:kern w:val="0"/>
          <w:szCs w:val="21"/>
        </w:rPr>
        <w:t>的法定代表人</w:t>
      </w:r>
      <w:r>
        <w:rPr>
          <w:rFonts w:hint="eastAsia" w:ascii="宋体" w:hAnsi="宋体" w:cs="微软雅黑"/>
          <w:spacing w:val="-2"/>
          <w:kern w:val="0"/>
          <w:szCs w:val="21"/>
        </w:rPr>
        <w:t>（</w:t>
      </w:r>
      <w:r>
        <w:rPr>
          <w:rFonts w:hint="eastAsia" w:ascii="宋体" w:hAnsi="宋体" w:cs="微软雅黑"/>
          <w:kern w:val="0"/>
          <w:szCs w:val="21"/>
        </w:rPr>
        <w:t>单位</w:t>
      </w:r>
      <w:r>
        <w:rPr>
          <w:rFonts w:hint="eastAsia" w:ascii="宋体" w:hAnsi="宋体" w:cs="微软雅黑"/>
          <w:spacing w:val="-2"/>
          <w:kern w:val="0"/>
          <w:szCs w:val="21"/>
        </w:rPr>
        <w:t>负</w:t>
      </w:r>
      <w:r>
        <w:rPr>
          <w:rFonts w:hint="eastAsia" w:ascii="宋体" w:hAnsi="宋体" w:cs="微软雅黑"/>
          <w:kern w:val="0"/>
          <w:szCs w:val="21"/>
        </w:rPr>
        <w:t>责</w:t>
      </w:r>
      <w:r>
        <w:rPr>
          <w:rFonts w:hint="eastAsia" w:ascii="宋体" w:hAnsi="宋体" w:cs="微软雅黑"/>
          <w:spacing w:val="1"/>
          <w:kern w:val="0"/>
          <w:szCs w:val="21"/>
        </w:rPr>
        <w:t>人</w:t>
      </w:r>
      <w:r>
        <w:rPr>
          <w:rFonts w:hint="eastAsia" w:ascii="宋体" w:hAnsi="宋体" w:cs="微软雅黑"/>
          <w:kern w:val="0"/>
          <w:szCs w:val="21"/>
        </w:rPr>
        <w:t>）签字的，</w:t>
      </w:r>
      <w:r>
        <w:rPr>
          <w:rFonts w:hint="eastAsia" w:ascii="宋体" w:hAnsi="宋体" w:cs="微软雅黑"/>
          <w:spacing w:val="-2"/>
          <w:kern w:val="0"/>
          <w:szCs w:val="21"/>
        </w:rPr>
        <w:t>应</w:t>
      </w:r>
      <w:r>
        <w:rPr>
          <w:rFonts w:hint="eastAsia" w:ascii="宋体" w:hAnsi="宋体" w:cs="微软雅黑"/>
          <w:kern w:val="0"/>
          <w:szCs w:val="21"/>
        </w:rPr>
        <w:t>附法</w:t>
      </w:r>
      <w:r>
        <w:rPr>
          <w:rFonts w:hint="eastAsia" w:ascii="宋体" w:hAnsi="宋体" w:cs="微软雅黑"/>
          <w:spacing w:val="-2"/>
          <w:kern w:val="0"/>
          <w:szCs w:val="21"/>
        </w:rPr>
        <w:t>定</w:t>
      </w:r>
      <w:r>
        <w:rPr>
          <w:rFonts w:hint="eastAsia" w:ascii="宋体" w:hAnsi="宋体" w:cs="微软雅黑"/>
          <w:kern w:val="0"/>
          <w:szCs w:val="21"/>
        </w:rPr>
        <w:t>代表人（单位负</w:t>
      </w:r>
      <w:r>
        <w:rPr>
          <w:rFonts w:hint="eastAsia" w:ascii="宋体" w:hAnsi="宋体" w:cs="微软雅黑"/>
          <w:spacing w:val="-2"/>
          <w:kern w:val="0"/>
          <w:szCs w:val="21"/>
        </w:rPr>
        <w:t>责</w:t>
      </w:r>
      <w:r>
        <w:rPr>
          <w:rFonts w:hint="eastAsia" w:ascii="宋体" w:hAnsi="宋体" w:cs="微软雅黑"/>
          <w:kern w:val="0"/>
          <w:szCs w:val="21"/>
        </w:rPr>
        <w:t>人）</w:t>
      </w:r>
      <w:r>
        <w:rPr>
          <w:rFonts w:hint="eastAsia" w:ascii="宋体" w:hAnsi="宋体" w:cs="微软雅黑"/>
          <w:spacing w:val="-2"/>
          <w:kern w:val="0"/>
          <w:szCs w:val="21"/>
        </w:rPr>
        <w:t>身</w:t>
      </w:r>
      <w:r>
        <w:rPr>
          <w:rFonts w:hint="eastAsia" w:ascii="宋体" w:hAnsi="宋体" w:cs="微软雅黑"/>
          <w:kern w:val="0"/>
          <w:szCs w:val="21"/>
        </w:rPr>
        <w:t>份证明，由代</w:t>
      </w:r>
      <w:r>
        <w:rPr>
          <w:rFonts w:hint="eastAsia" w:ascii="宋体" w:hAnsi="宋体" w:cs="微软雅黑"/>
          <w:spacing w:val="-2"/>
          <w:kern w:val="0"/>
          <w:szCs w:val="21"/>
        </w:rPr>
        <w:t>理</w:t>
      </w:r>
      <w:r>
        <w:rPr>
          <w:rFonts w:hint="eastAsia" w:ascii="宋体" w:hAnsi="宋体" w:cs="微软雅黑"/>
          <w:kern w:val="0"/>
          <w:szCs w:val="21"/>
        </w:rPr>
        <w:t>人签字的，应附授权</w:t>
      </w:r>
      <w:r>
        <w:rPr>
          <w:rFonts w:hint="eastAsia" w:ascii="宋体" w:hAnsi="宋体" w:cs="微软雅黑"/>
          <w:spacing w:val="2"/>
          <w:kern w:val="0"/>
          <w:szCs w:val="21"/>
        </w:rPr>
        <w:t>委</w:t>
      </w:r>
      <w:r>
        <w:rPr>
          <w:rFonts w:hint="eastAsia" w:ascii="宋体" w:hAnsi="宋体" w:cs="微软雅黑"/>
          <w:kern w:val="0"/>
          <w:szCs w:val="21"/>
        </w:rPr>
        <w:t>托书，身份证明或授权</w:t>
      </w:r>
      <w:r>
        <w:rPr>
          <w:rFonts w:hint="eastAsia" w:ascii="宋体" w:hAnsi="宋体" w:cs="微软雅黑"/>
          <w:spacing w:val="2"/>
          <w:kern w:val="0"/>
          <w:szCs w:val="21"/>
        </w:rPr>
        <w:t>委</w:t>
      </w:r>
      <w:r>
        <w:rPr>
          <w:rFonts w:hint="eastAsia" w:ascii="宋体" w:hAnsi="宋体" w:cs="微软雅黑"/>
          <w:kern w:val="0"/>
          <w:szCs w:val="21"/>
        </w:rPr>
        <w:t>托书应符合第五</w:t>
      </w:r>
      <w:r>
        <w:rPr>
          <w:rFonts w:hint="eastAsia" w:ascii="宋体" w:hAnsi="宋体" w:cs="微软雅黑"/>
          <w:spacing w:val="4"/>
          <w:kern w:val="0"/>
          <w:szCs w:val="21"/>
        </w:rPr>
        <w:t>章</w:t>
      </w:r>
      <w:r>
        <w:rPr>
          <w:rFonts w:ascii="宋体" w:hAnsi="宋体"/>
          <w:kern w:val="0"/>
          <w:szCs w:val="21"/>
        </w:rPr>
        <w:t>“</w:t>
      </w:r>
      <w:r>
        <w:rPr>
          <w:rFonts w:hint="eastAsia" w:ascii="宋体" w:hAnsi="宋体" w:cs="微软雅黑"/>
          <w:kern w:val="0"/>
          <w:szCs w:val="21"/>
        </w:rPr>
        <w:t>投标文件格式</w:t>
      </w:r>
      <w:r>
        <w:rPr>
          <w:rFonts w:ascii="宋体" w:hAnsi="宋体"/>
          <w:kern w:val="0"/>
          <w:szCs w:val="21"/>
        </w:rPr>
        <w:t>”</w:t>
      </w:r>
      <w:r>
        <w:rPr>
          <w:rFonts w:hint="eastAsia" w:ascii="宋体" w:hAnsi="宋体" w:cs="微软雅黑"/>
          <w:spacing w:val="2"/>
          <w:kern w:val="0"/>
          <w:szCs w:val="21"/>
        </w:rPr>
        <w:t>的</w:t>
      </w:r>
      <w:r>
        <w:rPr>
          <w:rFonts w:hint="eastAsia" w:ascii="宋体" w:hAnsi="宋体" w:cs="微软雅黑"/>
          <w:kern w:val="0"/>
          <w:szCs w:val="21"/>
        </w:rPr>
        <w:t>要求。投标文件应尽量避免</w:t>
      </w:r>
      <w:r>
        <w:rPr>
          <w:rFonts w:hint="eastAsia" w:ascii="宋体" w:hAnsi="宋体" w:cs="微软雅黑"/>
          <w:spacing w:val="-2"/>
          <w:kern w:val="0"/>
          <w:szCs w:val="21"/>
        </w:rPr>
        <w:t>涂</w:t>
      </w:r>
      <w:r>
        <w:rPr>
          <w:rFonts w:hint="eastAsia" w:ascii="宋体" w:hAnsi="宋体" w:cs="微软雅黑"/>
          <w:kern w:val="0"/>
          <w:szCs w:val="21"/>
        </w:rPr>
        <w:t>改、</w:t>
      </w:r>
      <w:r>
        <w:rPr>
          <w:rFonts w:hint="eastAsia" w:ascii="宋体" w:hAnsi="宋体" w:cs="微软雅黑"/>
          <w:spacing w:val="-2"/>
          <w:kern w:val="0"/>
          <w:szCs w:val="21"/>
        </w:rPr>
        <w:t>行</w:t>
      </w:r>
      <w:r>
        <w:rPr>
          <w:rFonts w:hint="eastAsia" w:ascii="宋体" w:hAnsi="宋体" w:cs="微软雅黑"/>
          <w:kern w:val="0"/>
          <w:szCs w:val="21"/>
        </w:rPr>
        <w:t>间插字或删除。</w:t>
      </w:r>
      <w:r>
        <w:rPr>
          <w:rFonts w:hint="eastAsia" w:ascii="宋体" w:hAnsi="宋体" w:cs="微软雅黑"/>
          <w:spacing w:val="-2"/>
          <w:kern w:val="0"/>
          <w:szCs w:val="21"/>
        </w:rPr>
        <w:t>如</w:t>
      </w:r>
      <w:r>
        <w:rPr>
          <w:rFonts w:hint="eastAsia" w:ascii="宋体" w:hAnsi="宋体" w:cs="微软雅黑"/>
          <w:kern w:val="0"/>
          <w:szCs w:val="21"/>
        </w:rPr>
        <w:t>果出</w:t>
      </w:r>
      <w:r>
        <w:rPr>
          <w:rFonts w:hint="eastAsia" w:ascii="宋体" w:hAnsi="宋体" w:cs="微软雅黑"/>
          <w:spacing w:val="-2"/>
          <w:kern w:val="0"/>
          <w:szCs w:val="21"/>
        </w:rPr>
        <w:t>现</w:t>
      </w:r>
      <w:r>
        <w:rPr>
          <w:rFonts w:hint="eastAsia" w:ascii="宋体" w:hAnsi="宋体" w:cs="微软雅黑"/>
          <w:kern w:val="0"/>
          <w:szCs w:val="21"/>
        </w:rPr>
        <w:t>上述情况，改动</w:t>
      </w:r>
      <w:r>
        <w:rPr>
          <w:rFonts w:hint="eastAsia" w:ascii="宋体" w:hAnsi="宋体" w:cs="微软雅黑"/>
          <w:spacing w:val="-2"/>
          <w:kern w:val="0"/>
          <w:szCs w:val="21"/>
        </w:rPr>
        <w:t>之</w:t>
      </w:r>
      <w:r>
        <w:rPr>
          <w:rFonts w:hint="eastAsia" w:ascii="宋体" w:hAnsi="宋体" w:cs="微软雅黑"/>
          <w:kern w:val="0"/>
          <w:szCs w:val="21"/>
        </w:rPr>
        <w:t>处应</w:t>
      </w:r>
      <w:r>
        <w:rPr>
          <w:rFonts w:hint="eastAsia" w:ascii="宋体" w:hAnsi="宋体" w:cs="微软雅黑"/>
          <w:spacing w:val="-2"/>
          <w:kern w:val="0"/>
          <w:szCs w:val="21"/>
        </w:rPr>
        <w:t>由</w:t>
      </w:r>
      <w:r>
        <w:rPr>
          <w:rFonts w:hint="eastAsia" w:ascii="宋体" w:hAnsi="宋体" w:cs="微软雅黑"/>
          <w:kern w:val="0"/>
          <w:szCs w:val="21"/>
        </w:rPr>
        <w:t>投标人的法定</w:t>
      </w:r>
      <w:r>
        <w:rPr>
          <w:rFonts w:hint="eastAsia" w:ascii="宋体" w:hAnsi="宋体" w:cs="微软雅黑"/>
          <w:spacing w:val="-2"/>
          <w:kern w:val="0"/>
          <w:szCs w:val="21"/>
        </w:rPr>
        <w:t>代</w:t>
      </w:r>
      <w:r>
        <w:rPr>
          <w:rFonts w:hint="eastAsia" w:ascii="宋体" w:hAnsi="宋体" w:cs="微软雅黑"/>
          <w:kern w:val="0"/>
          <w:szCs w:val="21"/>
        </w:rPr>
        <w:t>表人（</w:t>
      </w:r>
      <w:r>
        <w:rPr>
          <w:rFonts w:hint="eastAsia" w:ascii="宋体" w:hAnsi="宋体" w:cs="微软雅黑"/>
          <w:spacing w:val="-2"/>
          <w:kern w:val="0"/>
          <w:szCs w:val="21"/>
        </w:rPr>
        <w:t>单</w:t>
      </w:r>
      <w:r>
        <w:rPr>
          <w:rFonts w:hint="eastAsia" w:ascii="宋体" w:hAnsi="宋体" w:cs="微软雅黑"/>
          <w:kern w:val="0"/>
          <w:szCs w:val="21"/>
        </w:rPr>
        <w:t>位</w:t>
      </w:r>
      <w:r>
        <w:rPr>
          <w:rFonts w:hint="eastAsia" w:ascii="宋体" w:hAnsi="宋体" w:cs="微软雅黑"/>
          <w:spacing w:val="-2"/>
          <w:kern w:val="0"/>
          <w:szCs w:val="21"/>
        </w:rPr>
        <w:t>负</w:t>
      </w:r>
      <w:r>
        <w:rPr>
          <w:rFonts w:hint="eastAsia" w:ascii="宋体" w:hAnsi="宋体" w:cs="微软雅黑"/>
          <w:kern w:val="0"/>
          <w:szCs w:val="21"/>
        </w:rPr>
        <w:t>责</w:t>
      </w:r>
      <w:r>
        <w:rPr>
          <w:rFonts w:hint="eastAsia" w:ascii="宋体" w:hAnsi="宋体" w:cs="微软雅黑"/>
          <w:spacing w:val="-2"/>
          <w:kern w:val="0"/>
          <w:szCs w:val="21"/>
        </w:rPr>
        <w:t>人</w:t>
      </w:r>
      <w:r>
        <w:rPr>
          <w:rFonts w:hint="eastAsia" w:ascii="宋体" w:hAnsi="宋体" w:cs="微软雅黑"/>
          <w:kern w:val="0"/>
          <w:szCs w:val="21"/>
        </w:rPr>
        <w:t>）</w:t>
      </w:r>
      <w:r>
        <w:rPr>
          <w:rFonts w:hint="eastAsia" w:ascii="宋体" w:hAnsi="宋体" w:cs="微软雅黑"/>
          <w:spacing w:val="-2"/>
          <w:kern w:val="0"/>
          <w:szCs w:val="21"/>
        </w:rPr>
        <w:t>或</w:t>
      </w:r>
      <w:r>
        <w:rPr>
          <w:rFonts w:hint="eastAsia" w:ascii="宋体" w:hAnsi="宋体" w:cs="微软雅黑"/>
          <w:kern w:val="0"/>
          <w:szCs w:val="21"/>
        </w:rPr>
        <w:t>其</w:t>
      </w:r>
      <w:r>
        <w:rPr>
          <w:rFonts w:hint="eastAsia" w:ascii="宋体" w:hAnsi="宋体" w:cs="微软雅黑"/>
          <w:spacing w:val="-2"/>
          <w:kern w:val="0"/>
          <w:szCs w:val="21"/>
        </w:rPr>
        <w:t>授</w:t>
      </w:r>
      <w:r>
        <w:rPr>
          <w:rFonts w:hint="eastAsia" w:ascii="宋体" w:hAnsi="宋体" w:cs="微软雅黑"/>
          <w:kern w:val="0"/>
          <w:szCs w:val="21"/>
        </w:rPr>
        <w:t>权的</w:t>
      </w:r>
      <w:r>
        <w:rPr>
          <w:rFonts w:hint="eastAsia" w:ascii="宋体" w:hAnsi="宋体" w:cs="微软雅黑"/>
          <w:spacing w:val="-2"/>
          <w:kern w:val="0"/>
          <w:szCs w:val="21"/>
        </w:rPr>
        <w:t>代</w:t>
      </w:r>
      <w:r>
        <w:rPr>
          <w:rFonts w:hint="eastAsia" w:ascii="宋体" w:hAnsi="宋体" w:cs="微软雅黑"/>
          <w:kern w:val="0"/>
          <w:szCs w:val="21"/>
        </w:rPr>
        <w:t>理</w:t>
      </w:r>
      <w:r>
        <w:rPr>
          <w:rFonts w:hint="eastAsia" w:ascii="宋体" w:hAnsi="宋体" w:cs="微软雅黑"/>
          <w:spacing w:val="-2"/>
          <w:kern w:val="0"/>
          <w:szCs w:val="21"/>
        </w:rPr>
        <w:t>人</w:t>
      </w:r>
      <w:r>
        <w:rPr>
          <w:rFonts w:hint="eastAsia" w:ascii="宋体" w:hAnsi="宋体" w:cs="微软雅黑"/>
          <w:kern w:val="0"/>
          <w:szCs w:val="21"/>
        </w:rPr>
        <w:t>签</w:t>
      </w:r>
      <w:r>
        <w:rPr>
          <w:rFonts w:hint="eastAsia" w:ascii="宋体" w:hAnsi="宋体" w:cs="微软雅黑"/>
          <w:spacing w:val="-2"/>
          <w:kern w:val="0"/>
          <w:szCs w:val="21"/>
        </w:rPr>
        <w:t>字</w:t>
      </w:r>
      <w:r>
        <w:rPr>
          <w:rFonts w:hint="eastAsia" w:ascii="宋体" w:hAnsi="宋体" w:cs="微软雅黑"/>
          <w:kern w:val="0"/>
          <w:szCs w:val="21"/>
        </w:rPr>
        <w:t>或</w:t>
      </w:r>
      <w:r>
        <w:rPr>
          <w:rFonts w:hint="eastAsia" w:ascii="宋体" w:hAnsi="宋体" w:cs="微软雅黑"/>
          <w:spacing w:val="-2"/>
          <w:kern w:val="0"/>
          <w:szCs w:val="21"/>
        </w:rPr>
        <w:t>盖</w:t>
      </w:r>
      <w:r>
        <w:rPr>
          <w:rFonts w:hint="eastAsia" w:ascii="宋体" w:hAnsi="宋体" w:cs="微软雅黑"/>
          <w:kern w:val="0"/>
          <w:szCs w:val="21"/>
        </w:rPr>
        <w:t>单</w:t>
      </w:r>
      <w:r>
        <w:rPr>
          <w:rFonts w:hint="eastAsia" w:ascii="宋体" w:hAnsi="宋体" w:cs="微软雅黑"/>
          <w:spacing w:val="-2"/>
          <w:kern w:val="0"/>
          <w:szCs w:val="21"/>
        </w:rPr>
        <w:t>位</w:t>
      </w:r>
      <w:r>
        <w:rPr>
          <w:rFonts w:hint="eastAsia" w:ascii="宋体" w:hAnsi="宋体" w:cs="微软雅黑"/>
          <w:kern w:val="0"/>
          <w:szCs w:val="21"/>
        </w:rPr>
        <w:t>章。</w:t>
      </w:r>
    </w:p>
    <w:p>
      <w:pPr>
        <w:autoSpaceDE w:val="0"/>
        <w:autoSpaceDN w:val="0"/>
        <w:adjustRightInd w:val="0"/>
        <w:spacing w:before="10" w:line="360" w:lineRule="auto"/>
        <w:ind w:left="102" w:right="142" w:firstLine="420"/>
        <w:rPr>
          <w:rFonts w:ascii="宋体" w:hAnsi="宋体" w:cs="微软雅黑"/>
          <w:kern w:val="0"/>
          <w:szCs w:val="21"/>
        </w:rPr>
      </w:pPr>
      <w:r>
        <w:rPr>
          <w:rFonts w:hint="eastAsia" w:ascii="宋体" w:hAnsi="宋体" w:cs="微软雅黑"/>
          <w:kern w:val="0"/>
          <w:szCs w:val="21"/>
        </w:rPr>
        <w:t>（</w:t>
      </w:r>
      <w:r>
        <w:rPr>
          <w:rFonts w:ascii="宋体" w:hAnsi="宋体"/>
          <w:spacing w:val="-2"/>
          <w:kern w:val="0"/>
          <w:szCs w:val="21"/>
        </w:rPr>
        <w:t>2</w:t>
      </w:r>
      <w:r>
        <w:rPr>
          <w:rFonts w:hint="eastAsia" w:ascii="宋体" w:hAnsi="宋体" w:cs="微软雅黑"/>
          <w:spacing w:val="-24"/>
          <w:kern w:val="0"/>
          <w:szCs w:val="21"/>
        </w:rPr>
        <w:t>）</w:t>
      </w:r>
      <w:r>
        <w:rPr>
          <w:rFonts w:hint="eastAsia" w:ascii="宋体" w:hAnsi="宋体" w:cs="微软雅黑"/>
          <w:spacing w:val="-2"/>
          <w:kern w:val="0"/>
          <w:szCs w:val="21"/>
        </w:rPr>
        <w:t>投标文件正</w:t>
      </w:r>
      <w:r>
        <w:rPr>
          <w:rFonts w:hint="eastAsia" w:ascii="宋体" w:hAnsi="宋体" w:cs="微软雅黑"/>
          <w:kern w:val="0"/>
          <w:szCs w:val="21"/>
        </w:rPr>
        <w:t>本</w:t>
      </w:r>
      <w:r>
        <w:rPr>
          <w:rFonts w:hint="eastAsia" w:ascii="宋体" w:hAnsi="宋体" w:cs="微软雅黑"/>
          <w:spacing w:val="-2"/>
          <w:kern w:val="0"/>
          <w:szCs w:val="21"/>
        </w:rPr>
        <w:t>一份</w:t>
      </w:r>
      <w:r>
        <w:rPr>
          <w:rFonts w:hint="eastAsia" w:ascii="宋体" w:hAnsi="宋体" w:cs="微软雅黑"/>
          <w:spacing w:val="-26"/>
          <w:kern w:val="0"/>
          <w:szCs w:val="21"/>
        </w:rPr>
        <w:t>，</w:t>
      </w:r>
      <w:r>
        <w:rPr>
          <w:rFonts w:hint="eastAsia" w:ascii="宋体" w:hAnsi="宋体" w:cs="微软雅黑"/>
          <w:kern w:val="0"/>
          <w:szCs w:val="21"/>
        </w:rPr>
        <w:t>副本</w:t>
      </w:r>
      <w:r>
        <w:rPr>
          <w:rFonts w:hint="eastAsia" w:ascii="宋体" w:hAnsi="宋体" w:cs="微软雅黑"/>
          <w:spacing w:val="-2"/>
          <w:kern w:val="0"/>
          <w:szCs w:val="21"/>
        </w:rPr>
        <w:t>份</w:t>
      </w:r>
      <w:r>
        <w:rPr>
          <w:rFonts w:hint="eastAsia" w:ascii="宋体" w:hAnsi="宋体" w:cs="微软雅黑"/>
          <w:kern w:val="0"/>
          <w:szCs w:val="21"/>
        </w:rPr>
        <w:t>数</w:t>
      </w:r>
      <w:r>
        <w:rPr>
          <w:rFonts w:hint="eastAsia" w:ascii="宋体" w:hAnsi="宋体" w:cs="微软雅黑"/>
          <w:spacing w:val="-2"/>
          <w:kern w:val="0"/>
          <w:szCs w:val="21"/>
        </w:rPr>
        <w:t>见</w:t>
      </w:r>
      <w:r>
        <w:rPr>
          <w:rFonts w:hint="eastAsia" w:ascii="宋体" w:hAnsi="宋体" w:cs="微软雅黑"/>
          <w:kern w:val="0"/>
          <w:szCs w:val="21"/>
        </w:rPr>
        <w:t>投标人</w:t>
      </w:r>
      <w:r>
        <w:rPr>
          <w:rFonts w:hint="eastAsia" w:ascii="宋体" w:hAnsi="宋体" w:cs="微软雅黑"/>
          <w:spacing w:val="-2"/>
          <w:kern w:val="0"/>
          <w:szCs w:val="21"/>
        </w:rPr>
        <w:t>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spacing w:val="-24"/>
          <w:kern w:val="0"/>
          <w:szCs w:val="21"/>
        </w:rPr>
        <w:t>。</w:t>
      </w:r>
      <w:r>
        <w:rPr>
          <w:rFonts w:hint="eastAsia" w:ascii="宋体" w:hAnsi="宋体" w:cs="微软雅黑"/>
          <w:spacing w:val="-2"/>
          <w:kern w:val="0"/>
          <w:szCs w:val="21"/>
        </w:rPr>
        <w:t>正</w:t>
      </w:r>
      <w:r>
        <w:rPr>
          <w:rFonts w:hint="eastAsia" w:ascii="宋体" w:hAnsi="宋体" w:cs="微软雅黑"/>
          <w:kern w:val="0"/>
          <w:szCs w:val="21"/>
        </w:rPr>
        <w:t>本</w:t>
      </w:r>
      <w:r>
        <w:rPr>
          <w:rFonts w:hint="eastAsia" w:ascii="宋体" w:hAnsi="宋体" w:cs="微软雅黑"/>
          <w:spacing w:val="-2"/>
          <w:kern w:val="0"/>
          <w:szCs w:val="21"/>
        </w:rPr>
        <w:t>和</w:t>
      </w:r>
      <w:r>
        <w:rPr>
          <w:rFonts w:hint="eastAsia" w:ascii="宋体" w:hAnsi="宋体" w:cs="微软雅黑"/>
          <w:kern w:val="0"/>
          <w:szCs w:val="21"/>
        </w:rPr>
        <w:t>副</w:t>
      </w:r>
      <w:r>
        <w:rPr>
          <w:rFonts w:hint="eastAsia" w:ascii="宋体" w:hAnsi="宋体" w:cs="微软雅黑"/>
          <w:spacing w:val="-2"/>
          <w:kern w:val="0"/>
          <w:szCs w:val="21"/>
        </w:rPr>
        <w:t>本</w:t>
      </w:r>
      <w:r>
        <w:rPr>
          <w:rFonts w:hint="eastAsia" w:ascii="宋体" w:hAnsi="宋体" w:cs="微软雅黑"/>
          <w:kern w:val="0"/>
          <w:szCs w:val="21"/>
        </w:rPr>
        <w:t>的</w:t>
      </w:r>
      <w:r>
        <w:rPr>
          <w:rFonts w:hint="eastAsia" w:ascii="宋体" w:hAnsi="宋体" w:cs="微软雅黑"/>
          <w:spacing w:val="-2"/>
          <w:kern w:val="0"/>
          <w:szCs w:val="21"/>
        </w:rPr>
        <w:t>封面</w:t>
      </w:r>
      <w:r>
        <w:rPr>
          <w:rFonts w:hint="eastAsia" w:ascii="宋体" w:hAnsi="宋体" w:cs="微软雅黑"/>
          <w:kern w:val="0"/>
          <w:szCs w:val="21"/>
        </w:rPr>
        <w:t>右上</w:t>
      </w:r>
      <w:r>
        <w:rPr>
          <w:rFonts w:hint="eastAsia" w:ascii="宋体" w:hAnsi="宋体" w:cs="微软雅黑"/>
          <w:spacing w:val="-2"/>
          <w:kern w:val="0"/>
          <w:szCs w:val="21"/>
        </w:rPr>
        <w:t>角</w:t>
      </w:r>
      <w:r>
        <w:rPr>
          <w:rFonts w:hint="eastAsia" w:ascii="宋体" w:hAnsi="宋体" w:cs="微软雅黑"/>
          <w:kern w:val="0"/>
          <w:szCs w:val="21"/>
        </w:rPr>
        <w:t>上</w:t>
      </w:r>
      <w:r>
        <w:rPr>
          <w:rFonts w:hint="eastAsia" w:ascii="宋体" w:hAnsi="宋体" w:cs="微软雅黑"/>
          <w:spacing w:val="-2"/>
          <w:kern w:val="0"/>
          <w:szCs w:val="21"/>
        </w:rPr>
        <w:t>应</w:t>
      </w:r>
      <w:r>
        <w:rPr>
          <w:rFonts w:hint="eastAsia" w:ascii="宋体" w:hAnsi="宋体" w:cs="微软雅黑"/>
          <w:kern w:val="0"/>
          <w:szCs w:val="21"/>
        </w:rPr>
        <w:t>清</w:t>
      </w:r>
      <w:r>
        <w:rPr>
          <w:rFonts w:hint="eastAsia" w:ascii="宋体" w:hAnsi="宋体" w:cs="微软雅黑"/>
          <w:spacing w:val="2"/>
          <w:kern w:val="0"/>
          <w:szCs w:val="21"/>
        </w:rPr>
        <w:t>楚</w:t>
      </w:r>
      <w:r>
        <w:rPr>
          <w:rFonts w:hint="eastAsia" w:ascii="宋体" w:hAnsi="宋体" w:cs="微软雅黑"/>
          <w:kern w:val="0"/>
          <w:szCs w:val="21"/>
        </w:rPr>
        <w:t>地标</w:t>
      </w:r>
      <w:r>
        <w:rPr>
          <w:rFonts w:hint="eastAsia" w:ascii="宋体" w:hAnsi="宋体" w:cs="微软雅黑"/>
          <w:spacing w:val="3"/>
          <w:kern w:val="0"/>
          <w:szCs w:val="21"/>
        </w:rPr>
        <w:t>记</w:t>
      </w:r>
      <w:r>
        <w:rPr>
          <w:rFonts w:ascii="宋体" w:hAnsi="宋体"/>
          <w:kern w:val="0"/>
          <w:szCs w:val="21"/>
        </w:rPr>
        <w:t>“</w:t>
      </w:r>
      <w:r>
        <w:rPr>
          <w:rFonts w:hint="eastAsia" w:ascii="宋体" w:hAnsi="宋体" w:cs="微软雅黑"/>
          <w:kern w:val="0"/>
          <w:szCs w:val="21"/>
        </w:rPr>
        <w:t>正</w:t>
      </w:r>
      <w:r>
        <w:rPr>
          <w:rFonts w:hint="eastAsia" w:ascii="宋体" w:hAnsi="宋体" w:cs="微软雅黑"/>
          <w:spacing w:val="2"/>
          <w:kern w:val="0"/>
          <w:szCs w:val="21"/>
        </w:rPr>
        <w:t>本</w:t>
      </w:r>
      <w:r>
        <w:rPr>
          <w:rFonts w:ascii="宋体" w:hAnsi="宋体"/>
          <w:kern w:val="0"/>
          <w:szCs w:val="21"/>
        </w:rPr>
        <w:t>”</w:t>
      </w:r>
      <w:r>
        <w:rPr>
          <w:rFonts w:hint="eastAsia" w:ascii="宋体" w:hAnsi="宋体" w:cs="微软雅黑"/>
          <w:spacing w:val="2"/>
          <w:kern w:val="0"/>
          <w:szCs w:val="21"/>
        </w:rPr>
        <w:t>或</w:t>
      </w:r>
      <w:r>
        <w:rPr>
          <w:rFonts w:ascii="宋体" w:hAnsi="宋体"/>
          <w:kern w:val="0"/>
          <w:szCs w:val="21"/>
        </w:rPr>
        <w:t>“</w:t>
      </w:r>
      <w:r>
        <w:rPr>
          <w:rFonts w:hint="eastAsia" w:ascii="宋体" w:hAnsi="宋体" w:cs="微软雅黑"/>
          <w:kern w:val="0"/>
          <w:szCs w:val="21"/>
        </w:rPr>
        <w:t>副</w:t>
      </w:r>
      <w:r>
        <w:rPr>
          <w:rFonts w:hint="eastAsia" w:ascii="宋体" w:hAnsi="宋体" w:cs="微软雅黑"/>
          <w:spacing w:val="2"/>
          <w:kern w:val="0"/>
          <w:szCs w:val="21"/>
        </w:rPr>
        <w:t>本</w:t>
      </w:r>
      <w:r>
        <w:rPr>
          <w:rFonts w:ascii="宋体" w:hAnsi="宋体"/>
          <w:kern w:val="0"/>
          <w:szCs w:val="21"/>
        </w:rPr>
        <w:t>”</w:t>
      </w:r>
      <w:r>
        <w:rPr>
          <w:rFonts w:hint="eastAsia" w:ascii="宋体" w:hAnsi="宋体" w:cs="微软雅黑"/>
          <w:spacing w:val="2"/>
          <w:kern w:val="0"/>
          <w:szCs w:val="21"/>
        </w:rPr>
        <w:t>的</w:t>
      </w:r>
      <w:r>
        <w:rPr>
          <w:rFonts w:hint="eastAsia" w:ascii="宋体" w:hAnsi="宋体" w:cs="微软雅黑"/>
          <w:kern w:val="0"/>
          <w:szCs w:val="21"/>
        </w:rPr>
        <w:t>字样。</w:t>
      </w:r>
      <w:r>
        <w:rPr>
          <w:rFonts w:hint="eastAsia" w:ascii="宋体" w:hAnsi="宋体" w:cs="微软雅黑"/>
          <w:spacing w:val="2"/>
          <w:kern w:val="0"/>
          <w:szCs w:val="21"/>
        </w:rPr>
        <w:t>投标人</w:t>
      </w:r>
      <w:r>
        <w:rPr>
          <w:rFonts w:hint="eastAsia" w:ascii="宋体" w:hAnsi="宋体" w:cs="微软雅黑"/>
          <w:kern w:val="0"/>
          <w:szCs w:val="21"/>
        </w:rPr>
        <w:t>应</w:t>
      </w:r>
      <w:r>
        <w:rPr>
          <w:rFonts w:hint="eastAsia" w:ascii="宋体" w:hAnsi="宋体" w:cs="微软雅黑"/>
          <w:spacing w:val="2"/>
          <w:kern w:val="0"/>
          <w:szCs w:val="21"/>
        </w:rPr>
        <w:t>根</w:t>
      </w:r>
      <w:r>
        <w:rPr>
          <w:rFonts w:hint="eastAsia" w:ascii="宋体" w:hAnsi="宋体" w:cs="微软雅黑"/>
          <w:kern w:val="0"/>
          <w:szCs w:val="21"/>
        </w:rPr>
        <w:t>据投标人须知</w:t>
      </w:r>
      <w:r>
        <w:rPr>
          <w:rFonts w:hint="eastAsia" w:ascii="宋体" w:hAnsi="宋体" w:cs="微软雅黑"/>
          <w:spacing w:val="2"/>
          <w:kern w:val="0"/>
          <w:szCs w:val="21"/>
        </w:rPr>
        <w:t>前</w:t>
      </w:r>
      <w:r>
        <w:rPr>
          <w:rFonts w:hint="eastAsia" w:ascii="宋体" w:hAnsi="宋体" w:cs="微软雅黑"/>
          <w:kern w:val="0"/>
          <w:szCs w:val="21"/>
        </w:rPr>
        <w:t>附表要</w:t>
      </w:r>
      <w:r>
        <w:rPr>
          <w:rFonts w:hint="eastAsia" w:ascii="宋体" w:hAnsi="宋体" w:cs="微软雅黑"/>
          <w:spacing w:val="2"/>
          <w:kern w:val="0"/>
          <w:szCs w:val="21"/>
        </w:rPr>
        <w:t>求</w:t>
      </w:r>
      <w:r>
        <w:rPr>
          <w:rFonts w:hint="eastAsia" w:ascii="宋体" w:hAnsi="宋体" w:cs="微软雅黑"/>
          <w:kern w:val="0"/>
          <w:szCs w:val="21"/>
        </w:rPr>
        <w:t>提供</w:t>
      </w:r>
      <w:r>
        <w:rPr>
          <w:rFonts w:hint="eastAsia" w:ascii="宋体" w:hAnsi="宋体" w:cs="微软雅黑"/>
          <w:spacing w:val="2"/>
          <w:kern w:val="0"/>
          <w:szCs w:val="21"/>
        </w:rPr>
        <w:t>电</w:t>
      </w:r>
      <w:r>
        <w:rPr>
          <w:rFonts w:hint="eastAsia" w:ascii="宋体" w:hAnsi="宋体" w:cs="微软雅黑"/>
          <w:kern w:val="0"/>
          <w:szCs w:val="21"/>
        </w:rPr>
        <w:t>子版文</w:t>
      </w:r>
      <w:r>
        <w:rPr>
          <w:rFonts w:hint="eastAsia" w:ascii="宋体" w:hAnsi="宋体" w:cs="微软雅黑"/>
          <w:spacing w:val="2"/>
          <w:kern w:val="0"/>
          <w:szCs w:val="21"/>
        </w:rPr>
        <w:t>件</w:t>
      </w:r>
      <w:r>
        <w:rPr>
          <w:rFonts w:hint="eastAsia" w:ascii="宋体" w:hAnsi="宋体" w:cs="微软雅黑"/>
          <w:kern w:val="0"/>
          <w:szCs w:val="21"/>
        </w:rPr>
        <w:t>。当副</w:t>
      </w:r>
      <w:r>
        <w:rPr>
          <w:rFonts w:hint="eastAsia" w:ascii="宋体" w:hAnsi="宋体" w:cs="微软雅黑"/>
          <w:kern w:val="0"/>
          <w:position w:val="-1"/>
          <w:szCs w:val="21"/>
        </w:rPr>
        <w:t>本和</w:t>
      </w:r>
      <w:r>
        <w:rPr>
          <w:rFonts w:hint="eastAsia" w:ascii="宋体" w:hAnsi="宋体" w:cs="微软雅黑"/>
          <w:spacing w:val="-2"/>
          <w:kern w:val="0"/>
          <w:position w:val="-1"/>
          <w:szCs w:val="21"/>
        </w:rPr>
        <w:t>正</w:t>
      </w:r>
      <w:r>
        <w:rPr>
          <w:rFonts w:hint="eastAsia" w:ascii="宋体" w:hAnsi="宋体" w:cs="微软雅黑"/>
          <w:kern w:val="0"/>
          <w:position w:val="-1"/>
          <w:szCs w:val="21"/>
        </w:rPr>
        <w:t>本</w:t>
      </w:r>
      <w:r>
        <w:rPr>
          <w:rFonts w:hint="eastAsia" w:ascii="宋体" w:hAnsi="宋体" w:cs="微软雅黑"/>
          <w:spacing w:val="-2"/>
          <w:kern w:val="0"/>
          <w:position w:val="-1"/>
          <w:szCs w:val="21"/>
        </w:rPr>
        <w:t>不</w:t>
      </w:r>
      <w:r>
        <w:rPr>
          <w:rFonts w:hint="eastAsia" w:ascii="宋体" w:hAnsi="宋体" w:cs="微软雅黑"/>
          <w:kern w:val="0"/>
          <w:position w:val="-1"/>
          <w:szCs w:val="21"/>
        </w:rPr>
        <w:t>一</w:t>
      </w:r>
      <w:r>
        <w:rPr>
          <w:rFonts w:hint="eastAsia" w:ascii="宋体" w:hAnsi="宋体" w:cs="微软雅黑"/>
          <w:spacing w:val="-2"/>
          <w:kern w:val="0"/>
          <w:position w:val="-1"/>
          <w:szCs w:val="21"/>
        </w:rPr>
        <w:t>致</w:t>
      </w:r>
      <w:r>
        <w:rPr>
          <w:rFonts w:hint="eastAsia" w:ascii="宋体" w:hAnsi="宋体" w:cs="微软雅黑"/>
          <w:kern w:val="0"/>
          <w:position w:val="-1"/>
          <w:szCs w:val="21"/>
        </w:rPr>
        <w:t>或</w:t>
      </w:r>
      <w:r>
        <w:rPr>
          <w:rFonts w:hint="eastAsia" w:ascii="宋体" w:hAnsi="宋体" w:cs="微软雅黑"/>
          <w:spacing w:val="-2"/>
          <w:kern w:val="0"/>
          <w:position w:val="-1"/>
          <w:szCs w:val="21"/>
        </w:rPr>
        <w:t>电</w:t>
      </w:r>
      <w:r>
        <w:rPr>
          <w:rFonts w:hint="eastAsia" w:ascii="宋体" w:hAnsi="宋体" w:cs="微软雅黑"/>
          <w:kern w:val="0"/>
          <w:position w:val="-1"/>
          <w:szCs w:val="21"/>
        </w:rPr>
        <w:t>子</w:t>
      </w:r>
      <w:r>
        <w:rPr>
          <w:rFonts w:hint="eastAsia" w:ascii="宋体" w:hAnsi="宋体" w:cs="微软雅黑"/>
          <w:spacing w:val="-2"/>
          <w:kern w:val="0"/>
          <w:position w:val="-1"/>
          <w:szCs w:val="21"/>
        </w:rPr>
        <w:t>版</w:t>
      </w:r>
      <w:r>
        <w:rPr>
          <w:rFonts w:hint="eastAsia" w:ascii="宋体" w:hAnsi="宋体" w:cs="微软雅黑"/>
          <w:kern w:val="0"/>
          <w:position w:val="-1"/>
          <w:szCs w:val="21"/>
        </w:rPr>
        <w:t>文件</w:t>
      </w:r>
      <w:r>
        <w:rPr>
          <w:rFonts w:hint="eastAsia" w:ascii="宋体" w:hAnsi="宋体" w:cs="微软雅黑"/>
          <w:spacing w:val="-2"/>
          <w:kern w:val="0"/>
          <w:position w:val="-1"/>
          <w:szCs w:val="21"/>
        </w:rPr>
        <w:t>和</w:t>
      </w:r>
      <w:r>
        <w:rPr>
          <w:rFonts w:hint="eastAsia" w:ascii="宋体" w:hAnsi="宋体" w:cs="微软雅黑"/>
          <w:kern w:val="0"/>
          <w:position w:val="-1"/>
          <w:szCs w:val="21"/>
        </w:rPr>
        <w:t>纸</w:t>
      </w:r>
      <w:r>
        <w:rPr>
          <w:rFonts w:hint="eastAsia" w:ascii="宋体" w:hAnsi="宋体" w:cs="微软雅黑"/>
          <w:spacing w:val="-2"/>
          <w:kern w:val="0"/>
          <w:position w:val="-1"/>
          <w:szCs w:val="21"/>
        </w:rPr>
        <w:t>质</w:t>
      </w:r>
      <w:r>
        <w:rPr>
          <w:rFonts w:hint="eastAsia" w:ascii="宋体" w:hAnsi="宋体" w:cs="微软雅黑"/>
          <w:kern w:val="0"/>
          <w:position w:val="-1"/>
          <w:szCs w:val="21"/>
        </w:rPr>
        <w:t>正</w:t>
      </w:r>
      <w:r>
        <w:rPr>
          <w:rFonts w:hint="eastAsia" w:ascii="宋体" w:hAnsi="宋体" w:cs="微软雅黑"/>
          <w:spacing w:val="-2"/>
          <w:kern w:val="0"/>
          <w:position w:val="-1"/>
          <w:szCs w:val="21"/>
        </w:rPr>
        <w:t>本</w:t>
      </w:r>
      <w:r>
        <w:rPr>
          <w:rFonts w:hint="eastAsia" w:ascii="宋体" w:hAnsi="宋体" w:cs="微软雅黑"/>
          <w:kern w:val="0"/>
          <w:position w:val="-1"/>
          <w:szCs w:val="21"/>
        </w:rPr>
        <w:t>文</w:t>
      </w:r>
      <w:r>
        <w:rPr>
          <w:rFonts w:hint="eastAsia" w:ascii="宋体" w:hAnsi="宋体" w:cs="微软雅黑"/>
          <w:spacing w:val="-2"/>
          <w:kern w:val="0"/>
          <w:position w:val="-1"/>
          <w:szCs w:val="21"/>
        </w:rPr>
        <w:t>件</w:t>
      </w:r>
      <w:r>
        <w:rPr>
          <w:rFonts w:hint="eastAsia" w:ascii="宋体" w:hAnsi="宋体" w:cs="微软雅黑"/>
          <w:kern w:val="0"/>
          <w:position w:val="-1"/>
          <w:szCs w:val="21"/>
        </w:rPr>
        <w:t>不</w:t>
      </w:r>
      <w:r>
        <w:rPr>
          <w:rFonts w:hint="eastAsia" w:ascii="宋体" w:hAnsi="宋体" w:cs="微软雅黑"/>
          <w:spacing w:val="-2"/>
          <w:kern w:val="0"/>
          <w:position w:val="-1"/>
          <w:szCs w:val="21"/>
        </w:rPr>
        <w:t>一</w:t>
      </w:r>
      <w:r>
        <w:rPr>
          <w:rFonts w:hint="eastAsia" w:ascii="宋体" w:hAnsi="宋体" w:cs="微软雅黑"/>
          <w:kern w:val="0"/>
          <w:position w:val="-1"/>
          <w:szCs w:val="21"/>
        </w:rPr>
        <w:t>致时</w:t>
      </w:r>
      <w:r>
        <w:rPr>
          <w:rFonts w:hint="eastAsia" w:ascii="宋体" w:hAnsi="宋体" w:cs="微软雅黑"/>
          <w:spacing w:val="-2"/>
          <w:kern w:val="0"/>
          <w:position w:val="-1"/>
          <w:szCs w:val="21"/>
        </w:rPr>
        <w:t>，</w:t>
      </w:r>
      <w:r>
        <w:rPr>
          <w:rFonts w:hint="eastAsia" w:ascii="宋体" w:hAnsi="宋体" w:cs="微软雅黑"/>
          <w:kern w:val="0"/>
          <w:position w:val="-1"/>
          <w:szCs w:val="21"/>
        </w:rPr>
        <w:t>以</w:t>
      </w:r>
      <w:r>
        <w:rPr>
          <w:rFonts w:hint="eastAsia" w:ascii="宋体" w:hAnsi="宋体" w:cs="微软雅黑"/>
          <w:spacing w:val="-2"/>
          <w:kern w:val="0"/>
          <w:position w:val="-1"/>
          <w:szCs w:val="21"/>
        </w:rPr>
        <w:t>纸</w:t>
      </w:r>
      <w:r>
        <w:rPr>
          <w:rFonts w:hint="eastAsia" w:ascii="宋体" w:hAnsi="宋体" w:cs="微软雅黑"/>
          <w:kern w:val="0"/>
          <w:position w:val="-1"/>
          <w:szCs w:val="21"/>
        </w:rPr>
        <w:t>质</w:t>
      </w:r>
      <w:r>
        <w:rPr>
          <w:rFonts w:hint="eastAsia" w:ascii="宋体" w:hAnsi="宋体" w:cs="微软雅黑"/>
          <w:spacing w:val="-2"/>
          <w:kern w:val="0"/>
          <w:position w:val="-1"/>
          <w:szCs w:val="21"/>
        </w:rPr>
        <w:t>正</w:t>
      </w:r>
      <w:r>
        <w:rPr>
          <w:rFonts w:hint="eastAsia" w:ascii="宋体" w:hAnsi="宋体" w:cs="微软雅黑"/>
          <w:kern w:val="0"/>
          <w:position w:val="-1"/>
          <w:szCs w:val="21"/>
        </w:rPr>
        <w:t>本</w:t>
      </w:r>
      <w:r>
        <w:rPr>
          <w:rFonts w:hint="eastAsia" w:ascii="宋体" w:hAnsi="宋体" w:cs="微软雅黑"/>
          <w:spacing w:val="-2"/>
          <w:kern w:val="0"/>
          <w:position w:val="-1"/>
          <w:szCs w:val="21"/>
        </w:rPr>
        <w:t>文</w:t>
      </w:r>
      <w:r>
        <w:rPr>
          <w:rFonts w:hint="eastAsia" w:ascii="宋体" w:hAnsi="宋体" w:cs="微软雅黑"/>
          <w:kern w:val="0"/>
          <w:position w:val="-1"/>
          <w:szCs w:val="21"/>
        </w:rPr>
        <w:t>件</w:t>
      </w:r>
      <w:r>
        <w:rPr>
          <w:rFonts w:hint="eastAsia" w:ascii="宋体" w:hAnsi="宋体" w:cs="微软雅黑"/>
          <w:spacing w:val="-2"/>
          <w:kern w:val="0"/>
          <w:position w:val="-1"/>
          <w:szCs w:val="21"/>
        </w:rPr>
        <w:t>为</w:t>
      </w:r>
      <w:r>
        <w:rPr>
          <w:rFonts w:hint="eastAsia" w:ascii="宋体" w:hAnsi="宋体" w:cs="微软雅黑"/>
          <w:kern w:val="0"/>
          <w:position w:val="-1"/>
          <w:szCs w:val="21"/>
        </w:rPr>
        <w:t>准。</w:t>
      </w:r>
    </w:p>
    <w:p>
      <w:pPr>
        <w:autoSpaceDE w:val="0"/>
        <w:autoSpaceDN w:val="0"/>
        <w:adjustRightInd w:val="0"/>
        <w:spacing w:before="42" w:line="360" w:lineRule="auto"/>
        <w:ind w:left="102" w:right="40" w:firstLine="420"/>
        <w:rPr>
          <w:rFonts w:ascii="宋体" w:hAnsi="宋体" w:cs="微软雅黑"/>
          <w:kern w:val="0"/>
          <w:szCs w:val="21"/>
        </w:rPr>
      </w:pPr>
      <w:r>
        <w:rPr>
          <w:rFonts w:hint="eastAsia" w:ascii="宋体" w:hAnsi="宋体" w:cs="微软雅黑"/>
          <w:kern w:val="0"/>
          <w:szCs w:val="21"/>
        </w:rPr>
        <w:t>（</w:t>
      </w:r>
      <w:r>
        <w:rPr>
          <w:rFonts w:ascii="宋体" w:hAnsi="宋体"/>
          <w:kern w:val="0"/>
          <w:szCs w:val="21"/>
        </w:rPr>
        <w:t>3</w:t>
      </w:r>
      <w:r>
        <w:rPr>
          <w:rFonts w:hint="eastAsia" w:ascii="宋体" w:hAnsi="宋体" w:cs="微软雅黑"/>
          <w:spacing w:val="-22"/>
          <w:kern w:val="0"/>
          <w:szCs w:val="21"/>
        </w:rPr>
        <w:t>）</w:t>
      </w:r>
      <w:r>
        <w:rPr>
          <w:rFonts w:hint="eastAsia" w:ascii="宋体" w:hAnsi="宋体" w:cs="微软雅黑"/>
          <w:kern w:val="0"/>
          <w:szCs w:val="21"/>
        </w:rPr>
        <w:t>投标文件的正</w:t>
      </w:r>
      <w:r>
        <w:rPr>
          <w:rFonts w:hint="eastAsia" w:ascii="宋体" w:hAnsi="宋体" w:cs="微软雅黑"/>
          <w:spacing w:val="-2"/>
          <w:kern w:val="0"/>
          <w:szCs w:val="21"/>
        </w:rPr>
        <w:t>本</w:t>
      </w:r>
      <w:r>
        <w:rPr>
          <w:rFonts w:hint="eastAsia" w:ascii="宋体" w:hAnsi="宋体" w:cs="微软雅黑"/>
          <w:kern w:val="0"/>
          <w:szCs w:val="21"/>
        </w:rPr>
        <w:t>与</w:t>
      </w:r>
      <w:r>
        <w:rPr>
          <w:rFonts w:hint="eastAsia" w:ascii="宋体" w:hAnsi="宋体" w:cs="微软雅黑"/>
          <w:spacing w:val="-2"/>
          <w:kern w:val="0"/>
          <w:szCs w:val="21"/>
        </w:rPr>
        <w:t>副</w:t>
      </w:r>
      <w:r>
        <w:rPr>
          <w:rFonts w:hint="eastAsia" w:ascii="宋体" w:hAnsi="宋体" w:cs="微软雅黑"/>
          <w:kern w:val="0"/>
          <w:szCs w:val="21"/>
        </w:rPr>
        <w:t>本应</w:t>
      </w:r>
      <w:r>
        <w:rPr>
          <w:rFonts w:hint="eastAsia" w:ascii="宋体" w:hAnsi="宋体" w:cs="微软雅黑"/>
          <w:spacing w:val="-2"/>
          <w:kern w:val="0"/>
          <w:szCs w:val="21"/>
        </w:rPr>
        <w:t>分</w:t>
      </w:r>
      <w:r>
        <w:rPr>
          <w:rFonts w:hint="eastAsia" w:ascii="宋体" w:hAnsi="宋体" w:cs="微软雅黑"/>
          <w:kern w:val="0"/>
          <w:szCs w:val="21"/>
        </w:rPr>
        <w:t>别</w:t>
      </w:r>
      <w:r>
        <w:rPr>
          <w:rFonts w:hint="eastAsia" w:ascii="宋体" w:hAnsi="宋体" w:cs="微软雅黑"/>
          <w:spacing w:val="-2"/>
          <w:kern w:val="0"/>
          <w:szCs w:val="21"/>
        </w:rPr>
        <w:t>装</w:t>
      </w:r>
      <w:r>
        <w:rPr>
          <w:rFonts w:hint="eastAsia" w:ascii="宋体" w:hAnsi="宋体" w:cs="微软雅黑"/>
          <w:kern w:val="0"/>
          <w:szCs w:val="21"/>
        </w:rPr>
        <w:t>订</w:t>
      </w:r>
      <w:r>
        <w:rPr>
          <w:rFonts w:hint="eastAsia" w:ascii="宋体" w:hAnsi="宋体" w:cs="微软雅黑"/>
          <w:spacing w:val="-22"/>
          <w:kern w:val="0"/>
          <w:szCs w:val="21"/>
        </w:rPr>
        <w:t>，</w:t>
      </w:r>
      <w:r>
        <w:rPr>
          <w:rFonts w:hint="eastAsia" w:ascii="宋体" w:hAnsi="宋体" w:cs="微软雅黑"/>
          <w:kern w:val="0"/>
          <w:szCs w:val="21"/>
        </w:rPr>
        <w:t>并</w:t>
      </w:r>
      <w:r>
        <w:rPr>
          <w:rFonts w:hint="eastAsia" w:ascii="宋体" w:hAnsi="宋体" w:cs="微软雅黑"/>
          <w:spacing w:val="-2"/>
          <w:kern w:val="0"/>
          <w:szCs w:val="21"/>
        </w:rPr>
        <w:t>编</w:t>
      </w:r>
      <w:r>
        <w:rPr>
          <w:rFonts w:hint="eastAsia" w:ascii="宋体" w:hAnsi="宋体" w:cs="微软雅黑"/>
          <w:kern w:val="0"/>
          <w:szCs w:val="21"/>
        </w:rPr>
        <w:t>制</w:t>
      </w:r>
      <w:r>
        <w:rPr>
          <w:rFonts w:hint="eastAsia" w:ascii="宋体" w:hAnsi="宋体" w:cs="微软雅黑"/>
          <w:spacing w:val="-2"/>
          <w:kern w:val="0"/>
          <w:szCs w:val="21"/>
        </w:rPr>
        <w:t>目</w:t>
      </w:r>
      <w:r>
        <w:rPr>
          <w:rFonts w:hint="eastAsia" w:ascii="宋体" w:hAnsi="宋体" w:cs="微软雅黑"/>
          <w:kern w:val="0"/>
          <w:szCs w:val="21"/>
        </w:rPr>
        <w:t>录</w:t>
      </w:r>
      <w:r>
        <w:rPr>
          <w:rFonts w:hint="eastAsia" w:ascii="宋体" w:hAnsi="宋体" w:cs="微软雅黑"/>
          <w:spacing w:val="-19"/>
          <w:kern w:val="0"/>
          <w:szCs w:val="21"/>
        </w:rPr>
        <w:t>，</w:t>
      </w:r>
      <w:r>
        <w:rPr>
          <w:rFonts w:hint="eastAsia" w:ascii="宋体" w:hAnsi="宋体" w:cs="微软雅黑"/>
          <w:spacing w:val="-2"/>
          <w:kern w:val="0"/>
          <w:szCs w:val="21"/>
        </w:rPr>
        <w:t>投标文件需</w:t>
      </w:r>
      <w:r>
        <w:rPr>
          <w:rFonts w:hint="eastAsia" w:ascii="宋体" w:hAnsi="宋体" w:cs="微软雅黑"/>
          <w:kern w:val="0"/>
          <w:szCs w:val="21"/>
        </w:rPr>
        <w:t>分</w:t>
      </w:r>
      <w:r>
        <w:rPr>
          <w:rFonts w:hint="eastAsia" w:ascii="宋体" w:hAnsi="宋体" w:cs="微软雅黑"/>
          <w:spacing w:val="-2"/>
          <w:kern w:val="0"/>
          <w:szCs w:val="21"/>
        </w:rPr>
        <w:t>册</w:t>
      </w:r>
      <w:r>
        <w:rPr>
          <w:rFonts w:hint="eastAsia" w:ascii="宋体" w:hAnsi="宋体" w:cs="微软雅黑"/>
          <w:kern w:val="0"/>
          <w:szCs w:val="21"/>
        </w:rPr>
        <w:t>装</w:t>
      </w:r>
      <w:r>
        <w:rPr>
          <w:rFonts w:hint="eastAsia" w:ascii="宋体" w:hAnsi="宋体" w:cs="微软雅黑"/>
          <w:spacing w:val="-2"/>
          <w:kern w:val="0"/>
          <w:szCs w:val="21"/>
        </w:rPr>
        <w:t>订</w:t>
      </w:r>
      <w:r>
        <w:rPr>
          <w:rFonts w:hint="eastAsia" w:ascii="宋体" w:hAnsi="宋体" w:cs="微软雅黑"/>
          <w:kern w:val="0"/>
          <w:szCs w:val="21"/>
        </w:rPr>
        <w:t>的</w:t>
      </w:r>
      <w:r>
        <w:rPr>
          <w:rFonts w:hint="eastAsia" w:ascii="宋体" w:hAnsi="宋体" w:cs="微软雅黑"/>
          <w:spacing w:val="-19"/>
          <w:kern w:val="0"/>
          <w:szCs w:val="21"/>
        </w:rPr>
        <w:t>，</w:t>
      </w:r>
      <w:r>
        <w:rPr>
          <w:rFonts w:hint="eastAsia" w:ascii="宋体" w:hAnsi="宋体" w:cs="微软雅黑"/>
          <w:spacing w:val="-2"/>
          <w:kern w:val="0"/>
          <w:szCs w:val="21"/>
        </w:rPr>
        <w:t>具</w:t>
      </w:r>
      <w:r>
        <w:rPr>
          <w:rFonts w:hint="eastAsia" w:ascii="宋体" w:hAnsi="宋体" w:cs="微软雅黑"/>
          <w:kern w:val="0"/>
          <w:szCs w:val="21"/>
        </w:rPr>
        <w:t>体</w:t>
      </w:r>
      <w:r>
        <w:rPr>
          <w:rFonts w:hint="eastAsia" w:ascii="宋体" w:hAnsi="宋体" w:cs="微软雅黑"/>
          <w:spacing w:val="-2"/>
          <w:kern w:val="0"/>
          <w:szCs w:val="21"/>
        </w:rPr>
        <w:t>分</w:t>
      </w:r>
      <w:r>
        <w:rPr>
          <w:rFonts w:hint="eastAsia" w:ascii="宋体" w:hAnsi="宋体" w:cs="微软雅黑"/>
          <w:kern w:val="0"/>
          <w:szCs w:val="21"/>
        </w:rPr>
        <w:t>册装订</w:t>
      </w:r>
      <w:r>
        <w:rPr>
          <w:rFonts w:hint="eastAsia" w:ascii="宋体" w:hAnsi="宋体" w:cs="微软雅黑"/>
          <w:spacing w:val="-2"/>
          <w:kern w:val="0"/>
          <w:szCs w:val="21"/>
        </w:rPr>
        <w:t>要</w:t>
      </w:r>
      <w:r>
        <w:rPr>
          <w:rFonts w:hint="eastAsia" w:ascii="宋体" w:hAnsi="宋体" w:cs="微软雅黑"/>
          <w:kern w:val="0"/>
          <w:szCs w:val="21"/>
        </w:rPr>
        <w:t>求</w:t>
      </w:r>
      <w:r>
        <w:rPr>
          <w:rFonts w:hint="eastAsia" w:ascii="宋体" w:hAnsi="宋体" w:cs="微软雅黑"/>
          <w:spacing w:val="-2"/>
          <w:kern w:val="0"/>
          <w:szCs w:val="21"/>
        </w:rPr>
        <w:t>见</w:t>
      </w:r>
      <w:r>
        <w:rPr>
          <w:rFonts w:hint="eastAsia" w:ascii="宋体" w:hAnsi="宋体" w:cs="微软雅黑"/>
          <w:kern w:val="0"/>
          <w:szCs w:val="21"/>
        </w:rPr>
        <w:t>投标人</w:t>
      </w:r>
      <w:r>
        <w:rPr>
          <w:rFonts w:hint="eastAsia" w:ascii="宋体" w:hAnsi="宋体" w:cs="微软雅黑"/>
          <w:spacing w:val="-2"/>
          <w:kern w:val="0"/>
          <w:szCs w:val="21"/>
        </w:rPr>
        <w:t>须</w:t>
      </w:r>
      <w:r>
        <w:rPr>
          <w:rFonts w:hint="eastAsia" w:ascii="宋体" w:hAnsi="宋体" w:cs="微软雅黑"/>
          <w:kern w:val="0"/>
          <w:szCs w:val="21"/>
        </w:rPr>
        <w:t>知</w:t>
      </w:r>
      <w:r>
        <w:rPr>
          <w:rFonts w:hint="eastAsia" w:ascii="宋体" w:hAnsi="宋体" w:cs="微软雅黑"/>
          <w:spacing w:val="-2"/>
          <w:kern w:val="0"/>
          <w:szCs w:val="21"/>
        </w:rPr>
        <w:t>前</w:t>
      </w:r>
      <w:r>
        <w:rPr>
          <w:rFonts w:hint="eastAsia" w:ascii="宋体" w:hAnsi="宋体" w:cs="微软雅黑"/>
          <w:kern w:val="0"/>
          <w:szCs w:val="21"/>
        </w:rPr>
        <w:t>附表</w:t>
      </w:r>
      <w:r>
        <w:rPr>
          <w:rFonts w:hint="eastAsia" w:ascii="宋体" w:hAnsi="宋体" w:cs="微软雅黑"/>
          <w:spacing w:val="-2"/>
          <w:kern w:val="0"/>
          <w:szCs w:val="21"/>
        </w:rPr>
        <w:t>规</w:t>
      </w:r>
      <w:r>
        <w:rPr>
          <w:rFonts w:hint="eastAsia" w:ascii="宋体" w:hAnsi="宋体" w:cs="微软雅黑"/>
          <w:kern w:val="0"/>
          <w:szCs w:val="21"/>
        </w:rPr>
        <w:t>定。</w:t>
      </w:r>
    </w:p>
    <w:p>
      <w:pPr>
        <w:autoSpaceDE w:val="0"/>
        <w:autoSpaceDN w:val="0"/>
        <w:adjustRightInd w:val="0"/>
        <w:spacing w:line="110" w:lineRule="exact"/>
        <w:jc w:val="left"/>
        <w:rPr>
          <w:rFonts w:ascii="宋体" w:hAnsi="宋体" w:cs="微软雅黑"/>
          <w:kern w:val="0"/>
          <w:sz w:val="11"/>
          <w:szCs w:val="11"/>
        </w:rPr>
      </w:pPr>
    </w:p>
    <w:p>
      <w:pPr>
        <w:autoSpaceDE w:val="0"/>
        <w:autoSpaceDN w:val="0"/>
        <w:adjustRightInd w:val="0"/>
        <w:ind w:left="100" w:right="-20"/>
        <w:jc w:val="left"/>
        <w:rPr>
          <w:rFonts w:ascii="宋体" w:hAnsi="宋体" w:cs="微软雅黑"/>
          <w:kern w:val="0"/>
          <w:sz w:val="32"/>
          <w:szCs w:val="32"/>
        </w:rPr>
      </w:pPr>
      <w:r>
        <w:rPr>
          <w:rFonts w:ascii="宋体" w:hAnsi="宋体"/>
          <w:b/>
          <w:bCs/>
          <w:spacing w:val="1"/>
          <w:kern w:val="0"/>
          <w:sz w:val="32"/>
          <w:szCs w:val="32"/>
        </w:rPr>
        <w:t>4</w:t>
      </w:r>
      <w:r>
        <w:rPr>
          <w:rFonts w:ascii="宋体" w:hAnsi="宋体"/>
          <w:b/>
          <w:bCs/>
          <w:kern w:val="0"/>
          <w:sz w:val="32"/>
          <w:szCs w:val="32"/>
        </w:rPr>
        <w:t>.</w:t>
      </w:r>
      <w:r>
        <w:rPr>
          <w:rFonts w:hint="eastAsia" w:ascii="宋体" w:hAnsi="宋体" w:cs="微软雅黑"/>
          <w:spacing w:val="2"/>
          <w:kern w:val="0"/>
          <w:sz w:val="32"/>
          <w:szCs w:val="32"/>
        </w:rPr>
        <w:t>投标</w:t>
      </w:r>
    </w:p>
    <w:p>
      <w:pPr>
        <w:autoSpaceDE w:val="0"/>
        <w:autoSpaceDN w:val="0"/>
        <w:adjustRightInd w:val="0"/>
        <w:spacing w:before="5" w:line="240" w:lineRule="exact"/>
        <w:jc w:val="left"/>
        <w:rPr>
          <w:rFonts w:ascii="宋体" w:hAnsi="宋体" w:cs="微软雅黑"/>
          <w:kern w:val="0"/>
          <w:sz w:val="24"/>
          <w:szCs w:val="24"/>
        </w:rPr>
      </w:pPr>
    </w:p>
    <w:p>
      <w:pPr>
        <w:autoSpaceDE w:val="0"/>
        <w:autoSpaceDN w:val="0"/>
        <w:adjustRightInd w:val="0"/>
        <w:ind w:left="237" w:right="-20"/>
        <w:jc w:val="left"/>
        <w:rPr>
          <w:rFonts w:ascii="宋体" w:hAnsi="宋体" w:cs="微软雅黑"/>
          <w:kern w:val="0"/>
          <w:sz w:val="28"/>
          <w:szCs w:val="28"/>
        </w:rPr>
      </w:pPr>
      <w:r>
        <w:rPr>
          <w:rFonts w:ascii="宋体" w:hAnsi="宋体"/>
          <w:spacing w:val="1"/>
          <w:kern w:val="0"/>
          <w:sz w:val="28"/>
          <w:szCs w:val="28"/>
        </w:rPr>
        <w:t>4</w:t>
      </w:r>
      <w:r>
        <w:rPr>
          <w:rFonts w:ascii="宋体" w:hAnsi="宋体"/>
          <w:kern w:val="0"/>
          <w:sz w:val="28"/>
          <w:szCs w:val="28"/>
        </w:rPr>
        <w:t>.1</w:t>
      </w:r>
      <w:r>
        <w:rPr>
          <w:rFonts w:hint="eastAsia" w:ascii="宋体" w:hAnsi="宋体" w:cs="微软雅黑"/>
          <w:kern w:val="0"/>
          <w:sz w:val="28"/>
          <w:szCs w:val="28"/>
        </w:rPr>
        <w:t>投标文件</w:t>
      </w:r>
      <w:r>
        <w:rPr>
          <w:rFonts w:hint="eastAsia" w:ascii="宋体" w:hAnsi="宋体" w:cs="微软雅黑"/>
          <w:spacing w:val="-3"/>
          <w:kern w:val="0"/>
          <w:sz w:val="28"/>
          <w:szCs w:val="28"/>
        </w:rPr>
        <w:t>的</w:t>
      </w:r>
      <w:r>
        <w:rPr>
          <w:rFonts w:hint="eastAsia" w:ascii="宋体" w:hAnsi="宋体" w:cs="微软雅黑"/>
          <w:kern w:val="0"/>
          <w:sz w:val="28"/>
          <w:szCs w:val="28"/>
        </w:rPr>
        <w:t>密</w:t>
      </w:r>
      <w:r>
        <w:rPr>
          <w:rFonts w:hint="eastAsia" w:ascii="宋体" w:hAnsi="宋体" w:cs="微软雅黑"/>
          <w:spacing w:val="-3"/>
          <w:kern w:val="0"/>
          <w:sz w:val="28"/>
          <w:szCs w:val="28"/>
        </w:rPr>
        <w:t>封</w:t>
      </w:r>
      <w:r>
        <w:rPr>
          <w:rFonts w:hint="eastAsia" w:ascii="宋体" w:hAnsi="宋体" w:cs="微软雅黑"/>
          <w:kern w:val="0"/>
          <w:sz w:val="28"/>
          <w:szCs w:val="28"/>
        </w:rPr>
        <w:t>和标记</w:t>
      </w:r>
    </w:p>
    <w:p>
      <w:pPr>
        <w:autoSpaceDE w:val="0"/>
        <w:autoSpaceDN w:val="0"/>
        <w:adjustRightInd w:val="0"/>
        <w:spacing w:before="3" w:line="280" w:lineRule="exact"/>
        <w:jc w:val="left"/>
        <w:rPr>
          <w:rFonts w:ascii="宋体" w:hAnsi="宋体" w:cs="微软雅黑"/>
          <w:kern w:val="0"/>
          <w:sz w:val="28"/>
          <w:szCs w:val="28"/>
        </w:rPr>
      </w:pPr>
    </w:p>
    <w:p>
      <w:pPr>
        <w:autoSpaceDE w:val="0"/>
        <w:autoSpaceDN w:val="0"/>
        <w:adjustRightInd w:val="0"/>
        <w:spacing w:line="360" w:lineRule="auto"/>
        <w:ind w:left="522" w:right="-23"/>
        <w:jc w:val="left"/>
        <w:rPr>
          <w:rFonts w:ascii="宋体" w:hAnsi="宋体" w:cs="微软雅黑"/>
          <w:spacing w:val="-2"/>
          <w:kern w:val="0"/>
          <w:szCs w:val="21"/>
        </w:rPr>
      </w:pPr>
      <w:r>
        <w:rPr>
          <w:rFonts w:hint="eastAsia" w:ascii="宋体" w:hAnsi="宋体" w:cs="微软雅黑"/>
          <w:spacing w:val="-2"/>
          <w:kern w:val="0"/>
          <w:szCs w:val="21"/>
        </w:rPr>
        <w:t>4.1.1投标文件应密封在一个密封袋内提交；投标人应将所有投标文件清楚地标明“正本”或“副本”，装袋密封。</w:t>
      </w:r>
    </w:p>
    <w:p>
      <w:pPr>
        <w:autoSpaceDE w:val="0"/>
        <w:autoSpaceDN w:val="0"/>
        <w:adjustRightInd w:val="0"/>
        <w:spacing w:line="360" w:lineRule="auto"/>
        <w:ind w:left="522" w:right="-23"/>
        <w:jc w:val="left"/>
        <w:rPr>
          <w:rFonts w:ascii="宋体" w:hAnsi="宋体" w:cs="微软雅黑"/>
          <w:spacing w:val="-2"/>
          <w:kern w:val="0"/>
          <w:szCs w:val="21"/>
        </w:rPr>
      </w:pPr>
      <w:r>
        <w:rPr>
          <w:rFonts w:hint="eastAsia" w:ascii="宋体" w:hAnsi="宋体" w:cs="微软雅黑"/>
          <w:spacing w:val="-2"/>
          <w:kern w:val="0"/>
          <w:szCs w:val="21"/>
        </w:rPr>
        <w:t>4.2密封袋上应写明：</w:t>
      </w:r>
    </w:p>
    <w:p>
      <w:pPr>
        <w:autoSpaceDE w:val="0"/>
        <w:autoSpaceDN w:val="0"/>
        <w:adjustRightInd w:val="0"/>
        <w:spacing w:line="360" w:lineRule="auto"/>
        <w:ind w:left="522" w:right="-23" w:firstLine="412" w:firstLineChars="200"/>
        <w:jc w:val="left"/>
        <w:rPr>
          <w:rFonts w:ascii="宋体" w:hAnsi="宋体" w:cs="微软雅黑"/>
          <w:spacing w:val="-2"/>
          <w:kern w:val="0"/>
          <w:szCs w:val="21"/>
        </w:rPr>
      </w:pPr>
      <w:r>
        <w:rPr>
          <w:rFonts w:hint="eastAsia" w:ascii="宋体" w:hAnsi="宋体" w:cs="微软雅黑"/>
          <w:spacing w:val="-2"/>
          <w:kern w:val="0"/>
          <w:szCs w:val="21"/>
        </w:rPr>
        <w:t>4.2.1招标人名称和地址；招标工程项目编号：工程名称：投标单位名称。</w:t>
      </w:r>
    </w:p>
    <w:p>
      <w:pPr>
        <w:autoSpaceDE w:val="0"/>
        <w:autoSpaceDN w:val="0"/>
        <w:adjustRightInd w:val="0"/>
        <w:spacing w:line="360" w:lineRule="auto"/>
        <w:ind w:left="522" w:right="-23" w:firstLine="412" w:firstLineChars="200"/>
        <w:jc w:val="left"/>
        <w:rPr>
          <w:rFonts w:ascii="宋体" w:hAnsi="宋体" w:cs="微软雅黑"/>
          <w:spacing w:val="-2"/>
          <w:kern w:val="0"/>
          <w:szCs w:val="21"/>
        </w:rPr>
      </w:pPr>
      <w:r>
        <w:rPr>
          <w:rFonts w:hint="eastAsia" w:ascii="宋体" w:hAnsi="宋体" w:cs="微软雅黑"/>
          <w:spacing w:val="-2"/>
          <w:kern w:val="0"/>
          <w:szCs w:val="21"/>
        </w:rPr>
        <w:t>4.2.2密封袋上下两端应加贴密封条，确保密封袋开口和底部的严密性。加贴的密封条上下翻折的宽度4公分左右。</w:t>
      </w:r>
    </w:p>
    <w:p>
      <w:pPr>
        <w:autoSpaceDE w:val="0"/>
        <w:autoSpaceDN w:val="0"/>
        <w:adjustRightInd w:val="0"/>
        <w:spacing w:line="360" w:lineRule="auto"/>
        <w:ind w:left="522" w:right="-23" w:firstLine="412" w:firstLineChars="200"/>
        <w:jc w:val="left"/>
        <w:rPr>
          <w:rFonts w:ascii="宋体" w:hAnsi="宋体" w:cs="微软雅黑"/>
          <w:spacing w:val="-2"/>
          <w:kern w:val="0"/>
          <w:szCs w:val="21"/>
        </w:rPr>
      </w:pPr>
      <w:r>
        <w:rPr>
          <w:rFonts w:hint="eastAsia" w:ascii="宋体" w:hAnsi="宋体" w:cs="微软雅黑"/>
          <w:spacing w:val="-2"/>
          <w:kern w:val="0"/>
          <w:szCs w:val="21"/>
        </w:rPr>
        <w:t xml:space="preserve"> 开标前不得开封。</w:t>
      </w:r>
    </w:p>
    <w:p>
      <w:pPr>
        <w:autoSpaceDE w:val="0"/>
        <w:autoSpaceDN w:val="0"/>
        <w:adjustRightInd w:val="0"/>
        <w:spacing w:line="360" w:lineRule="auto"/>
        <w:ind w:left="522" w:right="-23" w:firstLine="412" w:firstLineChars="200"/>
        <w:jc w:val="left"/>
        <w:rPr>
          <w:rFonts w:ascii="宋体" w:hAnsi="宋体" w:cs="微软雅黑"/>
          <w:spacing w:val="-2"/>
          <w:kern w:val="0"/>
          <w:szCs w:val="21"/>
        </w:rPr>
      </w:pPr>
      <w:r>
        <w:rPr>
          <w:rFonts w:hint="eastAsia" w:ascii="宋体" w:hAnsi="宋体" w:cs="微软雅黑"/>
          <w:spacing w:val="-2"/>
          <w:kern w:val="0"/>
          <w:szCs w:val="21"/>
        </w:rPr>
        <w:t>如果投标文件没有按本须知第4.1款、第4.2款的规定加写标记及密封，招标人将不承担投标文件提前开封的责任。对由此造成提前开封的投标文件将予以拒绝，并退还给投标人。</w:t>
      </w:r>
    </w:p>
    <w:p>
      <w:pPr>
        <w:autoSpaceDE w:val="0"/>
        <w:autoSpaceDN w:val="0"/>
        <w:adjustRightInd w:val="0"/>
        <w:spacing w:line="360" w:lineRule="auto"/>
        <w:ind w:left="522" w:right="-23"/>
        <w:jc w:val="left"/>
        <w:rPr>
          <w:rFonts w:ascii="宋体" w:hAnsi="宋体" w:cs="微软雅黑"/>
          <w:spacing w:val="-2"/>
          <w:kern w:val="0"/>
          <w:szCs w:val="21"/>
        </w:rPr>
      </w:pPr>
      <w:r>
        <w:rPr>
          <w:rFonts w:hint="eastAsia" w:ascii="宋体" w:hAnsi="宋体" w:cs="微软雅黑"/>
          <w:spacing w:val="-2"/>
          <w:kern w:val="0"/>
          <w:szCs w:val="21"/>
        </w:rPr>
        <w:t xml:space="preserve">    为保证投标文件的密封性应加盖投标人公章和法定代表人印鉴做骑缝章。</w:t>
      </w:r>
    </w:p>
    <w:p>
      <w:pPr>
        <w:autoSpaceDE w:val="0"/>
        <w:autoSpaceDN w:val="0"/>
        <w:adjustRightInd w:val="0"/>
        <w:spacing w:before="10" w:line="150" w:lineRule="exact"/>
        <w:jc w:val="left"/>
        <w:rPr>
          <w:rFonts w:ascii="宋体" w:hAnsi="宋体" w:cs="微软雅黑"/>
          <w:kern w:val="0"/>
          <w:sz w:val="15"/>
          <w:szCs w:val="15"/>
        </w:rPr>
      </w:pPr>
    </w:p>
    <w:p>
      <w:pPr>
        <w:autoSpaceDE w:val="0"/>
        <w:autoSpaceDN w:val="0"/>
        <w:adjustRightInd w:val="0"/>
        <w:ind w:left="237" w:right="-20"/>
        <w:jc w:val="left"/>
        <w:rPr>
          <w:rFonts w:ascii="宋体" w:hAnsi="宋体" w:cs="微软雅黑"/>
          <w:kern w:val="0"/>
          <w:sz w:val="28"/>
          <w:szCs w:val="28"/>
        </w:rPr>
      </w:pPr>
      <w:r>
        <w:rPr>
          <w:rFonts w:ascii="宋体" w:hAnsi="宋体"/>
          <w:spacing w:val="1"/>
          <w:kern w:val="0"/>
          <w:sz w:val="28"/>
          <w:szCs w:val="28"/>
        </w:rPr>
        <w:t>4</w:t>
      </w:r>
      <w:r>
        <w:rPr>
          <w:rFonts w:ascii="宋体" w:hAnsi="宋体"/>
          <w:kern w:val="0"/>
          <w:sz w:val="28"/>
          <w:szCs w:val="28"/>
        </w:rPr>
        <w:t>.</w:t>
      </w:r>
      <w:r>
        <w:rPr>
          <w:rFonts w:hint="eastAsia" w:ascii="宋体" w:hAnsi="宋体"/>
          <w:kern w:val="0"/>
          <w:sz w:val="28"/>
          <w:szCs w:val="28"/>
        </w:rPr>
        <w:t>3</w:t>
      </w:r>
      <w:r>
        <w:rPr>
          <w:rFonts w:hint="eastAsia" w:ascii="宋体" w:hAnsi="宋体" w:cs="微软雅黑"/>
          <w:kern w:val="0"/>
          <w:sz w:val="28"/>
          <w:szCs w:val="28"/>
        </w:rPr>
        <w:t>投标文件</w:t>
      </w:r>
      <w:r>
        <w:rPr>
          <w:rFonts w:hint="eastAsia" w:ascii="宋体" w:hAnsi="宋体" w:cs="微软雅黑"/>
          <w:spacing w:val="-3"/>
          <w:kern w:val="0"/>
          <w:sz w:val="28"/>
          <w:szCs w:val="28"/>
        </w:rPr>
        <w:t>的</w:t>
      </w:r>
      <w:r>
        <w:rPr>
          <w:rFonts w:hint="eastAsia" w:ascii="宋体" w:hAnsi="宋体" w:cs="微软雅黑"/>
          <w:kern w:val="0"/>
          <w:sz w:val="28"/>
          <w:szCs w:val="28"/>
        </w:rPr>
        <w:t>递交</w:t>
      </w:r>
    </w:p>
    <w:p>
      <w:pPr>
        <w:autoSpaceDE w:val="0"/>
        <w:autoSpaceDN w:val="0"/>
        <w:adjustRightInd w:val="0"/>
        <w:spacing w:before="6" w:line="280" w:lineRule="exact"/>
        <w:jc w:val="left"/>
        <w:rPr>
          <w:rFonts w:ascii="宋体" w:hAnsi="宋体" w:cs="微软雅黑"/>
          <w:kern w:val="0"/>
          <w:sz w:val="28"/>
          <w:szCs w:val="28"/>
        </w:rPr>
      </w:pPr>
    </w:p>
    <w:p>
      <w:pPr>
        <w:autoSpaceDE w:val="0"/>
        <w:autoSpaceDN w:val="0"/>
        <w:adjustRightInd w:val="0"/>
        <w:spacing w:line="360" w:lineRule="auto"/>
        <w:ind w:left="522" w:right="-23"/>
        <w:jc w:val="left"/>
        <w:rPr>
          <w:rFonts w:ascii="宋体" w:hAnsi="宋体" w:cs="微软雅黑"/>
          <w:kern w:val="0"/>
          <w:szCs w:val="21"/>
        </w:rPr>
      </w:pPr>
      <w:r>
        <w:rPr>
          <w:rFonts w:ascii="宋体" w:hAnsi="宋体"/>
          <w:kern w:val="0"/>
          <w:szCs w:val="21"/>
        </w:rPr>
        <w:t>4.</w:t>
      </w:r>
      <w:r>
        <w:rPr>
          <w:rFonts w:hint="eastAsia" w:ascii="宋体" w:hAnsi="宋体"/>
          <w:kern w:val="0"/>
          <w:szCs w:val="21"/>
        </w:rPr>
        <w:t>3</w:t>
      </w:r>
      <w:r>
        <w:rPr>
          <w:rFonts w:ascii="宋体" w:hAnsi="宋体"/>
          <w:kern w:val="0"/>
          <w:szCs w:val="21"/>
        </w:rPr>
        <w:t>.1</w:t>
      </w:r>
      <w:r>
        <w:rPr>
          <w:rFonts w:hint="eastAsia" w:ascii="宋体" w:hAnsi="宋体" w:cs="微软雅黑"/>
          <w:kern w:val="0"/>
          <w:szCs w:val="21"/>
        </w:rPr>
        <w:t>投标人</w:t>
      </w:r>
      <w:r>
        <w:rPr>
          <w:rFonts w:hint="eastAsia" w:ascii="宋体" w:hAnsi="宋体" w:cs="微软雅黑"/>
          <w:spacing w:val="-2"/>
          <w:kern w:val="0"/>
          <w:szCs w:val="21"/>
        </w:rPr>
        <w:t>应</w:t>
      </w:r>
      <w:r>
        <w:rPr>
          <w:rFonts w:hint="eastAsia" w:ascii="宋体" w:hAnsi="宋体" w:cs="微软雅黑"/>
          <w:kern w:val="0"/>
          <w:szCs w:val="21"/>
        </w:rPr>
        <w:t>在</w:t>
      </w:r>
      <w:r>
        <w:rPr>
          <w:rFonts w:hint="eastAsia" w:ascii="宋体" w:hAnsi="宋体" w:cs="微软雅黑"/>
          <w:spacing w:val="-2"/>
          <w:kern w:val="0"/>
          <w:szCs w:val="21"/>
        </w:rPr>
        <w:t>投标人须</w:t>
      </w:r>
      <w:r>
        <w:rPr>
          <w:rFonts w:hint="eastAsia" w:ascii="宋体" w:hAnsi="宋体" w:cs="微软雅黑"/>
          <w:kern w:val="0"/>
          <w:szCs w:val="21"/>
        </w:rPr>
        <w:t>知前</w:t>
      </w:r>
      <w:r>
        <w:rPr>
          <w:rFonts w:hint="eastAsia" w:ascii="宋体" w:hAnsi="宋体" w:cs="微软雅黑"/>
          <w:spacing w:val="-2"/>
          <w:kern w:val="0"/>
          <w:szCs w:val="21"/>
        </w:rPr>
        <w:t>附</w:t>
      </w:r>
      <w:r>
        <w:rPr>
          <w:rFonts w:hint="eastAsia" w:ascii="宋体" w:hAnsi="宋体" w:cs="微软雅黑"/>
          <w:kern w:val="0"/>
          <w:szCs w:val="21"/>
        </w:rPr>
        <w:t>表</w:t>
      </w:r>
      <w:r>
        <w:rPr>
          <w:rFonts w:hint="eastAsia" w:ascii="宋体" w:hAnsi="宋体" w:cs="微软雅黑"/>
          <w:spacing w:val="-2"/>
          <w:kern w:val="0"/>
          <w:szCs w:val="21"/>
        </w:rPr>
        <w:t>规</w:t>
      </w:r>
      <w:r>
        <w:rPr>
          <w:rFonts w:hint="eastAsia" w:ascii="宋体" w:hAnsi="宋体" w:cs="微软雅黑"/>
          <w:kern w:val="0"/>
          <w:szCs w:val="21"/>
        </w:rPr>
        <w:t>定</w:t>
      </w:r>
      <w:r>
        <w:rPr>
          <w:rFonts w:hint="eastAsia" w:ascii="宋体" w:hAnsi="宋体" w:cs="微软雅黑"/>
          <w:spacing w:val="-2"/>
          <w:kern w:val="0"/>
          <w:szCs w:val="21"/>
        </w:rPr>
        <w:t>的</w:t>
      </w:r>
      <w:r>
        <w:rPr>
          <w:rFonts w:hint="eastAsia" w:ascii="宋体" w:hAnsi="宋体" w:cs="微软雅黑"/>
          <w:kern w:val="0"/>
          <w:szCs w:val="21"/>
        </w:rPr>
        <w:t>投</w:t>
      </w:r>
      <w:r>
        <w:rPr>
          <w:rFonts w:hint="eastAsia" w:ascii="宋体" w:hAnsi="宋体" w:cs="微软雅黑"/>
          <w:spacing w:val="-2"/>
          <w:kern w:val="0"/>
          <w:szCs w:val="21"/>
        </w:rPr>
        <w:t>标</w:t>
      </w:r>
      <w:r>
        <w:rPr>
          <w:rFonts w:hint="eastAsia" w:ascii="宋体" w:hAnsi="宋体" w:cs="微软雅黑"/>
          <w:kern w:val="0"/>
          <w:szCs w:val="21"/>
        </w:rPr>
        <w:t>截</w:t>
      </w:r>
      <w:r>
        <w:rPr>
          <w:rFonts w:hint="eastAsia" w:ascii="宋体" w:hAnsi="宋体" w:cs="微软雅黑"/>
          <w:spacing w:val="-2"/>
          <w:kern w:val="0"/>
          <w:szCs w:val="21"/>
        </w:rPr>
        <w:t>止</w:t>
      </w:r>
      <w:r>
        <w:rPr>
          <w:rFonts w:hint="eastAsia" w:ascii="宋体" w:hAnsi="宋体" w:cs="微软雅黑"/>
          <w:kern w:val="0"/>
          <w:szCs w:val="21"/>
        </w:rPr>
        <w:t>时间</w:t>
      </w:r>
      <w:r>
        <w:rPr>
          <w:rFonts w:hint="eastAsia" w:ascii="宋体" w:hAnsi="宋体" w:cs="微软雅黑"/>
          <w:spacing w:val="-2"/>
          <w:kern w:val="0"/>
          <w:szCs w:val="21"/>
        </w:rPr>
        <w:t>前</w:t>
      </w:r>
      <w:r>
        <w:rPr>
          <w:rFonts w:hint="eastAsia" w:ascii="宋体" w:hAnsi="宋体" w:cs="微软雅黑"/>
          <w:kern w:val="0"/>
          <w:szCs w:val="21"/>
        </w:rPr>
        <w:t>递</w:t>
      </w:r>
      <w:r>
        <w:rPr>
          <w:rFonts w:hint="eastAsia" w:ascii="宋体" w:hAnsi="宋体" w:cs="微软雅黑"/>
          <w:spacing w:val="-2"/>
          <w:kern w:val="0"/>
          <w:szCs w:val="21"/>
        </w:rPr>
        <w:t>交</w:t>
      </w:r>
      <w:r>
        <w:rPr>
          <w:rFonts w:hint="eastAsia" w:ascii="宋体" w:hAnsi="宋体" w:cs="微软雅黑"/>
          <w:kern w:val="0"/>
          <w:szCs w:val="21"/>
        </w:rPr>
        <w:t>投标文件。</w:t>
      </w:r>
    </w:p>
    <w:p>
      <w:pPr>
        <w:autoSpaceDE w:val="0"/>
        <w:autoSpaceDN w:val="0"/>
        <w:adjustRightInd w:val="0"/>
        <w:spacing w:before="42" w:line="360" w:lineRule="auto"/>
        <w:ind w:left="522" w:right="-23"/>
        <w:jc w:val="left"/>
        <w:rPr>
          <w:rFonts w:ascii="宋体" w:hAnsi="宋体" w:cs="微软雅黑"/>
          <w:kern w:val="0"/>
          <w:szCs w:val="21"/>
        </w:rPr>
      </w:pPr>
      <w:r>
        <w:rPr>
          <w:rFonts w:ascii="宋体" w:hAnsi="宋体"/>
          <w:kern w:val="0"/>
          <w:szCs w:val="21"/>
        </w:rPr>
        <w:t>4.</w:t>
      </w:r>
      <w:r>
        <w:rPr>
          <w:rFonts w:hint="eastAsia" w:ascii="宋体" w:hAnsi="宋体"/>
          <w:kern w:val="0"/>
          <w:szCs w:val="21"/>
        </w:rPr>
        <w:t>3</w:t>
      </w:r>
      <w:r>
        <w:rPr>
          <w:rFonts w:ascii="宋体" w:hAnsi="宋体"/>
          <w:kern w:val="0"/>
          <w:szCs w:val="21"/>
        </w:rPr>
        <w:t>.2</w:t>
      </w:r>
      <w:r>
        <w:rPr>
          <w:rFonts w:hint="eastAsia" w:ascii="宋体" w:hAnsi="宋体" w:cs="微软雅黑"/>
          <w:kern w:val="0"/>
          <w:szCs w:val="21"/>
        </w:rPr>
        <w:t>投标人递</w:t>
      </w:r>
      <w:r>
        <w:rPr>
          <w:rFonts w:hint="eastAsia" w:ascii="宋体" w:hAnsi="宋体" w:cs="微软雅黑"/>
          <w:spacing w:val="-2"/>
          <w:kern w:val="0"/>
          <w:szCs w:val="21"/>
        </w:rPr>
        <w:t>交投标文件</w:t>
      </w:r>
      <w:r>
        <w:rPr>
          <w:rFonts w:hint="eastAsia" w:ascii="宋体" w:hAnsi="宋体" w:cs="微软雅黑"/>
          <w:kern w:val="0"/>
          <w:szCs w:val="21"/>
        </w:rPr>
        <w:t>的</w:t>
      </w:r>
      <w:r>
        <w:rPr>
          <w:rFonts w:hint="eastAsia" w:ascii="宋体" w:hAnsi="宋体" w:cs="微软雅黑"/>
          <w:spacing w:val="-2"/>
          <w:kern w:val="0"/>
          <w:szCs w:val="21"/>
        </w:rPr>
        <w:t>地</w:t>
      </w:r>
      <w:r>
        <w:rPr>
          <w:rFonts w:hint="eastAsia" w:ascii="宋体" w:hAnsi="宋体" w:cs="微软雅黑"/>
          <w:kern w:val="0"/>
          <w:szCs w:val="21"/>
        </w:rPr>
        <w:t>点</w:t>
      </w:r>
      <w:r>
        <w:rPr>
          <w:rFonts w:hint="eastAsia" w:ascii="宋体" w:hAnsi="宋体" w:cs="微软雅黑"/>
          <w:spacing w:val="-2"/>
          <w:kern w:val="0"/>
          <w:szCs w:val="21"/>
        </w:rPr>
        <w:t>：</w:t>
      </w:r>
      <w:r>
        <w:rPr>
          <w:rFonts w:hint="eastAsia" w:ascii="宋体" w:hAnsi="宋体" w:cs="微软雅黑"/>
          <w:kern w:val="0"/>
          <w:szCs w:val="21"/>
        </w:rPr>
        <w:t>见</w:t>
      </w:r>
      <w:r>
        <w:rPr>
          <w:rFonts w:hint="eastAsia" w:ascii="宋体" w:hAnsi="宋体" w:cs="微软雅黑"/>
          <w:spacing w:val="-2"/>
          <w:kern w:val="0"/>
          <w:szCs w:val="21"/>
        </w:rPr>
        <w:t>投标人</w:t>
      </w:r>
      <w:r>
        <w:rPr>
          <w:rFonts w:hint="eastAsia" w:ascii="宋体" w:hAnsi="宋体" w:cs="微软雅黑"/>
          <w:kern w:val="0"/>
          <w:szCs w:val="21"/>
        </w:rPr>
        <w:t>须知</w:t>
      </w:r>
      <w:r>
        <w:rPr>
          <w:rFonts w:hint="eastAsia" w:ascii="宋体" w:hAnsi="宋体" w:cs="微软雅黑"/>
          <w:spacing w:val="-2"/>
          <w:kern w:val="0"/>
          <w:szCs w:val="21"/>
        </w:rPr>
        <w:t>前</w:t>
      </w:r>
      <w:r>
        <w:rPr>
          <w:rFonts w:hint="eastAsia" w:ascii="宋体" w:hAnsi="宋体" w:cs="微软雅黑"/>
          <w:kern w:val="0"/>
          <w:szCs w:val="21"/>
        </w:rPr>
        <w:t>附</w:t>
      </w:r>
      <w:r>
        <w:rPr>
          <w:rFonts w:hint="eastAsia" w:ascii="宋体" w:hAnsi="宋体" w:cs="微软雅黑"/>
          <w:spacing w:val="-2"/>
          <w:kern w:val="0"/>
          <w:szCs w:val="21"/>
        </w:rPr>
        <w:t>表</w:t>
      </w:r>
      <w:r>
        <w:rPr>
          <w:rFonts w:hint="eastAsia" w:ascii="宋体" w:hAnsi="宋体" w:cs="微软雅黑"/>
          <w:kern w:val="0"/>
          <w:szCs w:val="21"/>
        </w:rPr>
        <w:t>。</w:t>
      </w:r>
    </w:p>
    <w:p>
      <w:pPr>
        <w:autoSpaceDE w:val="0"/>
        <w:autoSpaceDN w:val="0"/>
        <w:adjustRightInd w:val="0"/>
        <w:spacing w:before="40" w:line="360" w:lineRule="auto"/>
        <w:ind w:left="522" w:right="-23"/>
        <w:jc w:val="left"/>
        <w:rPr>
          <w:rFonts w:ascii="宋体" w:hAnsi="宋体" w:cs="微软雅黑"/>
          <w:kern w:val="0"/>
          <w:szCs w:val="21"/>
        </w:rPr>
      </w:pPr>
      <w:r>
        <w:rPr>
          <w:rFonts w:ascii="宋体" w:hAnsi="宋体"/>
          <w:kern w:val="0"/>
          <w:szCs w:val="21"/>
        </w:rPr>
        <w:t>4.</w:t>
      </w:r>
      <w:r>
        <w:rPr>
          <w:rFonts w:hint="eastAsia" w:ascii="宋体" w:hAnsi="宋体"/>
          <w:kern w:val="0"/>
          <w:szCs w:val="21"/>
        </w:rPr>
        <w:t>3</w:t>
      </w:r>
      <w:r>
        <w:rPr>
          <w:rFonts w:ascii="宋体" w:hAnsi="宋体"/>
          <w:kern w:val="0"/>
          <w:szCs w:val="21"/>
        </w:rPr>
        <w:t>.3</w:t>
      </w:r>
      <w:r>
        <w:rPr>
          <w:rFonts w:hint="eastAsia" w:ascii="宋体" w:hAnsi="宋体" w:cs="微软雅黑"/>
          <w:kern w:val="0"/>
          <w:szCs w:val="21"/>
        </w:rPr>
        <w:t>除</w:t>
      </w:r>
      <w:r>
        <w:rPr>
          <w:rFonts w:hint="eastAsia" w:ascii="宋体" w:hAnsi="宋体" w:cs="微软雅黑"/>
          <w:spacing w:val="-2"/>
          <w:kern w:val="0"/>
          <w:szCs w:val="21"/>
        </w:rPr>
        <w:t>投标人</w:t>
      </w:r>
      <w:r>
        <w:rPr>
          <w:rFonts w:hint="eastAsia" w:ascii="宋体" w:hAnsi="宋体" w:cs="微软雅黑"/>
          <w:kern w:val="0"/>
          <w:szCs w:val="21"/>
        </w:rPr>
        <w:t>须</w:t>
      </w:r>
      <w:r>
        <w:rPr>
          <w:rFonts w:hint="eastAsia" w:ascii="宋体" w:hAnsi="宋体" w:cs="微软雅黑"/>
          <w:spacing w:val="-2"/>
          <w:kern w:val="0"/>
          <w:szCs w:val="21"/>
        </w:rPr>
        <w:t>知</w:t>
      </w:r>
      <w:r>
        <w:rPr>
          <w:rFonts w:hint="eastAsia" w:ascii="宋体" w:hAnsi="宋体" w:cs="微软雅黑"/>
          <w:kern w:val="0"/>
          <w:szCs w:val="21"/>
        </w:rPr>
        <w:t>前</w:t>
      </w:r>
      <w:r>
        <w:rPr>
          <w:rFonts w:hint="eastAsia" w:ascii="宋体" w:hAnsi="宋体" w:cs="微软雅黑"/>
          <w:spacing w:val="-2"/>
          <w:kern w:val="0"/>
          <w:szCs w:val="21"/>
        </w:rPr>
        <w:t>附表</w:t>
      </w:r>
      <w:r>
        <w:rPr>
          <w:rFonts w:hint="eastAsia" w:ascii="宋体" w:hAnsi="宋体" w:cs="微软雅黑"/>
          <w:kern w:val="0"/>
          <w:szCs w:val="21"/>
        </w:rPr>
        <w:t>另有</w:t>
      </w:r>
      <w:r>
        <w:rPr>
          <w:rFonts w:hint="eastAsia" w:ascii="宋体" w:hAnsi="宋体" w:cs="微软雅黑"/>
          <w:spacing w:val="-2"/>
          <w:kern w:val="0"/>
          <w:szCs w:val="21"/>
        </w:rPr>
        <w:t>规</w:t>
      </w:r>
      <w:r>
        <w:rPr>
          <w:rFonts w:hint="eastAsia" w:ascii="宋体" w:hAnsi="宋体" w:cs="微软雅黑"/>
          <w:kern w:val="0"/>
          <w:szCs w:val="21"/>
        </w:rPr>
        <w:t>定</w:t>
      </w:r>
      <w:r>
        <w:rPr>
          <w:rFonts w:hint="eastAsia" w:ascii="宋体" w:hAnsi="宋体" w:cs="微软雅黑"/>
          <w:spacing w:val="-2"/>
          <w:kern w:val="0"/>
          <w:szCs w:val="21"/>
        </w:rPr>
        <w:t>外</w:t>
      </w:r>
      <w:r>
        <w:rPr>
          <w:rFonts w:hint="eastAsia" w:ascii="宋体" w:hAnsi="宋体" w:cs="微软雅黑"/>
          <w:kern w:val="0"/>
          <w:szCs w:val="21"/>
        </w:rPr>
        <w:t>，</w:t>
      </w:r>
      <w:r>
        <w:rPr>
          <w:rFonts w:hint="eastAsia" w:ascii="宋体" w:hAnsi="宋体" w:cs="微软雅黑"/>
          <w:spacing w:val="-2"/>
          <w:kern w:val="0"/>
          <w:szCs w:val="21"/>
        </w:rPr>
        <w:t>投标人</w:t>
      </w:r>
      <w:r>
        <w:rPr>
          <w:rFonts w:hint="eastAsia" w:ascii="宋体" w:hAnsi="宋体" w:cs="微软雅黑"/>
          <w:kern w:val="0"/>
          <w:szCs w:val="21"/>
        </w:rPr>
        <w:t>所</w:t>
      </w:r>
      <w:r>
        <w:rPr>
          <w:rFonts w:hint="eastAsia" w:ascii="宋体" w:hAnsi="宋体" w:cs="微软雅黑"/>
          <w:spacing w:val="-2"/>
          <w:kern w:val="0"/>
          <w:szCs w:val="21"/>
        </w:rPr>
        <w:t>递</w:t>
      </w:r>
      <w:r>
        <w:rPr>
          <w:rFonts w:hint="eastAsia" w:ascii="宋体" w:hAnsi="宋体" w:cs="微软雅黑"/>
          <w:kern w:val="0"/>
          <w:szCs w:val="21"/>
        </w:rPr>
        <w:t>交的</w:t>
      </w:r>
      <w:r>
        <w:rPr>
          <w:rFonts w:hint="eastAsia" w:ascii="宋体" w:hAnsi="宋体" w:cs="微软雅黑"/>
          <w:spacing w:val="-2"/>
          <w:kern w:val="0"/>
          <w:szCs w:val="21"/>
        </w:rPr>
        <w:t>投标文件不</w:t>
      </w:r>
      <w:r>
        <w:rPr>
          <w:rFonts w:hint="eastAsia" w:ascii="宋体" w:hAnsi="宋体" w:cs="微软雅黑"/>
          <w:kern w:val="0"/>
          <w:szCs w:val="21"/>
        </w:rPr>
        <w:t>予</w:t>
      </w:r>
      <w:r>
        <w:rPr>
          <w:rFonts w:hint="eastAsia" w:ascii="宋体" w:hAnsi="宋体" w:cs="微软雅黑"/>
          <w:spacing w:val="-2"/>
          <w:kern w:val="0"/>
          <w:szCs w:val="21"/>
        </w:rPr>
        <w:t>退</w:t>
      </w:r>
      <w:r>
        <w:rPr>
          <w:rFonts w:hint="eastAsia" w:ascii="宋体" w:hAnsi="宋体" w:cs="微软雅黑"/>
          <w:kern w:val="0"/>
          <w:szCs w:val="21"/>
        </w:rPr>
        <w:t>还。</w:t>
      </w:r>
    </w:p>
    <w:p>
      <w:pPr>
        <w:autoSpaceDE w:val="0"/>
        <w:autoSpaceDN w:val="0"/>
        <w:adjustRightInd w:val="0"/>
        <w:spacing w:before="42" w:line="360" w:lineRule="auto"/>
        <w:ind w:left="522" w:right="-23"/>
        <w:jc w:val="left"/>
        <w:rPr>
          <w:rFonts w:ascii="宋体" w:hAnsi="宋体" w:cs="微软雅黑"/>
          <w:kern w:val="0"/>
          <w:szCs w:val="21"/>
        </w:rPr>
      </w:pPr>
      <w:r>
        <w:rPr>
          <w:rFonts w:ascii="宋体" w:hAnsi="宋体"/>
          <w:kern w:val="0"/>
          <w:szCs w:val="21"/>
        </w:rPr>
        <w:t>4.</w:t>
      </w:r>
      <w:r>
        <w:rPr>
          <w:rFonts w:hint="eastAsia" w:ascii="宋体" w:hAnsi="宋体"/>
          <w:kern w:val="0"/>
          <w:szCs w:val="21"/>
        </w:rPr>
        <w:t>3</w:t>
      </w:r>
      <w:r>
        <w:rPr>
          <w:rFonts w:ascii="宋体" w:hAnsi="宋体"/>
          <w:kern w:val="0"/>
          <w:szCs w:val="21"/>
        </w:rPr>
        <w:t>.4</w:t>
      </w:r>
      <w:r>
        <w:rPr>
          <w:rFonts w:hint="eastAsia" w:ascii="宋体" w:hAnsi="宋体" w:cs="微软雅黑"/>
          <w:kern w:val="0"/>
          <w:szCs w:val="21"/>
        </w:rPr>
        <w:t>招标人收</w:t>
      </w:r>
      <w:r>
        <w:rPr>
          <w:rFonts w:hint="eastAsia" w:ascii="宋体" w:hAnsi="宋体" w:cs="微软雅黑"/>
          <w:spacing w:val="-2"/>
          <w:kern w:val="0"/>
          <w:szCs w:val="21"/>
        </w:rPr>
        <w:t>到投标文件</w:t>
      </w:r>
      <w:r>
        <w:rPr>
          <w:rFonts w:hint="eastAsia" w:ascii="宋体" w:hAnsi="宋体" w:cs="微软雅黑"/>
          <w:kern w:val="0"/>
          <w:szCs w:val="21"/>
        </w:rPr>
        <w:t>后</w:t>
      </w:r>
      <w:r>
        <w:rPr>
          <w:rFonts w:hint="eastAsia" w:ascii="宋体" w:hAnsi="宋体" w:cs="微软雅黑"/>
          <w:spacing w:val="-2"/>
          <w:kern w:val="0"/>
          <w:szCs w:val="21"/>
        </w:rPr>
        <w:t>，进行登记</w:t>
      </w:r>
      <w:r>
        <w:rPr>
          <w:rFonts w:hint="eastAsia" w:ascii="宋体" w:hAnsi="宋体" w:cs="微软雅黑"/>
          <w:kern w:val="0"/>
          <w:szCs w:val="21"/>
        </w:rPr>
        <w:t>。</w:t>
      </w:r>
    </w:p>
    <w:p>
      <w:pPr>
        <w:autoSpaceDE w:val="0"/>
        <w:autoSpaceDN w:val="0"/>
        <w:adjustRightInd w:val="0"/>
        <w:spacing w:before="11" w:line="360" w:lineRule="auto"/>
        <w:ind w:left="522" w:right="-23"/>
        <w:jc w:val="left"/>
        <w:rPr>
          <w:rFonts w:ascii="宋体" w:hAnsi="宋体" w:cs="微软雅黑"/>
          <w:kern w:val="0"/>
          <w:szCs w:val="21"/>
        </w:rPr>
      </w:pPr>
      <w:r>
        <w:rPr>
          <w:rFonts w:ascii="宋体" w:hAnsi="宋体"/>
          <w:kern w:val="0"/>
          <w:szCs w:val="21"/>
        </w:rPr>
        <w:t>4.</w:t>
      </w:r>
      <w:r>
        <w:rPr>
          <w:rFonts w:hint="eastAsia" w:ascii="宋体" w:hAnsi="宋体"/>
          <w:kern w:val="0"/>
          <w:szCs w:val="21"/>
        </w:rPr>
        <w:t>3</w:t>
      </w:r>
      <w:r>
        <w:rPr>
          <w:rFonts w:ascii="宋体" w:hAnsi="宋体"/>
          <w:kern w:val="0"/>
          <w:szCs w:val="21"/>
        </w:rPr>
        <w:t>.5</w:t>
      </w:r>
      <w:r>
        <w:rPr>
          <w:rFonts w:hint="eastAsia" w:ascii="宋体" w:hAnsi="宋体" w:cs="微软雅黑"/>
          <w:kern w:val="0"/>
          <w:szCs w:val="21"/>
        </w:rPr>
        <w:t>逾</w:t>
      </w:r>
      <w:r>
        <w:rPr>
          <w:rFonts w:hint="eastAsia" w:ascii="宋体" w:hAnsi="宋体" w:cs="微软雅黑"/>
          <w:spacing w:val="-2"/>
          <w:kern w:val="0"/>
          <w:szCs w:val="21"/>
        </w:rPr>
        <w:t>期</w:t>
      </w:r>
      <w:r>
        <w:rPr>
          <w:rFonts w:hint="eastAsia" w:ascii="宋体" w:hAnsi="宋体" w:cs="微软雅黑"/>
          <w:kern w:val="0"/>
          <w:szCs w:val="21"/>
        </w:rPr>
        <w:t>送达</w:t>
      </w:r>
      <w:r>
        <w:rPr>
          <w:rFonts w:hint="eastAsia" w:ascii="宋体" w:hAnsi="宋体" w:cs="微软雅黑"/>
          <w:spacing w:val="-2"/>
          <w:kern w:val="0"/>
          <w:szCs w:val="21"/>
        </w:rPr>
        <w:t>的投标文件</w:t>
      </w:r>
      <w:r>
        <w:rPr>
          <w:rFonts w:hint="eastAsia" w:ascii="宋体" w:hAnsi="宋体" w:cs="微软雅黑"/>
          <w:kern w:val="0"/>
          <w:szCs w:val="21"/>
        </w:rPr>
        <w:t>，</w:t>
      </w:r>
      <w:r>
        <w:rPr>
          <w:rFonts w:hint="eastAsia" w:ascii="宋体" w:hAnsi="宋体" w:cs="微软雅黑"/>
          <w:spacing w:val="-2"/>
          <w:kern w:val="0"/>
          <w:szCs w:val="21"/>
        </w:rPr>
        <w:t>招标人</w:t>
      </w:r>
      <w:r>
        <w:rPr>
          <w:rFonts w:hint="eastAsia" w:ascii="宋体" w:hAnsi="宋体" w:cs="微软雅黑"/>
          <w:kern w:val="0"/>
          <w:szCs w:val="21"/>
        </w:rPr>
        <w:t>将</w:t>
      </w:r>
      <w:r>
        <w:rPr>
          <w:rFonts w:hint="eastAsia" w:ascii="宋体" w:hAnsi="宋体" w:cs="微软雅黑"/>
          <w:spacing w:val="-2"/>
          <w:kern w:val="0"/>
          <w:szCs w:val="21"/>
        </w:rPr>
        <w:t>予</w:t>
      </w:r>
      <w:r>
        <w:rPr>
          <w:rFonts w:hint="eastAsia" w:ascii="宋体" w:hAnsi="宋体" w:cs="微软雅黑"/>
          <w:kern w:val="0"/>
          <w:szCs w:val="21"/>
        </w:rPr>
        <w:t>以</w:t>
      </w:r>
      <w:r>
        <w:rPr>
          <w:rFonts w:hint="eastAsia" w:ascii="宋体" w:hAnsi="宋体" w:cs="微软雅黑"/>
          <w:spacing w:val="-2"/>
          <w:kern w:val="0"/>
          <w:szCs w:val="21"/>
        </w:rPr>
        <w:t>拒</w:t>
      </w:r>
      <w:r>
        <w:rPr>
          <w:rFonts w:hint="eastAsia" w:ascii="宋体" w:hAnsi="宋体" w:cs="微软雅黑"/>
          <w:kern w:val="0"/>
          <w:szCs w:val="21"/>
        </w:rPr>
        <w:t>收。</w:t>
      </w:r>
    </w:p>
    <w:p>
      <w:pPr>
        <w:autoSpaceDE w:val="0"/>
        <w:autoSpaceDN w:val="0"/>
        <w:adjustRightInd w:val="0"/>
        <w:spacing w:before="11"/>
        <w:ind w:left="520" w:right="-20"/>
        <w:jc w:val="left"/>
        <w:rPr>
          <w:rFonts w:ascii="宋体" w:hAnsi="宋体" w:cs="微软雅黑"/>
          <w:kern w:val="0"/>
          <w:szCs w:val="21"/>
        </w:rPr>
      </w:pPr>
    </w:p>
    <w:p>
      <w:pPr>
        <w:autoSpaceDE w:val="0"/>
        <w:autoSpaceDN w:val="0"/>
        <w:adjustRightInd w:val="0"/>
        <w:spacing w:line="414" w:lineRule="exact"/>
        <w:ind w:left="237" w:right="-20"/>
        <w:jc w:val="left"/>
        <w:rPr>
          <w:rFonts w:ascii="宋体" w:hAnsi="宋体" w:cs="微软雅黑"/>
          <w:kern w:val="0"/>
          <w:sz w:val="28"/>
          <w:szCs w:val="28"/>
        </w:rPr>
      </w:pPr>
      <w:r>
        <w:rPr>
          <w:rFonts w:ascii="宋体" w:hAnsi="宋体"/>
          <w:spacing w:val="1"/>
          <w:kern w:val="0"/>
          <w:position w:val="-1"/>
          <w:sz w:val="28"/>
          <w:szCs w:val="28"/>
        </w:rPr>
        <w:t>4</w:t>
      </w:r>
      <w:r>
        <w:rPr>
          <w:rFonts w:ascii="宋体" w:hAnsi="宋体"/>
          <w:kern w:val="0"/>
          <w:position w:val="-1"/>
          <w:sz w:val="28"/>
          <w:szCs w:val="28"/>
        </w:rPr>
        <w:t>.</w:t>
      </w:r>
      <w:r>
        <w:rPr>
          <w:rFonts w:hint="eastAsia" w:ascii="宋体" w:hAnsi="宋体"/>
          <w:kern w:val="0"/>
          <w:position w:val="-1"/>
          <w:sz w:val="28"/>
          <w:szCs w:val="28"/>
        </w:rPr>
        <w:t>4</w:t>
      </w:r>
      <w:r>
        <w:rPr>
          <w:rFonts w:hint="eastAsia" w:ascii="宋体" w:hAnsi="宋体" w:cs="微软雅黑"/>
          <w:kern w:val="0"/>
          <w:position w:val="-1"/>
          <w:sz w:val="28"/>
          <w:szCs w:val="28"/>
        </w:rPr>
        <w:t>投标文件</w:t>
      </w:r>
      <w:r>
        <w:rPr>
          <w:rFonts w:hint="eastAsia" w:ascii="宋体" w:hAnsi="宋体" w:cs="微软雅黑"/>
          <w:spacing w:val="-3"/>
          <w:kern w:val="0"/>
          <w:position w:val="-1"/>
          <w:sz w:val="28"/>
          <w:szCs w:val="28"/>
        </w:rPr>
        <w:t>的</w:t>
      </w:r>
      <w:r>
        <w:rPr>
          <w:rFonts w:hint="eastAsia" w:ascii="宋体" w:hAnsi="宋体" w:cs="微软雅黑"/>
          <w:kern w:val="0"/>
          <w:position w:val="-1"/>
          <w:sz w:val="28"/>
          <w:szCs w:val="28"/>
        </w:rPr>
        <w:t>修</w:t>
      </w:r>
      <w:r>
        <w:rPr>
          <w:rFonts w:hint="eastAsia" w:ascii="宋体" w:hAnsi="宋体" w:cs="微软雅黑"/>
          <w:spacing w:val="-3"/>
          <w:kern w:val="0"/>
          <w:position w:val="-1"/>
          <w:sz w:val="28"/>
          <w:szCs w:val="28"/>
        </w:rPr>
        <w:t>改</w:t>
      </w:r>
      <w:r>
        <w:rPr>
          <w:rFonts w:hint="eastAsia" w:ascii="宋体" w:hAnsi="宋体" w:cs="微软雅黑"/>
          <w:kern w:val="0"/>
          <w:position w:val="-1"/>
          <w:sz w:val="28"/>
          <w:szCs w:val="28"/>
        </w:rPr>
        <w:t>与撤回</w:t>
      </w:r>
    </w:p>
    <w:p>
      <w:pPr>
        <w:autoSpaceDE w:val="0"/>
        <w:autoSpaceDN w:val="0"/>
        <w:adjustRightInd w:val="0"/>
        <w:spacing w:before="6" w:line="280" w:lineRule="exact"/>
        <w:jc w:val="left"/>
        <w:rPr>
          <w:rFonts w:ascii="宋体" w:hAnsi="宋体" w:cs="微软雅黑"/>
          <w:kern w:val="0"/>
          <w:sz w:val="28"/>
          <w:szCs w:val="28"/>
        </w:rPr>
      </w:pPr>
    </w:p>
    <w:p>
      <w:pPr>
        <w:autoSpaceDE w:val="0"/>
        <w:autoSpaceDN w:val="0"/>
        <w:adjustRightInd w:val="0"/>
        <w:spacing w:line="360" w:lineRule="auto"/>
        <w:ind w:left="102" w:right="34" w:firstLine="420"/>
        <w:jc w:val="left"/>
        <w:rPr>
          <w:rFonts w:ascii="宋体" w:hAnsi="宋体" w:cs="微软雅黑"/>
          <w:kern w:val="0"/>
          <w:szCs w:val="21"/>
        </w:rPr>
      </w:pPr>
      <w:r>
        <w:rPr>
          <w:rFonts w:ascii="宋体" w:hAnsi="宋体"/>
          <w:kern w:val="0"/>
          <w:szCs w:val="21"/>
        </w:rPr>
        <w:t>4.</w:t>
      </w:r>
      <w:r>
        <w:rPr>
          <w:rFonts w:hint="eastAsia" w:ascii="宋体" w:hAnsi="宋体"/>
          <w:kern w:val="0"/>
          <w:szCs w:val="21"/>
        </w:rPr>
        <w:t>4</w:t>
      </w:r>
      <w:r>
        <w:rPr>
          <w:rFonts w:ascii="宋体" w:hAnsi="宋体"/>
          <w:kern w:val="0"/>
          <w:szCs w:val="21"/>
        </w:rPr>
        <w:t>.1</w:t>
      </w:r>
      <w:r>
        <w:rPr>
          <w:rFonts w:hint="eastAsia" w:ascii="宋体" w:hAnsi="宋体" w:cs="微软雅黑"/>
          <w:kern w:val="0"/>
          <w:szCs w:val="21"/>
        </w:rPr>
        <w:t>在</w:t>
      </w:r>
      <w:r>
        <w:rPr>
          <w:rFonts w:hint="eastAsia" w:ascii="宋体" w:hAnsi="宋体" w:cs="微软雅黑"/>
          <w:spacing w:val="-2"/>
          <w:kern w:val="0"/>
          <w:szCs w:val="21"/>
        </w:rPr>
        <w:t>本</w:t>
      </w:r>
      <w:r>
        <w:rPr>
          <w:rFonts w:hint="eastAsia" w:ascii="宋体" w:hAnsi="宋体" w:cs="微软雅黑"/>
          <w:kern w:val="0"/>
          <w:szCs w:val="21"/>
        </w:rPr>
        <w:t>章第</w:t>
      </w:r>
      <w:r>
        <w:rPr>
          <w:rFonts w:ascii="宋体" w:hAnsi="宋体"/>
          <w:kern w:val="0"/>
          <w:szCs w:val="21"/>
        </w:rPr>
        <w:t>4.2.1</w:t>
      </w:r>
      <w:r>
        <w:rPr>
          <w:rFonts w:hint="eastAsia" w:ascii="宋体" w:hAnsi="宋体" w:cs="微软雅黑"/>
          <w:kern w:val="0"/>
          <w:szCs w:val="21"/>
        </w:rPr>
        <w:t>项</w:t>
      </w:r>
      <w:r>
        <w:rPr>
          <w:rFonts w:hint="eastAsia" w:ascii="宋体" w:hAnsi="宋体" w:cs="微软雅黑"/>
          <w:spacing w:val="-2"/>
          <w:kern w:val="0"/>
          <w:szCs w:val="21"/>
        </w:rPr>
        <w:t>规</w:t>
      </w:r>
      <w:r>
        <w:rPr>
          <w:rFonts w:hint="eastAsia" w:ascii="宋体" w:hAnsi="宋体" w:cs="微软雅黑"/>
          <w:kern w:val="0"/>
          <w:szCs w:val="21"/>
        </w:rPr>
        <w:t>定的</w:t>
      </w:r>
      <w:r>
        <w:rPr>
          <w:rFonts w:hint="eastAsia" w:ascii="宋体" w:hAnsi="宋体" w:cs="微软雅黑"/>
          <w:spacing w:val="-2"/>
          <w:kern w:val="0"/>
          <w:szCs w:val="21"/>
        </w:rPr>
        <w:t>投</w:t>
      </w:r>
      <w:r>
        <w:rPr>
          <w:rFonts w:hint="eastAsia" w:ascii="宋体" w:hAnsi="宋体" w:cs="微软雅黑"/>
          <w:kern w:val="0"/>
          <w:szCs w:val="21"/>
        </w:rPr>
        <w:t>标</w:t>
      </w:r>
      <w:r>
        <w:rPr>
          <w:rFonts w:hint="eastAsia" w:ascii="宋体" w:hAnsi="宋体" w:cs="微软雅黑"/>
          <w:spacing w:val="-2"/>
          <w:kern w:val="0"/>
          <w:szCs w:val="21"/>
        </w:rPr>
        <w:t>截</w:t>
      </w:r>
      <w:r>
        <w:rPr>
          <w:rFonts w:hint="eastAsia" w:ascii="宋体" w:hAnsi="宋体" w:cs="微软雅黑"/>
          <w:kern w:val="0"/>
          <w:szCs w:val="21"/>
        </w:rPr>
        <w:t>止</w:t>
      </w:r>
      <w:r>
        <w:rPr>
          <w:rFonts w:hint="eastAsia" w:ascii="宋体" w:hAnsi="宋体" w:cs="微软雅黑"/>
          <w:spacing w:val="-2"/>
          <w:kern w:val="0"/>
          <w:szCs w:val="21"/>
        </w:rPr>
        <w:t>时</w:t>
      </w:r>
      <w:r>
        <w:rPr>
          <w:rFonts w:hint="eastAsia" w:ascii="宋体" w:hAnsi="宋体" w:cs="微软雅黑"/>
          <w:kern w:val="0"/>
          <w:szCs w:val="21"/>
        </w:rPr>
        <w:t>间</w:t>
      </w:r>
      <w:r>
        <w:rPr>
          <w:rFonts w:hint="eastAsia" w:ascii="宋体" w:hAnsi="宋体" w:cs="微软雅黑"/>
          <w:spacing w:val="-2"/>
          <w:kern w:val="0"/>
          <w:szCs w:val="21"/>
        </w:rPr>
        <w:t>前</w:t>
      </w:r>
      <w:r>
        <w:rPr>
          <w:rFonts w:hint="eastAsia" w:ascii="宋体" w:hAnsi="宋体" w:cs="微软雅黑"/>
          <w:spacing w:val="-77"/>
          <w:kern w:val="0"/>
          <w:szCs w:val="21"/>
        </w:rPr>
        <w:t>，</w:t>
      </w:r>
      <w:r>
        <w:rPr>
          <w:rFonts w:hint="eastAsia" w:ascii="宋体" w:hAnsi="宋体" w:cs="微软雅黑"/>
          <w:kern w:val="0"/>
          <w:szCs w:val="21"/>
        </w:rPr>
        <w:t>投标人可</w:t>
      </w:r>
      <w:r>
        <w:rPr>
          <w:rFonts w:hint="eastAsia" w:ascii="宋体" w:hAnsi="宋体" w:cs="微软雅黑"/>
          <w:spacing w:val="-2"/>
          <w:kern w:val="0"/>
          <w:szCs w:val="21"/>
        </w:rPr>
        <w:t>以</w:t>
      </w:r>
      <w:r>
        <w:rPr>
          <w:rFonts w:hint="eastAsia" w:ascii="宋体" w:hAnsi="宋体" w:cs="微软雅黑"/>
          <w:kern w:val="0"/>
          <w:szCs w:val="21"/>
        </w:rPr>
        <w:t>修</w:t>
      </w:r>
      <w:r>
        <w:rPr>
          <w:rFonts w:hint="eastAsia" w:ascii="宋体" w:hAnsi="宋体" w:cs="微软雅黑"/>
          <w:spacing w:val="-2"/>
          <w:kern w:val="0"/>
          <w:szCs w:val="21"/>
        </w:rPr>
        <w:t>改</w:t>
      </w:r>
      <w:r>
        <w:rPr>
          <w:rFonts w:hint="eastAsia" w:ascii="宋体" w:hAnsi="宋体" w:cs="微软雅黑"/>
          <w:kern w:val="0"/>
          <w:szCs w:val="21"/>
        </w:rPr>
        <w:t>或</w:t>
      </w:r>
      <w:r>
        <w:rPr>
          <w:rFonts w:hint="eastAsia" w:ascii="宋体" w:hAnsi="宋体" w:cs="微软雅黑"/>
          <w:spacing w:val="-2"/>
          <w:kern w:val="0"/>
          <w:szCs w:val="21"/>
        </w:rPr>
        <w:t>撤</w:t>
      </w:r>
      <w:r>
        <w:rPr>
          <w:rFonts w:hint="eastAsia" w:ascii="宋体" w:hAnsi="宋体" w:cs="微软雅黑"/>
          <w:kern w:val="0"/>
          <w:szCs w:val="21"/>
        </w:rPr>
        <w:t>回</w:t>
      </w:r>
      <w:r>
        <w:rPr>
          <w:rFonts w:hint="eastAsia" w:ascii="宋体" w:hAnsi="宋体" w:cs="微软雅黑"/>
          <w:spacing w:val="-2"/>
          <w:kern w:val="0"/>
          <w:szCs w:val="21"/>
        </w:rPr>
        <w:t>已</w:t>
      </w:r>
      <w:r>
        <w:rPr>
          <w:rFonts w:hint="eastAsia" w:ascii="宋体" w:hAnsi="宋体" w:cs="微软雅黑"/>
          <w:kern w:val="0"/>
          <w:szCs w:val="21"/>
        </w:rPr>
        <w:t>递</w:t>
      </w:r>
      <w:r>
        <w:rPr>
          <w:rFonts w:hint="eastAsia" w:ascii="宋体" w:hAnsi="宋体" w:cs="微软雅黑"/>
          <w:spacing w:val="-2"/>
          <w:kern w:val="0"/>
          <w:szCs w:val="21"/>
        </w:rPr>
        <w:t>交</w:t>
      </w:r>
      <w:r>
        <w:rPr>
          <w:rFonts w:hint="eastAsia" w:ascii="宋体" w:hAnsi="宋体" w:cs="微软雅黑"/>
          <w:kern w:val="0"/>
          <w:szCs w:val="21"/>
        </w:rPr>
        <w:t>的投标文件，但应</w:t>
      </w:r>
      <w:r>
        <w:rPr>
          <w:rFonts w:hint="eastAsia" w:ascii="宋体" w:hAnsi="宋体" w:cs="微软雅黑"/>
          <w:spacing w:val="-2"/>
          <w:kern w:val="0"/>
          <w:szCs w:val="21"/>
        </w:rPr>
        <w:t>以</w:t>
      </w:r>
      <w:r>
        <w:rPr>
          <w:rFonts w:hint="eastAsia" w:ascii="宋体" w:hAnsi="宋体" w:cs="微软雅黑"/>
          <w:kern w:val="0"/>
          <w:szCs w:val="21"/>
        </w:rPr>
        <w:t>书</w:t>
      </w:r>
      <w:r>
        <w:rPr>
          <w:rFonts w:hint="eastAsia" w:ascii="宋体" w:hAnsi="宋体" w:cs="微软雅黑"/>
          <w:spacing w:val="-2"/>
          <w:kern w:val="0"/>
          <w:szCs w:val="21"/>
        </w:rPr>
        <w:t>面</w:t>
      </w:r>
      <w:r>
        <w:rPr>
          <w:rFonts w:hint="eastAsia" w:ascii="宋体" w:hAnsi="宋体" w:cs="微软雅黑"/>
          <w:kern w:val="0"/>
          <w:szCs w:val="21"/>
        </w:rPr>
        <w:t>形</w:t>
      </w:r>
      <w:r>
        <w:rPr>
          <w:rFonts w:hint="eastAsia" w:ascii="宋体" w:hAnsi="宋体" w:cs="微软雅黑"/>
          <w:spacing w:val="-2"/>
          <w:kern w:val="0"/>
          <w:szCs w:val="21"/>
        </w:rPr>
        <w:t>式</w:t>
      </w:r>
      <w:r>
        <w:rPr>
          <w:rFonts w:hint="eastAsia" w:ascii="宋体" w:hAnsi="宋体" w:cs="微软雅黑"/>
          <w:kern w:val="0"/>
          <w:szCs w:val="21"/>
        </w:rPr>
        <w:t>通</w:t>
      </w:r>
      <w:r>
        <w:rPr>
          <w:rFonts w:hint="eastAsia" w:ascii="宋体" w:hAnsi="宋体" w:cs="微软雅黑"/>
          <w:spacing w:val="-2"/>
          <w:kern w:val="0"/>
          <w:szCs w:val="21"/>
        </w:rPr>
        <w:t>知</w:t>
      </w:r>
      <w:r>
        <w:rPr>
          <w:rFonts w:hint="eastAsia" w:ascii="宋体" w:hAnsi="宋体" w:cs="微软雅黑"/>
          <w:kern w:val="0"/>
          <w:szCs w:val="21"/>
        </w:rPr>
        <w:t>招标人。</w:t>
      </w:r>
    </w:p>
    <w:p>
      <w:pPr>
        <w:autoSpaceDE w:val="0"/>
        <w:autoSpaceDN w:val="0"/>
        <w:adjustRightInd w:val="0"/>
        <w:spacing w:before="11" w:line="360" w:lineRule="auto"/>
        <w:ind w:left="102" w:right="142" w:firstLine="420"/>
        <w:rPr>
          <w:rFonts w:ascii="宋体" w:hAnsi="宋体" w:cs="微软雅黑"/>
          <w:kern w:val="0"/>
          <w:szCs w:val="21"/>
        </w:rPr>
      </w:pPr>
      <w:r>
        <w:rPr>
          <w:rFonts w:ascii="宋体" w:hAnsi="宋体"/>
          <w:kern w:val="0"/>
          <w:szCs w:val="21"/>
        </w:rPr>
        <w:t>4.</w:t>
      </w:r>
      <w:r>
        <w:rPr>
          <w:rFonts w:hint="eastAsia" w:ascii="宋体" w:hAnsi="宋体"/>
          <w:kern w:val="0"/>
          <w:szCs w:val="21"/>
        </w:rPr>
        <w:t>4</w:t>
      </w:r>
      <w:r>
        <w:rPr>
          <w:rFonts w:ascii="宋体" w:hAnsi="宋体"/>
          <w:kern w:val="0"/>
          <w:szCs w:val="21"/>
        </w:rPr>
        <w:t>.2</w:t>
      </w:r>
      <w:r>
        <w:rPr>
          <w:rFonts w:hint="eastAsia" w:ascii="宋体" w:hAnsi="宋体" w:cs="微软雅黑"/>
          <w:kern w:val="0"/>
          <w:szCs w:val="21"/>
        </w:rPr>
        <w:t>投标人</w:t>
      </w:r>
      <w:r>
        <w:rPr>
          <w:rFonts w:hint="eastAsia" w:ascii="宋体" w:hAnsi="宋体" w:cs="微软雅黑"/>
          <w:spacing w:val="-2"/>
          <w:kern w:val="0"/>
          <w:szCs w:val="21"/>
        </w:rPr>
        <w:t>修</w:t>
      </w:r>
      <w:r>
        <w:rPr>
          <w:rFonts w:hint="eastAsia" w:ascii="宋体" w:hAnsi="宋体" w:cs="微软雅黑"/>
          <w:kern w:val="0"/>
          <w:szCs w:val="21"/>
        </w:rPr>
        <w:t>改</w:t>
      </w:r>
      <w:r>
        <w:rPr>
          <w:rFonts w:hint="eastAsia" w:ascii="宋体" w:hAnsi="宋体" w:cs="微软雅黑"/>
          <w:spacing w:val="-2"/>
          <w:kern w:val="0"/>
          <w:szCs w:val="21"/>
        </w:rPr>
        <w:t>或</w:t>
      </w:r>
      <w:r>
        <w:rPr>
          <w:rFonts w:hint="eastAsia" w:ascii="宋体" w:hAnsi="宋体" w:cs="微软雅黑"/>
          <w:kern w:val="0"/>
          <w:szCs w:val="21"/>
        </w:rPr>
        <w:t>撤回</w:t>
      </w:r>
      <w:r>
        <w:rPr>
          <w:rFonts w:hint="eastAsia" w:ascii="宋体" w:hAnsi="宋体" w:cs="微软雅黑"/>
          <w:spacing w:val="-2"/>
          <w:kern w:val="0"/>
          <w:szCs w:val="21"/>
        </w:rPr>
        <w:t>已</w:t>
      </w:r>
      <w:r>
        <w:rPr>
          <w:rFonts w:hint="eastAsia" w:ascii="宋体" w:hAnsi="宋体" w:cs="微软雅黑"/>
          <w:kern w:val="0"/>
          <w:szCs w:val="21"/>
        </w:rPr>
        <w:t>递</w:t>
      </w:r>
      <w:r>
        <w:rPr>
          <w:rFonts w:hint="eastAsia" w:ascii="宋体" w:hAnsi="宋体" w:cs="微软雅黑"/>
          <w:spacing w:val="-2"/>
          <w:kern w:val="0"/>
          <w:szCs w:val="21"/>
        </w:rPr>
        <w:t>交</w:t>
      </w:r>
      <w:r>
        <w:rPr>
          <w:rFonts w:hint="eastAsia" w:ascii="宋体" w:hAnsi="宋体" w:cs="微软雅黑"/>
          <w:kern w:val="0"/>
          <w:szCs w:val="21"/>
        </w:rPr>
        <w:t>投标文件的</w:t>
      </w:r>
      <w:r>
        <w:rPr>
          <w:rFonts w:hint="eastAsia" w:ascii="宋体" w:hAnsi="宋体" w:cs="微软雅黑"/>
          <w:spacing w:val="-2"/>
          <w:kern w:val="0"/>
          <w:szCs w:val="21"/>
        </w:rPr>
        <w:t>书</w:t>
      </w:r>
      <w:r>
        <w:rPr>
          <w:rFonts w:hint="eastAsia" w:ascii="宋体" w:hAnsi="宋体" w:cs="微软雅黑"/>
          <w:kern w:val="0"/>
          <w:szCs w:val="21"/>
        </w:rPr>
        <w:t>面通</w:t>
      </w:r>
      <w:r>
        <w:rPr>
          <w:rFonts w:hint="eastAsia" w:ascii="宋体" w:hAnsi="宋体" w:cs="微软雅黑"/>
          <w:spacing w:val="-2"/>
          <w:kern w:val="0"/>
          <w:szCs w:val="21"/>
        </w:rPr>
        <w:t>知</w:t>
      </w:r>
      <w:r>
        <w:rPr>
          <w:rFonts w:hint="eastAsia" w:ascii="宋体" w:hAnsi="宋体" w:cs="微软雅黑"/>
          <w:kern w:val="0"/>
          <w:szCs w:val="21"/>
        </w:rPr>
        <w:t>应</w:t>
      </w:r>
      <w:r>
        <w:rPr>
          <w:rFonts w:hint="eastAsia" w:ascii="宋体" w:hAnsi="宋体" w:cs="微软雅黑"/>
          <w:spacing w:val="-2"/>
          <w:kern w:val="0"/>
          <w:szCs w:val="21"/>
        </w:rPr>
        <w:t>按</w:t>
      </w:r>
      <w:r>
        <w:rPr>
          <w:rFonts w:hint="eastAsia" w:ascii="宋体" w:hAnsi="宋体" w:cs="微软雅黑"/>
          <w:kern w:val="0"/>
          <w:szCs w:val="21"/>
        </w:rPr>
        <w:t>照</w:t>
      </w:r>
      <w:r>
        <w:rPr>
          <w:rFonts w:hint="eastAsia" w:ascii="宋体" w:hAnsi="宋体" w:cs="微软雅黑"/>
          <w:spacing w:val="-2"/>
          <w:kern w:val="0"/>
          <w:szCs w:val="21"/>
        </w:rPr>
        <w:t>本章</w:t>
      </w:r>
      <w:r>
        <w:rPr>
          <w:rFonts w:hint="eastAsia" w:ascii="宋体" w:hAnsi="宋体" w:cs="微软雅黑"/>
          <w:kern w:val="0"/>
          <w:szCs w:val="21"/>
        </w:rPr>
        <w:t>第</w:t>
      </w:r>
      <w:r>
        <w:rPr>
          <w:rFonts w:hint="eastAsia" w:ascii="宋体" w:hAnsi="宋体"/>
          <w:kern w:val="0"/>
          <w:szCs w:val="21"/>
        </w:rPr>
        <w:t>4.4.1</w:t>
      </w:r>
      <w:r>
        <w:rPr>
          <w:rFonts w:hint="eastAsia" w:ascii="宋体" w:hAnsi="宋体" w:cs="微软雅黑"/>
          <w:spacing w:val="-2"/>
          <w:kern w:val="0"/>
          <w:szCs w:val="21"/>
        </w:rPr>
        <w:t>的</w:t>
      </w:r>
      <w:r>
        <w:rPr>
          <w:rFonts w:hint="eastAsia" w:ascii="宋体" w:hAnsi="宋体" w:cs="微软雅黑"/>
          <w:kern w:val="0"/>
          <w:szCs w:val="21"/>
        </w:rPr>
        <w:t>要求签</w:t>
      </w:r>
      <w:r>
        <w:rPr>
          <w:rFonts w:hint="eastAsia" w:ascii="宋体" w:hAnsi="宋体" w:cs="微软雅黑"/>
          <w:spacing w:val="-2"/>
          <w:kern w:val="0"/>
          <w:szCs w:val="21"/>
        </w:rPr>
        <w:t>字</w:t>
      </w:r>
      <w:r>
        <w:rPr>
          <w:rFonts w:hint="eastAsia" w:ascii="宋体" w:hAnsi="宋体" w:cs="微软雅黑"/>
          <w:kern w:val="0"/>
          <w:szCs w:val="21"/>
        </w:rPr>
        <w:t>或</w:t>
      </w:r>
      <w:r>
        <w:rPr>
          <w:rFonts w:hint="eastAsia" w:ascii="宋体" w:hAnsi="宋体" w:cs="微软雅黑"/>
          <w:spacing w:val="-2"/>
          <w:kern w:val="0"/>
          <w:szCs w:val="21"/>
        </w:rPr>
        <w:t>盖</w:t>
      </w:r>
      <w:r>
        <w:rPr>
          <w:rFonts w:hint="eastAsia" w:ascii="宋体" w:hAnsi="宋体" w:cs="微软雅黑"/>
          <w:kern w:val="0"/>
          <w:szCs w:val="21"/>
        </w:rPr>
        <w:t>章</w:t>
      </w:r>
      <w:r>
        <w:rPr>
          <w:rFonts w:hint="eastAsia" w:ascii="宋体" w:hAnsi="宋体" w:cs="微软雅黑"/>
          <w:spacing w:val="-2"/>
          <w:kern w:val="0"/>
          <w:szCs w:val="21"/>
        </w:rPr>
        <w:t>。</w:t>
      </w:r>
      <w:r>
        <w:rPr>
          <w:rFonts w:hint="eastAsia" w:ascii="宋体" w:hAnsi="宋体" w:cs="微软雅黑"/>
          <w:kern w:val="0"/>
          <w:szCs w:val="21"/>
        </w:rPr>
        <w:t>招标人</w:t>
      </w:r>
      <w:r>
        <w:rPr>
          <w:rFonts w:hint="eastAsia" w:ascii="宋体" w:hAnsi="宋体" w:cs="微软雅黑"/>
          <w:spacing w:val="-2"/>
          <w:kern w:val="0"/>
          <w:szCs w:val="21"/>
        </w:rPr>
        <w:t>收</w:t>
      </w:r>
      <w:r>
        <w:rPr>
          <w:rFonts w:hint="eastAsia" w:ascii="宋体" w:hAnsi="宋体" w:cs="微软雅黑"/>
          <w:kern w:val="0"/>
          <w:szCs w:val="21"/>
        </w:rPr>
        <w:t>到书</w:t>
      </w:r>
      <w:r>
        <w:rPr>
          <w:rFonts w:hint="eastAsia" w:ascii="宋体" w:hAnsi="宋体" w:cs="微软雅黑"/>
          <w:spacing w:val="-2"/>
          <w:kern w:val="0"/>
          <w:szCs w:val="21"/>
        </w:rPr>
        <w:t>面</w:t>
      </w:r>
      <w:r>
        <w:rPr>
          <w:rFonts w:hint="eastAsia" w:ascii="宋体" w:hAnsi="宋体" w:cs="微软雅黑"/>
          <w:kern w:val="0"/>
          <w:szCs w:val="21"/>
        </w:rPr>
        <w:t>通</w:t>
      </w:r>
      <w:r>
        <w:rPr>
          <w:rFonts w:hint="eastAsia" w:ascii="宋体" w:hAnsi="宋体" w:cs="微软雅黑"/>
          <w:spacing w:val="-2"/>
          <w:kern w:val="0"/>
          <w:szCs w:val="21"/>
        </w:rPr>
        <w:t>知</w:t>
      </w:r>
      <w:r>
        <w:rPr>
          <w:rFonts w:hint="eastAsia" w:ascii="宋体" w:hAnsi="宋体" w:cs="微软雅黑"/>
          <w:kern w:val="0"/>
          <w:szCs w:val="21"/>
        </w:rPr>
        <w:t>后</w:t>
      </w:r>
      <w:r>
        <w:rPr>
          <w:rFonts w:hint="eastAsia" w:ascii="宋体" w:hAnsi="宋体" w:cs="微软雅黑"/>
          <w:spacing w:val="-2"/>
          <w:kern w:val="0"/>
          <w:szCs w:val="21"/>
        </w:rPr>
        <w:t>，</w:t>
      </w:r>
      <w:r>
        <w:rPr>
          <w:rFonts w:hint="eastAsia" w:ascii="宋体" w:hAnsi="宋体" w:cs="微软雅黑"/>
          <w:kern w:val="0"/>
          <w:szCs w:val="21"/>
        </w:rPr>
        <w:t>向</w:t>
      </w:r>
      <w:r>
        <w:rPr>
          <w:rFonts w:hint="eastAsia" w:ascii="宋体" w:hAnsi="宋体" w:cs="微软雅黑"/>
          <w:spacing w:val="-2"/>
          <w:kern w:val="0"/>
          <w:szCs w:val="21"/>
        </w:rPr>
        <w:t>投标人</w:t>
      </w:r>
      <w:r>
        <w:rPr>
          <w:rFonts w:hint="eastAsia" w:ascii="宋体" w:hAnsi="宋体" w:cs="微软雅黑"/>
          <w:kern w:val="0"/>
          <w:szCs w:val="21"/>
        </w:rPr>
        <w:t>出具</w:t>
      </w:r>
      <w:r>
        <w:rPr>
          <w:rFonts w:hint="eastAsia" w:ascii="宋体" w:hAnsi="宋体" w:cs="微软雅黑"/>
          <w:spacing w:val="-2"/>
          <w:kern w:val="0"/>
          <w:szCs w:val="21"/>
        </w:rPr>
        <w:t>签</w:t>
      </w:r>
      <w:r>
        <w:rPr>
          <w:rFonts w:hint="eastAsia" w:ascii="宋体" w:hAnsi="宋体" w:cs="微软雅黑"/>
          <w:kern w:val="0"/>
          <w:szCs w:val="21"/>
        </w:rPr>
        <w:t>收</w:t>
      </w:r>
      <w:r>
        <w:rPr>
          <w:rFonts w:hint="eastAsia" w:ascii="宋体" w:hAnsi="宋体" w:cs="微软雅黑"/>
          <w:spacing w:val="-2"/>
          <w:kern w:val="0"/>
          <w:szCs w:val="21"/>
        </w:rPr>
        <w:t>凭</w:t>
      </w:r>
      <w:r>
        <w:rPr>
          <w:rFonts w:hint="eastAsia" w:ascii="宋体" w:hAnsi="宋体" w:cs="微软雅黑"/>
          <w:kern w:val="0"/>
          <w:szCs w:val="21"/>
        </w:rPr>
        <w:t>证。</w:t>
      </w:r>
    </w:p>
    <w:p>
      <w:pPr>
        <w:autoSpaceDE w:val="0"/>
        <w:autoSpaceDN w:val="0"/>
        <w:adjustRightInd w:val="0"/>
        <w:spacing w:before="10" w:line="360" w:lineRule="auto"/>
        <w:ind w:left="102" w:right="140" w:firstLine="420"/>
        <w:rPr>
          <w:rFonts w:ascii="宋体" w:hAnsi="宋体" w:cs="微软雅黑"/>
          <w:kern w:val="0"/>
          <w:szCs w:val="21"/>
        </w:rPr>
      </w:pPr>
      <w:r>
        <w:rPr>
          <w:rFonts w:ascii="宋体" w:hAnsi="宋体"/>
          <w:kern w:val="0"/>
          <w:szCs w:val="21"/>
        </w:rPr>
        <w:t>4.</w:t>
      </w:r>
      <w:r>
        <w:rPr>
          <w:rFonts w:hint="eastAsia" w:ascii="宋体" w:hAnsi="宋体"/>
          <w:kern w:val="0"/>
          <w:szCs w:val="21"/>
        </w:rPr>
        <w:t>4</w:t>
      </w:r>
      <w:r>
        <w:rPr>
          <w:rFonts w:ascii="宋体" w:hAnsi="宋体"/>
          <w:kern w:val="0"/>
          <w:szCs w:val="21"/>
        </w:rPr>
        <w:t>.3</w:t>
      </w:r>
      <w:r>
        <w:rPr>
          <w:rFonts w:hint="eastAsia" w:ascii="宋体" w:hAnsi="宋体" w:cs="微软雅黑"/>
          <w:kern w:val="0"/>
          <w:szCs w:val="21"/>
        </w:rPr>
        <w:t>投标人</w:t>
      </w:r>
      <w:r>
        <w:rPr>
          <w:rFonts w:hint="eastAsia" w:ascii="宋体" w:hAnsi="宋体" w:cs="微软雅黑"/>
          <w:spacing w:val="-2"/>
          <w:kern w:val="0"/>
          <w:szCs w:val="21"/>
        </w:rPr>
        <w:t>撤</w:t>
      </w:r>
      <w:r>
        <w:rPr>
          <w:rFonts w:hint="eastAsia" w:ascii="宋体" w:hAnsi="宋体" w:cs="微软雅黑"/>
          <w:kern w:val="0"/>
          <w:szCs w:val="21"/>
        </w:rPr>
        <w:t>回</w:t>
      </w:r>
      <w:r>
        <w:rPr>
          <w:rFonts w:hint="eastAsia" w:ascii="宋体" w:hAnsi="宋体" w:cs="微软雅黑"/>
          <w:spacing w:val="-2"/>
          <w:kern w:val="0"/>
          <w:szCs w:val="21"/>
        </w:rPr>
        <w:t>投标文件</w:t>
      </w:r>
      <w:r>
        <w:rPr>
          <w:rFonts w:hint="eastAsia" w:ascii="宋体" w:hAnsi="宋体" w:cs="微软雅黑"/>
          <w:kern w:val="0"/>
          <w:szCs w:val="21"/>
        </w:rPr>
        <w:t>的</w:t>
      </w:r>
      <w:r>
        <w:rPr>
          <w:rFonts w:hint="eastAsia" w:ascii="宋体" w:hAnsi="宋体" w:cs="微软雅黑"/>
          <w:spacing w:val="-77"/>
          <w:kern w:val="0"/>
          <w:szCs w:val="21"/>
        </w:rPr>
        <w:t>，</w:t>
      </w:r>
      <w:r>
        <w:rPr>
          <w:rFonts w:hint="eastAsia" w:ascii="宋体" w:hAnsi="宋体" w:cs="微软雅黑"/>
          <w:kern w:val="0"/>
          <w:szCs w:val="21"/>
        </w:rPr>
        <w:t>招标人</w:t>
      </w:r>
      <w:r>
        <w:rPr>
          <w:rFonts w:hint="eastAsia" w:ascii="宋体" w:hAnsi="宋体" w:cs="微软雅黑"/>
          <w:spacing w:val="-2"/>
          <w:kern w:val="0"/>
          <w:szCs w:val="21"/>
        </w:rPr>
        <w:t>自</w:t>
      </w:r>
      <w:r>
        <w:rPr>
          <w:rFonts w:hint="eastAsia" w:ascii="宋体" w:hAnsi="宋体" w:cs="微软雅黑"/>
          <w:kern w:val="0"/>
          <w:szCs w:val="21"/>
        </w:rPr>
        <w:t>收</w:t>
      </w:r>
      <w:r>
        <w:rPr>
          <w:rFonts w:hint="eastAsia" w:ascii="宋体" w:hAnsi="宋体" w:cs="微软雅黑"/>
          <w:spacing w:val="-2"/>
          <w:kern w:val="0"/>
          <w:szCs w:val="21"/>
        </w:rPr>
        <w:t>到</w:t>
      </w:r>
      <w:r>
        <w:rPr>
          <w:rFonts w:hint="eastAsia" w:ascii="宋体" w:hAnsi="宋体" w:cs="微软雅黑"/>
          <w:kern w:val="0"/>
          <w:szCs w:val="21"/>
        </w:rPr>
        <w:t>投标人</w:t>
      </w:r>
      <w:r>
        <w:rPr>
          <w:rFonts w:hint="eastAsia" w:ascii="宋体" w:hAnsi="宋体" w:cs="微软雅黑"/>
          <w:spacing w:val="-2"/>
          <w:kern w:val="0"/>
          <w:szCs w:val="21"/>
        </w:rPr>
        <w:t>书</w:t>
      </w:r>
      <w:r>
        <w:rPr>
          <w:rFonts w:hint="eastAsia" w:ascii="宋体" w:hAnsi="宋体" w:cs="微软雅黑"/>
          <w:kern w:val="0"/>
          <w:szCs w:val="21"/>
        </w:rPr>
        <w:t>面撤</w:t>
      </w:r>
      <w:r>
        <w:rPr>
          <w:rFonts w:hint="eastAsia" w:ascii="宋体" w:hAnsi="宋体" w:cs="微软雅黑"/>
          <w:spacing w:val="-2"/>
          <w:kern w:val="0"/>
          <w:szCs w:val="21"/>
        </w:rPr>
        <w:t>回</w:t>
      </w:r>
      <w:r>
        <w:rPr>
          <w:rFonts w:hint="eastAsia" w:ascii="宋体" w:hAnsi="宋体" w:cs="微软雅黑"/>
          <w:kern w:val="0"/>
          <w:szCs w:val="21"/>
        </w:rPr>
        <w:t>通</w:t>
      </w:r>
      <w:r>
        <w:rPr>
          <w:rFonts w:hint="eastAsia" w:ascii="宋体" w:hAnsi="宋体" w:cs="微软雅黑"/>
          <w:spacing w:val="-2"/>
          <w:kern w:val="0"/>
          <w:szCs w:val="21"/>
        </w:rPr>
        <w:t>知</w:t>
      </w:r>
      <w:r>
        <w:rPr>
          <w:rFonts w:hint="eastAsia" w:ascii="宋体" w:hAnsi="宋体" w:cs="微软雅黑"/>
          <w:kern w:val="0"/>
          <w:szCs w:val="21"/>
        </w:rPr>
        <w:t>之</w:t>
      </w:r>
      <w:r>
        <w:rPr>
          <w:rFonts w:hint="eastAsia" w:ascii="宋体" w:hAnsi="宋体" w:cs="微软雅黑"/>
          <w:spacing w:val="-2"/>
          <w:kern w:val="0"/>
          <w:szCs w:val="21"/>
        </w:rPr>
        <w:t>日</w:t>
      </w:r>
      <w:r>
        <w:rPr>
          <w:rFonts w:hint="eastAsia" w:ascii="宋体" w:hAnsi="宋体" w:cs="微软雅黑"/>
          <w:kern w:val="0"/>
          <w:szCs w:val="21"/>
        </w:rPr>
        <w:t>起</w:t>
      </w:r>
      <w:r>
        <w:rPr>
          <w:rFonts w:ascii="宋体" w:hAnsi="宋体"/>
          <w:kern w:val="0"/>
          <w:szCs w:val="21"/>
        </w:rPr>
        <w:t>5</w:t>
      </w:r>
      <w:r>
        <w:rPr>
          <w:rFonts w:hint="eastAsia" w:ascii="宋体" w:hAnsi="宋体" w:cs="微软雅黑"/>
          <w:kern w:val="0"/>
          <w:szCs w:val="21"/>
        </w:rPr>
        <w:t>日</w:t>
      </w:r>
      <w:r>
        <w:rPr>
          <w:rFonts w:hint="eastAsia" w:ascii="宋体" w:hAnsi="宋体" w:cs="微软雅黑"/>
          <w:spacing w:val="-2"/>
          <w:kern w:val="0"/>
          <w:szCs w:val="21"/>
        </w:rPr>
        <w:t>内</w:t>
      </w:r>
      <w:r>
        <w:rPr>
          <w:rFonts w:hint="eastAsia" w:ascii="宋体" w:hAnsi="宋体" w:cs="微软雅黑"/>
          <w:kern w:val="0"/>
          <w:szCs w:val="21"/>
        </w:rPr>
        <w:t>退还</w:t>
      </w:r>
      <w:r>
        <w:rPr>
          <w:rFonts w:hint="eastAsia" w:ascii="宋体" w:hAnsi="宋体" w:cs="微软雅黑"/>
          <w:spacing w:val="-2"/>
          <w:kern w:val="0"/>
          <w:szCs w:val="21"/>
        </w:rPr>
        <w:t>已</w:t>
      </w:r>
      <w:r>
        <w:rPr>
          <w:rFonts w:hint="eastAsia" w:ascii="宋体" w:hAnsi="宋体" w:cs="微软雅黑"/>
          <w:kern w:val="0"/>
          <w:szCs w:val="21"/>
        </w:rPr>
        <w:t>收取的投</w:t>
      </w:r>
      <w:r>
        <w:rPr>
          <w:rFonts w:hint="eastAsia" w:ascii="宋体" w:hAnsi="宋体" w:cs="微软雅黑"/>
          <w:spacing w:val="-2"/>
          <w:kern w:val="0"/>
          <w:szCs w:val="21"/>
        </w:rPr>
        <w:t>标</w:t>
      </w:r>
      <w:r>
        <w:rPr>
          <w:rFonts w:hint="eastAsia" w:ascii="宋体" w:hAnsi="宋体" w:cs="微软雅黑"/>
          <w:kern w:val="0"/>
          <w:szCs w:val="21"/>
        </w:rPr>
        <w:t>保</w:t>
      </w:r>
      <w:r>
        <w:rPr>
          <w:rFonts w:hint="eastAsia" w:ascii="宋体" w:hAnsi="宋体" w:cs="微软雅黑"/>
          <w:spacing w:val="-2"/>
          <w:kern w:val="0"/>
          <w:szCs w:val="21"/>
        </w:rPr>
        <w:t>证</w:t>
      </w:r>
      <w:r>
        <w:rPr>
          <w:rFonts w:hint="eastAsia" w:ascii="宋体" w:hAnsi="宋体" w:cs="微软雅黑"/>
          <w:kern w:val="0"/>
          <w:szCs w:val="21"/>
        </w:rPr>
        <w:t>金。</w:t>
      </w:r>
    </w:p>
    <w:p>
      <w:pPr>
        <w:autoSpaceDE w:val="0"/>
        <w:autoSpaceDN w:val="0"/>
        <w:adjustRightInd w:val="0"/>
        <w:spacing w:before="11" w:line="360" w:lineRule="auto"/>
        <w:ind w:left="102" w:right="142" w:firstLine="420"/>
        <w:rPr>
          <w:rFonts w:ascii="宋体" w:hAnsi="宋体" w:cs="微软雅黑"/>
          <w:kern w:val="0"/>
          <w:szCs w:val="21"/>
        </w:rPr>
      </w:pPr>
      <w:r>
        <w:rPr>
          <w:rFonts w:ascii="宋体" w:hAnsi="宋体"/>
          <w:kern w:val="0"/>
          <w:szCs w:val="21"/>
        </w:rPr>
        <w:t>4.</w:t>
      </w:r>
      <w:r>
        <w:rPr>
          <w:rFonts w:hint="eastAsia" w:ascii="宋体" w:hAnsi="宋体"/>
          <w:kern w:val="0"/>
          <w:szCs w:val="21"/>
        </w:rPr>
        <w:t>4</w:t>
      </w:r>
      <w:r>
        <w:rPr>
          <w:rFonts w:ascii="宋体" w:hAnsi="宋体"/>
          <w:kern w:val="0"/>
          <w:szCs w:val="21"/>
        </w:rPr>
        <w:t>.4</w:t>
      </w:r>
      <w:r>
        <w:rPr>
          <w:rFonts w:hint="eastAsia" w:ascii="宋体" w:hAnsi="宋体" w:cs="微软雅黑"/>
          <w:kern w:val="0"/>
          <w:szCs w:val="21"/>
        </w:rPr>
        <w:t>修</w:t>
      </w:r>
      <w:r>
        <w:rPr>
          <w:rFonts w:hint="eastAsia" w:ascii="宋体" w:hAnsi="宋体" w:cs="微软雅黑"/>
          <w:spacing w:val="-2"/>
          <w:kern w:val="0"/>
          <w:szCs w:val="21"/>
        </w:rPr>
        <w:t>改</w:t>
      </w:r>
      <w:r>
        <w:rPr>
          <w:rFonts w:hint="eastAsia" w:ascii="宋体" w:hAnsi="宋体" w:cs="微软雅黑"/>
          <w:kern w:val="0"/>
          <w:szCs w:val="21"/>
        </w:rPr>
        <w:t>的</w:t>
      </w:r>
      <w:r>
        <w:rPr>
          <w:rFonts w:hint="eastAsia" w:ascii="宋体" w:hAnsi="宋体" w:cs="微软雅黑"/>
          <w:spacing w:val="-2"/>
          <w:kern w:val="0"/>
          <w:szCs w:val="21"/>
        </w:rPr>
        <w:t>内</w:t>
      </w:r>
      <w:r>
        <w:rPr>
          <w:rFonts w:hint="eastAsia" w:ascii="宋体" w:hAnsi="宋体" w:cs="微软雅黑"/>
          <w:kern w:val="0"/>
          <w:szCs w:val="21"/>
        </w:rPr>
        <w:t>容</w:t>
      </w:r>
      <w:r>
        <w:rPr>
          <w:rFonts w:hint="eastAsia" w:ascii="宋体" w:hAnsi="宋体" w:cs="微软雅黑"/>
          <w:spacing w:val="-2"/>
          <w:kern w:val="0"/>
          <w:szCs w:val="21"/>
        </w:rPr>
        <w:t>为</w:t>
      </w:r>
      <w:r>
        <w:rPr>
          <w:rFonts w:hint="eastAsia" w:ascii="宋体" w:hAnsi="宋体" w:cs="微软雅黑"/>
          <w:kern w:val="0"/>
          <w:szCs w:val="21"/>
        </w:rPr>
        <w:t>投标文件的</w:t>
      </w:r>
      <w:r>
        <w:rPr>
          <w:rFonts w:hint="eastAsia" w:ascii="宋体" w:hAnsi="宋体" w:cs="微软雅黑"/>
          <w:spacing w:val="-2"/>
          <w:kern w:val="0"/>
          <w:szCs w:val="21"/>
        </w:rPr>
        <w:t>组</w:t>
      </w:r>
      <w:r>
        <w:rPr>
          <w:rFonts w:hint="eastAsia" w:ascii="宋体" w:hAnsi="宋体" w:cs="微软雅黑"/>
          <w:kern w:val="0"/>
          <w:szCs w:val="21"/>
        </w:rPr>
        <w:t>成</w:t>
      </w:r>
      <w:r>
        <w:rPr>
          <w:rFonts w:hint="eastAsia" w:ascii="宋体" w:hAnsi="宋体" w:cs="微软雅黑"/>
          <w:spacing w:val="-2"/>
          <w:kern w:val="0"/>
          <w:szCs w:val="21"/>
        </w:rPr>
        <w:t>部</w:t>
      </w:r>
      <w:r>
        <w:rPr>
          <w:rFonts w:hint="eastAsia" w:ascii="宋体" w:hAnsi="宋体" w:cs="微软雅黑"/>
          <w:kern w:val="0"/>
          <w:szCs w:val="21"/>
        </w:rPr>
        <w:t>分</w:t>
      </w:r>
      <w:r>
        <w:rPr>
          <w:rFonts w:hint="eastAsia" w:ascii="宋体" w:hAnsi="宋体" w:cs="微软雅黑"/>
          <w:spacing w:val="-41"/>
          <w:kern w:val="0"/>
          <w:szCs w:val="21"/>
        </w:rPr>
        <w:t>。</w:t>
      </w:r>
      <w:r>
        <w:rPr>
          <w:rFonts w:hint="eastAsia" w:ascii="宋体" w:hAnsi="宋体" w:cs="微软雅黑"/>
          <w:kern w:val="0"/>
          <w:szCs w:val="21"/>
        </w:rPr>
        <w:t>修</w:t>
      </w:r>
      <w:r>
        <w:rPr>
          <w:rFonts w:hint="eastAsia" w:ascii="宋体" w:hAnsi="宋体" w:cs="微软雅黑"/>
          <w:spacing w:val="-2"/>
          <w:kern w:val="0"/>
          <w:szCs w:val="21"/>
        </w:rPr>
        <w:t>改</w:t>
      </w:r>
      <w:r>
        <w:rPr>
          <w:rFonts w:hint="eastAsia" w:ascii="宋体" w:hAnsi="宋体" w:cs="微软雅黑"/>
          <w:kern w:val="0"/>
          <w:szCs w:val="21"/>
        </w:rPr>
        <w:t>的</w:t>
      </w:r>
      <w:r>
        <w:rPr>
          <w:rFonts w:hint="eastAsia" w:ascii="宋体" w:hAnsi="宋体" w:cs="微软雅黑"/>
          <w:spacing w:val="-2"/>
          <w:kern w:val="0"/>
          <w:szCs w:val="21"/>
        </w:rPr>
        <w:t>投标文件</w:t>
      </w:r>
      <w:r>
        <w:rPr>
          <w:rFonts w:hint="eastAsia" w:ascii="宋体" w:hAnsi="宋体" w:cs="微软雅黑"/>
          <w:kern w:val="0"/>
          <w:szCs w:val="21"/>
        </w:rPr>
        <w:t>应</w:t>
      </w:r>
      <w:r>
        <w:rPr>
          <w:rFonts w:hint="eastAsia" w:ascii="宋体" w:hAnsi="宋体" w:cs="微软雅黑"/>
          <w:spacing w:val="-2"/>
          <w:kern w:val="0"/>
          <w:szCs w:val="21"/>
        </w:rPr>
        <w:t>按</w:t>
      </w:r>
      <w:r>
        <w:rPr>
          <w:rFonts w:hint="eastAsia" w:ascii="宋体" w:hAnsi="宋体" w:cs="微软雅黑"/>
          <w:kern w:val="0"/>
          <w:szCs w:val="21"/>
        </w:rPr>
        <w:t>照</w:t>
      </w:r>
      <w:r>
        <w:rPr>
          <w:rFonts w:hint="eastAsia" w:ascii="宋体" w:hAnsi="宋体" w:cs="微软雅黑"/>
          <w:spacing w:val="-2"/>
          <w:kern w:val="0"/>
          <w:szCs w:val="21"/>
        </w:rPr>
        <w:t>本章</w:t>
      </w:r>
      <w:r>
        <w:rPr>
          <w:rFonts w:hint="eastAsia" w:ascii="宋体" w:hAnsi="宋体" w:cs="微软雅黑"/>
          <w:kern w:val="0"/>
          <w:szCs w:val="21"/>
        </w:rPr>
        <w:t>第</w:t>
      </w:r>
      <w:r>
        <w:rPr>
          <w:rFonts w:hint="eastAsia" w:ascii="宋体" w:hAnsi="宋体"/>
          <w:kern w:val="0"/>
          <w:szCs w:val="21"/>
        </w:rPr>
        <w:t>4.4.2</w:t>
      </w:r>
      <w:r>
        <w:rPr>
          <w:rFonts w:hint="eastAsia" w:ascii="宋体" w:hAnsi="宋体" w:cs="微软雅黑"/>
          <w:kern w:val="0"/>
          <w:szCs w:val="21"/>
        </w:rPr>
        <w:t>条</w:t>
      </w:r>
      <w:r>
        <w:rPr>
          <w:rFonts w:hint="eastAsia" w:ascii="宋体" w:hAnsi="宋体" w:cs="微软雅黑"/>
          <w:spacing w:val="-2"/>
          <w:kern w:val="0"/>
          <w:szCs w:val="21"/>
        </w:rPr>
        <w:t>的</w:t>
      </w:r>
      <w:r>
        <w:rPr>
          <w:rFonts w:hint="eastAsia" w:ascii="宋体" w:hAnsi="宋体" w:cs="微软雅黑"/>
          <w:kern w:val="0"/>
          <w:szCs w:val="21"/>
        </w:rPr>
        <w:t>规定进</w:t>
      </w:r>
      <w:r>
        <w:rPr>
          <w:rFonts w:hint="eastAsia" w:ascii="宋体" w:hAnsi="宋体" w:cs="微软雅黑"/>
          <w:spacing w:val="-2"/>
          <w:kern w:val="0"/>
          <w:szCs w:val="21"/>
        </w:rPr>
        <w:t>行</w:t>
      </w:r>
      <w:r>
        <w:rPr>
          <w:rFonts w:hint="eastAsia" w:ascii="宋体" w:hAnsi="宋体" w:cs="微软雅黑"/>
          <w:kern w:val="0"/>
          <w:szCs w:val="21"/>
        </w:rPr>
        <w:t>编</w:t>
      </w:r>
      <w:r>
        <w:rPr>
          <w:rFonts w:hint="eastAsia" w:ascii="宋体" w:hAnsi="宋体" w:cs="微软雅黑"/>
          <w:spacing w:val="-2"/>
          <w:kern w:val="0"/>
          <w:szCs w:val="21"/>
        </w:rPr>
        <w:t>制</w:t>
      </w:r>
      <w:r>
        <w:rPr>
          <w:rFonts w:hint="eastAsia" w:ascii="宋体" w:hAnsi="宋体" w:cs="微软雅黑"/>
          <w:kern w:val="0"/>
          <w:szCs w:val="21"/>
        </w:rPr>
        <w:t>、</w:t>
      </w:r>
      <w:r>
        <w:rPr>
          <w:rFonts w:hint="eastAsia" w:ascii="宋体" w:hAnsi="宋体" w:cs="微软雅黑"/>
          <w:spacing w:val="-2"/>
          <w:kern w:val="0"/>
          <w:szCs w:val="21"/>
        </w:rPr>
        <w:t>密</w:t>
      </w:r>
      <w:r>
        <w:rPr>
          <w:rFonts w:hint="eastAsia" w:ascii="宋体" w:hAnsi="宋体" w:cs="微软雅黑"/>
          <w:kern w:val="0"/>
          <w:szCs w:val="21"/>
        </w:rPr>
        <w:t>封</w:t>
      </w:r>
      <w:r>
        <w:rPr>
          <w:rFonts w:hint="eastAsia" w:ascii="宋体" w:hAnsi="宋体" w:cs="微软雅黑"/>
          <w:spacing w:val="-2"/>
          <w:kern w:val="0"/>
          <w:szCs w:val="21"/>
        </w:rPr>
        <w:t>、</w:t>
      </w:r>
      <w:r>
        <w:rPr>
          <w:rFonts w:hint="eastAsia" w:ascii="宋体" w:hAnsi="宋体" w:cs="微软雅黑"/>
          <w:kern w:val="0"/>
          <w:szCs w:val="21"/>
        </w:rPr>
        <w:t>标</w:t>
      </w:r>
      <w:r>
        <w:rPr>
          <w:rFonts w:hint="eastAsia" w:ascii="宋体" w:hAnsi="宋体" w:cs="微软雅黑"/>
          <w:spacing w:val="-2"/>
          <w:kern w:val="0"/>
          <w:szCs w:val="21"/>
        </w:rPr>
        <w:t>记</w:t>
      </w:r>
      <w:r>
        <w:rPr>
          <w:rFonts w:hint="eastAsia" w:ascii="宋体" w:hAnsi="宋体" w:cs="微软雅黑"/>
          <w:kern w:val="0"/>
          <w:szCs w:val="21"/>
        </w:rPr>
        <w:t>和递</w:t>
      </w:r>
      <w:r>
        <w:rPr>
          <w:rFonts w:hint="eastAsia" w:ascii="宋体" w:hAnsi="宋体" w:cs="微软雅黑"/>
          <w:spacing w:val="-2"/>
          <w:kern w:val="0"/>
          <w:szCs w:val="21"/>
        </w:rPr>
        <w:t>交</w:t>
      </w:r>
      <w:r>
        <w:rPr>
          <w:rFonts w:hint="eastAsia" w:ascii="宋体" w:hAnsi="宋体" w:cs="微软雅黑"/>
          <w:kern w:val="0"/>
          <w:szCs w:val="21"/>
        </w:rPr>
        <w:t>，</w:t>
      </w:r>
      <w:r>
        <w:rPr>
          <w:rFonts w:hint="eastAsia" w:ascii="宋体" w:hAnsi="宋体" w:cs="微软雅黑"/>
          <w:spacing w:val="-2"/>
          <w:kern w:val="0"/>
          <w:szCs w:val="21"/>
        </w:rPr>
        <w:t>并</w:t>
      </w:r>
      <w:r>
        <w:rPr>
          <w:rFonts w:hint="eastAsia" w:ascii="宋体" w:hAnsi="宋体" w:cs="微软雅黑"/>
          <w:kern w:val="0"/>
          <w:szCs w:val="21"/>
        </w:rPr>
        <w:t>标</w:t>
      </w:r>
      <w:r>
        <w:rPr>
          <w:rFonts w:hint="eastAsia" w:ascii="宋体" w:hAnsi="宋体" w:cs="微软雅黑"/>
          <w:spacing w:val="-2"/>
          <w:kern w:val="0"/>
          <w:szCs w:val="21"/>
        </w:rPr>
        <w:t>明</w:t>
      </w:r>
      <w:r>
        <w:rPr>
          <w:rFonts w:ascii="宋体" w:hAnsi="宋体"/>
          <w:kern w:val="0"/>
          <w:szCs w:val="21"/>
        </w:rPr>
        <w:t>“</w:t>
      </w:r>
      <w:r>
        <w:rPr>
          <w:rFonts w:hint="eastAsia" w:ascii="宋体" w:hAnsi="宋体" w:cs="微软雅黑"/>
          <w:spacing w:val="-2"/>
          <w:kern w:val="0"/>
          <w:szCs w:val="21"/>
        </w:rPr>
        <w:t>修</w:t>
      </w:r>
      <w:r>
        <w:rPr>
          <w:rFonts w:hint="eastAsia" w:ascii="宋体" w:hAnsi="宋体" w:cs="微软雅黑"/>
          <w:kern w:val="0"/>
          <w:szCs w:val="21"/>
        </w:rPr>
        <w:t>改</w:t>
      </w:r>
      <w:r>
        <w:rPr>
          <w:rFonts w:ascii="宋体" w:hAnsi="宋体"/>
          <w:kern w:val="0"/>
          <w:szCs w:val="21"/>
        </w:rPr>
        <w:t>”</w:t>
      </w:r>
      <w:r>
        <w:rPr>
          <w:rFonts w:hint="eastAsia" w:ascii="宋体" w:hAnsi="宋体" w:cs="微软雅黑"/>
          <w:spacing w:val="-2"/>
          <w:kern w:val="0"/>
          <w:szCs w:val="21"/>
        </w:rPr>
        <w:t>字</w:t>
      </w:r>
      <w:r>
        <w:rPr>
          <w:rFonts w:hint="eastAsia" w:ascii="宋体" w:hAnsi="宋体" w:cs="微软雅黑"/>
          <w:kern w:val="0"/>
          <w:szCs w:val="21"/>
        </w:rPr>
        <w:t>样。</w:t>
      </w:r>
    </w:p>
    <w:p>
      <w:pPr>
        <w:spacing w:line="540" w:lineRule="exact"/>
        <w:rPr>
          <w:rFonts w:ascii="宋体" w:hAnsi="宋体"/>
          <w:b/>
          <w:szCs w:val="21"/>
        </w:rPr>
      </w:pPr>
      <w:r>
        <w:rPr>
          <w:rFonts w:hint="eastAsia" w:ascii="宋体" w:hAnsi="宋体"/>
          <w:b/>
          <w:szCs w:val="21"/>
        </w:rPr>
        <w:t>5.开标、评标和定标</w:t>
      </w:r>
    </w:p>
    <w:p>
      <w:pPr>
        <w:spacing w:line="540" w:lineRule="exact"/>
        <w:rPr>
          <w:rFonts w:ascii="宋体" w:hAnsi="宋体"/>
          <w:b/>
          <w:szCs w:val="21"/>
        </w:rPr>
      </w:pPr>
      <w:r>
        <w:rPr>
          <w:rFonts w:hint="eastAsia" w:ascii="宋体" w:hAnsi="宋体"/>
          <w:b/>
          <w:szCs w:val="21"/>
        </w:rPr>
        <w:t>5.1投标文件的有效性</w:t>
      </w:r>
    </w:p>
    <w:p>
      <w:pPr>
        <w:spacing w:line="540" w:lineRule="exact"/>
        <w:rPr>
          <w:rFonts w:ascii="宋体" w:hAnsi="宋体"/>
          <w:szCs w:val="21"/>
        </w:rPr>
      </w:pPr>
      <w:r>
        <w:rPr>
          <w:rFonts w:hint="eastAsia" w:ascii="宋体" w:hAnsi="宋体"/>
          <w:szCs w:val="21"/>
        </w:rPr>
        <w:t>5.1.1开标时投标文件有下列情况之一的，该投标文件按无效投标处理：</w:t>
      </w:r>
    </w:p>
    <w:p>
      <w:pPr>
        <w:spacing w:line="540" w:lineRule="exact"/>
        <w:rPr>
          <w:rFonts w:ascii="宋体" w:hAnsi="宋体"/>
          <w:szCs w:val="21"/>
        </w:rPr>
      </w:pPr>
      <w:r>
        <w:rPr>
          <w:rFonts w:hint="eastAsia" w:ascii="宋体" w:hAnsi="宋体"/>
          <w:szCs w:val="21"/>
        </w:rPr>
        <w:t>5.1.2投标文件逾期送达的或者未送达指定地点的；</w:t>
      </w:r>
    </w:p>
    <w:p>
      <w:pPr>
        <w:spacing w:line="540" w:lineRule="exact"/>
        <w:rPr>
          <w:rFonts w:ascii="宋体" w:hAnsi="宋体"/>
          <w:szCs w:val="21"/>
        </w:rPr>
      </w:pPr>
      <w:r>
        <w:rPr>
          <w:rFonts w:hint="eastAsia" w:ascii="宋体" w:hAnsi="宋体"/>
          <w:szCs w:val="21"/>
        </w:rPr>
        <w:t>5.1.3投标文件未按照招标文件的要求加盖密封齐缝章的；</w:t>
      </w:r>
    </w:p>
    <w:p>
      <w:pPr>
        <w:spacing w:line="540" w:lineRule="exact"/>
        <w:rPr>
          <w:rFonts w:ascii="宋体" w:hAnsi="宋体"/>
          <w:szCs w:val="21"/>
        </w:rPr>
      </w:pPr>
      <w:r>
        <w:rPr>
          <w:rFonts w:hint="eastAsia" w:ascii="宋体" w:hAnsi="宋体"/>
          <w:szCs w:val="21"/>
        </w:rPr>
        <w:t>5.1.4投标文件封面、投标总价、投标函未加盖投标人法人单位公章和法定代表人印鉴；</w:t>
      </w:r>
    </w:p>
    <w:p>
      <w:pPr>
        <w:spacing w:line="540" w:lineRule="exact"/>
        <w:rPr>
          <w:rFonts w:ascii="宋体" w:hAnsi="宋体"/>
          <w:szCs w:val="21"/>
        </w:rPr>
      </w:pPr>
      <w:r>
        <w:rPr>
          <w:rFonts w:hint="eastAsia" w:ascii="宋体" w:hAnsi="宋体"/>
          <w:szCs w:val="21"/>
        </w:rPr>
        <w:t>5.1.5投标人未按招标文件的要求提供投标保证金的。</w:t>
      </w:r>
    </w:p>
    <w:p>
      <w:pPr>
        <w:spacing w:line="540" w:lineRule="exact"/>
        <w:rPr>
          <w:rFonts w:ascii="宋体" w:hAnsi="宋体"/>
          <w:szCs w:val="21"/>
        </w:rPr>
      </w:pPr>
      <w:r>
        <w:rPr>
          <w:rFonts w:hint="eastAsia" w:ascii="宋体" w:hAnsi="宋体"/>
          <w:szCs w:val="21"/>
        </w:rPr>
        <w:t>5．1.6投标文件有下列情形之一的，由评标委员会初审后按废标处理；</w:t>
      </w:r>
    </w:p>
    <w:p>
      <w:pPr>
        <w:spacing w:line="540" w:lineRule="exact"/>
        <w:rPr>
          <w:rFonts w:ascii="宋体" w:hAnsi="宋体"/>
          <w:szCs w:val="21"/>
        </w:rPr>
      </w:pPr>
      <w:r>
        <w:rPr>
          <w:rFonts w:hint="eastAsia" w:ascii="宋体" w:hAnsi="宋体"/>
          <w:szCs w:val="21"/>
        </w:rPr>
        <w:t>（1）投标文件未按规定格式填写盖章或关键内容不全、字迹模糊、无法辨认的；</w:t>
      </w:r>
    </w:p>
    <w:p>
      <w:pPr>
        <w:spacing w:line="540" w:lineRule="exact"/>
        <w:rPr>
          <w:rFonts w:ascii="宋体" w:hAnsi="宋体"/>
          <w:szCs w:val="21"/>
        </w:rPr>
      </w:pPr>
      <w:r>
        <w:rPr>
          <w:rFonts w:hint="eastAsia" w:ascii="宋体" w:hAnsi="宋体"/>
          <w:szCs w:val="21"/>
        </w:rPr>
        <w:t>（2）投标人以他人名义投标、串通投标、投标文件雷同或者以弄虚作假等方式投标的；</w:t>
      </w:r>
    </w:p>
    <w:p>
      <w:pPr>
        <w:spacing w:line="540" w:lineRule="exact"/>
        <w:rPr>
          <w:rFonts w:ascii="宋体" w:hAnsi="宋体"/>
          <w:szCs w:val="21"/>
        </w:rPr>
      </w:pPr>
      <w:r>
        <w:rPr>
          <w:rFonts w:hint="eastAsia" w:ascii="宋体" w:hAnsi="宋体"/>
          <w:szCs w:val="21"/>
        </w:rPr>
        <w:t>（3）投标文件未实质上响应招标文件的；</w:t>
      </w:r>
    </w:p>
    <w:p>
      <w:pPr>
        <w:spacing w:line="540" w:lineRule="exact"/>
        <w:rPr>
          <w:rFonts w:ascii="宋体" w:hAnsi="宋体"/>
          <w:b/>
          <w:bCs/>
          <w:szCs w:val="21"/>
        </w:rPr>
      </w:pPr>
      <w:r>
        <w:rPr>
          <w:rFonts w:hint="eastAsia" w:ascii="宋体" w:hAnsi="宋体"/>
          <w:b/>
          <w:bCs/>
          <w:szCs w:val="21"/>
        </w:rPr>
        <w:t>5.2开标</w:t>
      </w:r>
    </w:p>
    <w:p>
      <w:pPr>
        <w:spacing w:line="540" w:lineRule="exact"/>
        <w:ind w:left="134" w:hanging="134" w:hangingChars="64"/>
        <w:rPr>
          <w:rFonts w:ascii="宋体" w:hAnsi="宋体"/>
          <w:szCs w:val="21"/>
        </w:rPr>
      </w:pPr>
      <w:r>
        <w:rPr>
          <w:rFonts w:hint="eastAsia" w:ascii="宋体" w:hAnsi="宋体"/>
          <w:szCs w:val="21"/>
        </w:rPr>
        <w:t>5.2.1招标人按本须知前附表规定时间和地点公开开标。</w:t>
      </w:r>
    </w:p>
    <w:p>
      <w:pPr>
        <w:spacing w:line="540" w:lineRule="exact"/>
        <w:rPr>
          <w:rFonts w:ascii="宋体" w:hAnsi="宋体"/>
          <w:szCs w:val="21"/>
        </w:rPr>
      </w:pPr>
      <w:r>
        <w:rPr>
          <w:rFonts w:hint="eastAsia" w:ascii="宋体" w:hAnsi="宋体"/>
          <w:szCs w:val="21"/>
        </w:rPr>
        <w:t>5.2.2按规定提交合格的撤回通知的投标文件不予开封，并退回给投标人；</w:t>
      </w:r>
    </w:p>
    <w:p>
      <w:pPr>
        <w:spacing w:line="540" w:lineRule="exact"/>
        <w:rPr>
          <w:rFonts w:ascii="宋体" w:hAnsi="宋体"/>
          <w:szCs w:val="21"/>
        </w:rPr>
      </w:pPr>
      <w:r>
        <w:rPr>
          <w:rFonts w:hint="eastAsia" w:ascii="宋体" w:hAnsi="宋体"/>
          <w:szCs w:val="21"/>
        </w:rPr>
        <w:t xml:space="preserve"> 5.2.3开标程序：</w:t>
      </w:r>
    </w:p>
    <w:p>
      <w:pPr>
        <w:spacing w:line="540" w:lineRule="exact"/>
        <w:rPr>
          <w:rFonts w:ascii="宋体" w:hAnsi="宋体"/>
          <w:szCs w:val="21"/>
        </w:rPr>
      </w:pPr>
      <w:r>
        <w:rPr>
          <w:rFonts w:hint="eastAsia" w:ascii="宋体" w:hAnsi="宋体"/>
          <w:szCs w:val="21"/>
        </w:rPr>
        <w:t>（1）开标由招标人主持；</w:t>
      </w:r>
    </w:p>
    <w:p>
      <w:pPr>
        <w:spacing w:line="540" w:lineRule="exact"/>
        <w:rPr>
          <w:rFonts w:ascii="宋体" w:hAnsi="宋体"/>
          <w:szCs w:val="21"/>
        </w:rPr>
      </w:pPr>
      <w:r>
        <w:rPr>
          <w:rFonts w:hint="eastAsia" w:ascii="宋体" w:hAnsi="宋体"/>
          <w:szCs w:val="21"/>
        </w:rPr>
        <w:t>（2）由投标人或其推先的代表检查投标文件的密封情况；</w:t>
      </w:r>
    </w:p>
    <w:p>
      <w:pPr>
        <w:spacing w:line="540" w:lineRule="exact"/>
        <w:rPr>
          <w:rFonts w:ascii="宋体" w:hAnsi="宋体"/>
          <w:szCs w:val="21"/>
        </w:rPr>
      </w:pPr>
      <w:r>
        <w:rPr>
          <w:rFonts w:hint="eastAsia" w:ascii="宋体" w:hAnsi="宋体"/>
          <w:szCs w:val="21"/>
        </w:rPr>
        <w:t>（3）经确认无误后，由有关工作人员当众拆封，宣读投标人名称、投标价格和投标文件的其他主要内容。</w:t>
      </w:r>
    </w:p>
    <w:p>
      <w:pPr>
        <w:spacing w:line="540" w:lineRule="exact"/>
        <w:rPr>
          <w:rFonts w:ascii="宋体" w:hAnsi="宋体"/>
          <w:szCs w:val="21"/>
        </w:rPr>
      </w:pPr>
      <w:r>
        <w:rPr>
          <w:rFonts w:hint="eastAsia" w:ascii="宋体" w:hAnsi="宋体"/>
          <w:szCs w:val="21"/>
        </w:rPr>
        <w:t>（4）招标人对开标过程进行记录，并存档备查。</w:t>
      </w:r>
    </w:p>
    <w:p>
      <w:pPr>
        <w:spacing w:line="540" w:lineRule="exact"/>
        <w:rPr>
          <w:rFonts w:ascii="宋体" w:hAnsi="宋体"/>
          <w:b/>
          <w:bCs/>
          <w:szCs w:val="21"/>
        </w:rPr>
      </w:pPr>
      <w:r>
        <w:rPr>
          <w:rFonts w:hint="eastAsia" w:ascii="宋体" w:hAnsi="宋体"/>
          <w:b/>
          <w:bCs/>
          <w:szCs w:val="21"/>
        </w:rPr>
        <w:t>5.3评标委员会与评标</w:t>
      </w:r>
    </w:p>
    <w:p>
      <w:pPr>
        <w:spacing w:line="540" w:lineRule="exact"/>
        <w:rPr>
          <w:rFonts w:ascii="宋体" w:hAnsi="宋体"/>
          <w:szCs w:val="21"/>
        </w:rPr>
      </w:pPr>
      <w:r>
        <w:rPr>
          <w:rFonts w:hint="eastAsia" w:ascii="宋体" w:hAnsi="宋体"/>
          <w:szCs w:val="21"/>
        </w:rPr>
        <w:t>5.3.1评标委员会由招标人依法组建，负责评标活动。</w:t>
      </w:r>
    </w:p>
    <w:p>
      <w:pPr>
        <w:spacing w:line="540" w:lineRule="exact"/>
        <w:rPr>
          <w:rFonts w:ascii="宋体" w:hAnsi="宋体"/>
          <w:szCs w:val="21"/>
        </w:rPr>
      </w:pPr>
      <w:r>
        <w:rPr>
          <w:rFonts w:hint="eastAsia" w:ascii="宋体" w:hAnsi="宋体"/>
          <w:szCs w:val="21"/>
        </w:rPr>
        <w:t>5.3.2开标结束后，开始评标，评标采用保密方式进行。</w:t>
      </w:r>
    </w:p>
    <w:p>
      <w:pPr>
        <w:spacing w:line="540" w:lineRule="exact"/>
        <w:rPr>
          <w:rFonts w:ascii="宋体" w:hAnsi="宋体"/>
          <w:b/>
          <w:bCs/>
          <w:szCs w:val="21"/>
        </w:rPr>
      </w:pPr>
      <w:r>
        <w:rPr>
          <w:rFonts w:hint="eastAsia" w:ascii="宋体" w:hAnsi="宋体"/>
          <w:b/>
          <w:bCs/>
          <w:szCs w:val="21"/>
        </w:rPr>
        <w:t>5.4评标过程保密</w:t>
      </w:r>
    </w:p>
    <w:p>
      <w:pPr>
        <w:spacing w:line="540" w:lineRule="exact"/>
        <w:rPr>
          <w:rFonts w:ascii="宋体" w:hAnsi="宋体"/>
          <w:szCs w:val="21"/>
        </w:rPr>
      </w:pPr>
      <w:r>
        <w:rPr>
          <w:rFonts w:hint="eastAsia" w:ascii="宋体" w:hAnsi="宋体"/>
          <w:szCs w:val="21"/>
        </w:rPr>
        <w:t>5.4.1开标后，直至授予中标人合同为止，凡属于对投标文件的审查、澄清、评价和比较有关的资料以及中标候选人的推荐情况，与评标有关的其他任何情况均严格保密。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Cs w:val="21"/>
        </w:rPr>
      </w:pPr>
      <w:r>
        <w:rPr>
          <w:rFonts w:hint="eastAsia" w:ascii="宋体" w:hAnsi="宋体"/>
          <w:szCs w:val="21"/>
        </w:rPr>
        <w:t>5.4.2在投标文件的评审和比较、中标候选人推荐以及授予合同的过程中，投标人向招标人和评标委员会施加影响的任何行为，都将导致其投标被拒绝。</w:t>
      </w:r>
    </w:p>
    <w:p>
      <w:pPr>
        <w:spacing w:line="540" w:lineRule="exact"/>
        <w:rPr>
          <w:rFonts w:ascii="宋体" w:hAnsi="宋体"/>
          <w:szCs w:val="21"/>
        </w:rPr>
      </w:pPr>
      <w:r>
        <w:rPr>
          <w:rFonts w:hint="eastAsia" w:ascii="宋体" w:hAnsi="宋体"/>
          <w:szCs w:val="21"/>
        </w:rPr>
        <w:t>5.4.3中标人确定后，招标人不对未中标人就评标过程以及未能中标原因做出任何解释。未中标人不得向评标委员会组成人员或其他有关人员索问评标过程的情况和资料。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Cs w:val="21"/>
        </w:rPr>
      </w:pPr>
      <w:r>
        <w:rPr>
          <w:rFonts w:hint="eastAsia" w:ascii="宋体" w:hAnsi="宋体"/>
          <w:b/>
          <w:bCs/>
          <w:szCs w:val="21"/>
        </w:rPr>
        <w:t>5.5、投标文件的澄清</w:t>
      </w:r>
    </w:p>
    <w:p>
      <w:pPr>
        <w:spacing w:line="540" w:lineRule="exact"/>
        <w:rPr>
          <w:rFonts w:ascii="宋体" w:hAnsi="宋体"/>
          <w:bCs/>
          <w:szCs w:val="21"/>
        </w:rPr>
      </w:pPr>
      <w:r>
        <w:rPr>
          <w:rFonts w:hint="eastAsia" w:ascii="宋体" w:hAnsi="宋体"/>
          <w:szCs w:val="21"/>
        </w:rPr>
        <w:t>5.5.1</w:t>
      </w:r>
      <w:r>
        <w:rPr>
          <w:rFonts w:hint="eastAsia" w:ascii="宋体" w:hAnsi="宋体"/>
          <w:bCs/>
          <w:szCs w:val="21"/>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Cs w:val="21"/>
        </w:rPr>
      </w:pPr>
      <w:r>
        <w:rPr>
          <w:rFonts w:hint="eastAsia" w:ascii="宋体" w:hAnsi="宋体"/>
          <w:bCs/>
          <w:szCs w:val="21"/>
        </w:rPr>
        <w:t>5.5.2.开标后，经招标人审查符合有关规定的投标文件，才能提交评标委员会进行评审。</w:t>
      </w:r>
    </w:p>
    <w:p>
      <w:pPr>
        <w:spacing w:line="540" w:lineRule="exact"/>
        <w:rPr>
          <w:rFonts w:ascii="宋体" w:hAnsi="宋体"/>
          <w:bCs/>
          <w:szCs w:val="21"/>
        </w:rPr>
      </w:pPr>
      <w:r>
        <w:rPr>
          <w:rFonts w:hint="eastAsia" w:ascii="宋体" w:hAnsi="宋体"/>
          <w:bCs/>
          <w:szCs w:val="21"/>
        </w:rPr>
        <w:t>5.5.3.如果投标文件未实质上响应招标文件的各项要求，评标委员会将予以拒绝，并且不允许投标人通过修改或撤消其不符合要求的差异，使之成为具有响应性的投标。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
          <w:bCs/>
          <w:szCs w:val="21"/>
        </w:rPr>
      </w:pPr>
      <w:r>
        <w:rPr>
          <w:rFonts w:hint="eastAsia" w:ascii="宋体" w:hAnsi="宋体"/>
          <w:b/>
          <w:bCs/>
          <w:szCs w:val="21"/>
        </w:rPr>
        <w:t>5.6投标文件计算错误的修正</w:t>
      </w:r>
    </w:p>
    <w:p>
      <w:pPr>
        <w:pStyle w:val="18"/>
        <w:ind w:left="0" w:leftChars="0"/>
        <w:rPr>
          <w:rFonts w:ascii="宋体" w:hAnsi="宋体"/>
          <w:szCs w:val="21"/>
        </w:rPr>
      </w:pPr>
      <w:r>
        <w:rPr>
          <w:rFonts w:hint="eastAsia" w:ascii="宋体" w:hAnsi="宋体"/>
          <w:szCs w:val="21"/>
        </w:rPr>
        <w:t>5.6．1评标委员会将对确定为实质上响应招标文件要求的投标文件进行校核，看其是否有计算上或表达上的错误，修正错误的原则如下：</w:t>
      </w:r>
    </w:p>
    <w:p>
      <w:pPr>
        <w:spacing w:line="540" w:lineRule="exact"/>
        <w:rPr>
          <w:rFonts w:ascii="宋体" w:hAnsi="宋体"/>
          <w:bCs/>
          <w:szCs w:val="21"/>
        </w:rPr>
      </w:pPr>
      <w:r>
        <w:rPr>
          <w:rFonts w:hint="eastAsia" w:ascii="宋体" w:hAnsi="宋体"/>
          <w:bCs/>
          <w:szCs w:val="21"/>
        </w:rPr>
        <w:t>5.6.2如果数字表示的金额和用文字表示的金额不一致时，应以文字表示的金额为准；</w:t>
      </w:r>
    </w:p>
    <w:p>
      <w:pPr>
        <w:spacing w:line="540" w:lineRule="exact"/>
        <w:rPr>
          <w:rFonts w:ascii="宋体" w:hAnsi="宋体"/>
          <w:bCs/>
          <w:szCs w:val="21"/>
        </w:rPr>
      </w:pPr>
      <w:r>
        <w:rPr>
          <w:rFonts w:hint="eastAsia" w:ascii="宋体" w:hAnsi="宋体"/>
          <w:bCs/>
          <w:szCs w:val="21"/>
        </w:rPr>
        <w:t>5.6.3</w:t>
      </w:r>
      <w:r>
        <w:rPr>
          <w:rFonts w:hint="eastAsia" w:ascii="宋体" w:hAnsi="宋体"/>
          <w:szCs w:val="21"/>
        </w:rPr>
        <w:t>当单价与数量的乘积与合价不一致，以单价为准，除非评标委员认为单价有明显的小数错误，此时应以标出的合价为准，并修改单价。</w:t>
      </w:r>
    </w:p>
    <w:p>
      <w:pPr>
        <w:spacing w:line="540" w:lineRule="exact"/>
        <w:rPr>
          <w:rFonts w:ascii="宋体" w:hAnsi="宋体"/>
          <w:bCs/>
          <w:szCs w:val="21"/>
        </w:rPr>
      </w:pPr>
      <w:r>
        <w:rPr>
          <w:rFonts w:hint="eastAsia" w:ascii="宋体" w:hAnsi="宋体"/>
          <w:bCs/>
          <w:szCs w:val="21"/>
        </w:rPr>
        <w:t>5.6.4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Cs w:val="21"/>
        </w:rPr>
      </w:pPr>
      <w:r>
        <w:rPr>
          <w:rFonts w:hint="eastAsia" w:ascii="宋体" w:hAnsi="宋体"/>
          <w:b/>
          <w:bCs/>
          <w:szCs w:val="21"/>
        </w:rPr>
        <w:t>5.7投标文件的评审、比较和否决</w:t>
      </w:r>
    </w:p>
    <w:p>
      <w:pPr>
        <w:spacing w:line="540" w:lineRule="exact"/>
        <w:rPr>
          <w:rFonts w:ascii="宋体" w:hAnsi="宋体"/>
          <w:bCs/>
          <w:szCs w:val="21"/>
        </w:rPr>
      </w:pPr>
      <w:r>
        <w:rPr>
          <w:rFonts w:hint="eastAsia" w:ascii="宋体" w:hAnsi="宋体"/>
          <w:bCs/>
          <w:szCs w:val="21"/>
        </w:rPr>
        <w:t>5.7</w:t>
      </w:r>
      <w:r>
        <w:rPr>
          <w:rFonts w:ascii="宋体" w:hAnsi="宋体"/>
          <w:bCs/>
          <w:szCs w:val="21"/>
        </w:rPr>
        <w:t>.1</w:t>
      </w:r>
      <w:r>
        <w:rPr>
          <w:rFonts w:hint="eastAsia" w:ascii="宋体" w:hAnsi="宋体"/>
          <w:bCs/>
          <w:szCs w:val="21"/>
        </w:rPr>
        <w:t>评标委员会将按照本须知第5.5条规定，仅对在实质上响应招标文件要求的投标文件进行评估和比较；</w:t>
      </w:r>
    </w:p>
    <w:p>
      <w:pPr>
        <w:spacing w:line="540" w:lineRule="exact"/>
        <w:rPr>
          <w:rFonts w:ascii="宋体" w:hAnsi="宋体"/>
          <w:bCs/>
          <w:szCs w:val="21"/>
        </w:rPr>
      </w:pPr>
      <w:r>
        <w:rPr>
          <w:rFonts w:hint="eastAsia" w:ascii="宋体" w:hAnsi="宋体"/>
          <w:bCs/>
          <w:szCs w:val="21"/>
        </w:rPr>
        <w:t>5.7</w:t>
      </w:r>
      <w:r>
        <w:rPr>
          <w:rFonts w:ascii="宋体" w:hAnsi="宋体"/>
          <w:bCs/>
          <w:szCs w:val="21"/>
        </w:rPr>
        <w:t>.2</w:t>
      </w:r>
      <w:r>
        <w:rPr>
          <w:rFonts w:hint="eastAsia" w:ascii="宋体" w:hAnsi="宋体"/>
          <w:bCs/>
          <w:szCs w:val="21"/>
        </w:rPr>
        <w:t>在评审过程中，评标委员会可以以书面形式要求投标人就投标文件中含义不明确的内容进行书面说明并提供相关材料。</w:t>
      </w:r>
    </w:p>
    <w:p>
      <w:pPr>
        <w:spacing w:line="540" w:lineRule="exact"/>
        <w:rPr>
          <w:rFonts w:ascii="宋体" w:hAnsi="宋体"/>
          <w:bCs/>
          <w:szCs w:val="21"/>
        </w:rPr>
      </w:pPr>
      <w:r>
        <w:rPr>
          <w:rFonts w:hint="eastAsia" w:ascii="宋体" w:hAnsi="宋体"/>
          <w:bCs/>
          <w:szCs w:val="21"/>
        </w:rPr>
        <w:t>5.7</w:t>
      </w:r>
      <w:r>
        <w:rPr>
          <w:rFonts w:ascii="宋体" w:hAnsi="宋体"/>
          <w:bCs/>
          <w:szCs w:val="21"/>
        </w:rPr>
        <w:t>.3</w:t>
      </w:r>
      <w:r>
        <w:rPr>
          <w:rFonts w:hint="eastAsia" w:ascii="宋体" w:hAnsi="宋体"/>
          <w:bCs/>
          <w:szCs w:val="21"/>
        </w:rPr>
        <w:t>评标委员会依据本次招标评标标准和方法，对投标文件进行评审和比较，向招标人提出书面评标报告，并推荐合格的中标候选人；</w:t>
      </w:r>
    </w:p>
    <w:p>
      <w:pPr>
        <w:spacing w:line="540" w:lineRule="exact"/>
        <w:rPr>
          <w:rFonts w:ascii="宋体" w:hAnsi="宋体"/>
          <w:bCs/>
          <w:szCs w:val="21"/>
        </w:rPr>
        <w:sectPr>
          <w:pgSz w:w="12240" w:h="15840"/>
          <w:pgMar w:top="1480" w:right="1680" w:bottom="920" w:left="1700" w:header="0" w:footer="721" w:gutter="0"/>
          <w:cols w:space="720" w:num="1"/>
        </w:sectPr>
      </w:pPr>
      <w:r>
        <w:rPr>
          <w:rFonts w:hint="eastAsia" w:ascii="宋体" w:hAnsi="宋体"/>
          <w:bCs/>
          <w:szCs w:val="21"/>
        </w:rPr>
        <w:t>5．7</w:t>
      </w:r>
      <w:r>
        <w:rPr>
          <w:rFonts w:ascii="宋体" w:hAnsi="宋体"/>
          <w:bCs/>
          <w:szCs w:val="21"/>
        </w:rPr>
        <w:t>.4</w:t>
      </w:r>
      <w:r>
        <w:rPr>
          <w:rFonts w:hint="eastAsia" w:ascii="宋体" w:hAnsi="宋体"/>
          <w:bCs/>
          <w:szCs w:val="21"/>
        </w:rPr>
        <w:t>评标委员会经评审，认为所有投标都不符合招标文件要求的，可以否决所有投标。所有投标被否决的，招标人应当依法重新招标。</w:t>
      </w:r>
    </w:p>
    <w:p>
      <w:pPr>
        <w:pStyle w:val="38"/>
        <w:spacing w:before="120" w:after="120"/>
        <w:rPr>
          <w:rFonts w:ascii="宋体" w:hAnsi="宋体"/>
          <w:b w:val="0"/>
          <w:w w:val="99"/>
          <w:sz w:val="44"/>
          <w:szCs w:val="44"/>
        </w:rPr>
      </w:pPr>
      <w:bookmarkStart w:id="4" w:name="_Toc510823586"/>
      <w:r>
        <w:rPr>
          <w:rFonts w:hint="eastAsia" w:ascii="宋体" w:hAnsi="宋体"/>
          <w:b w:val="0"/>
          <w:w w:val="99"/>
          <w:sz w:val="44"/>
          <w:szCs w:val="44"/>
        </w:rPr>
        <w:t>第二章  评标办法</w:t>
      </w:r>
      <w:bookmarkEnd w:id="4"/>
    </w:p>
    <w:p/>
    <w:p>
      <w:pPr>
        <w:spacing w:line="480" w:lineRule="exact"/>
        <w:ind w:left="180"/>
        <w:rPr>
          <w:rFonts w:ascii="宋体" w:hAnsi="宋体"/>
          <w:b/>
          <w:sz w:val="28"/>
          <w:szCs w:val="28"/>
        </w:rPr>
      </w:pPr>
      <w:r>
        <w:rPr>
          <w:rFonts w:hint="eastAsia" w:ascii="宋体" w:hAnsi="宋体"/>
          <w:b/>
          <w:sz w:val="28"/>
          <w:szCs w:val="28"/>
        </w:rPr>
        <w:t>1、评标定标原则</w:t>
      </w:r>
    </w:p>
    <w:p>
      <w:pPr>
        <w:widowControl/>
        <w:spacing w:line="440" w:lineRule="exact"/>
        <w:jc w:val="left"/>
        <w:rPr>
          <w:rFonts w:ascii="宋体" w:hAnsi="宋体" w:cs="Arial"/>
          <w:kern w:val="0"/>
          <w:szCs w:val="21"/>
        </w:rPr>
      </w:pPr>
      <w:r>
        <w:rPr>
          <w:rFonts w:hint="eastAsia" w:ascii="宋体" w:hAnsi="宋体" w:cs="Arial"/>
          <w:kern w:val="0"/>
          <w:szCs w:val="21"/>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2、评标组织</w:t>
      </w:r>
    </w:p>
    <w:p>
      <w:pPr>
        <w:spacing w:line="440" w:lineRule="exact"/>
        <w:ind w:firstLine="420" w:firstLineChars="200"/>
        <w:rPr>
          <w:rFonts w:ascii="宋体" w:hAnsi="宋体"/>
          <w:szCs w:val="21"/>
        </w:rPr>
      </w:pPr>
      <w:r>
        <w:rPr>
          <w:rFonts w:hint="eastAsia" w:ascii="宋体" w:hAnsi="宋体"/>
          <w:szCs w:val="21"/>
        </w:rPr>
        <w:t>开标时必须有公司</w:t>
      </w:r>
      <w:r>
        <w:rPr>
          <w:rFonts w:hint="eastAsia" w:ascii="宋体" w:hAnsi="宋体"/>
          <w:szCs w:val="21"/>
          <w:lang w:eastAsia="zh-CN"/>
        </w:rPr>
        <w:t>招标部</w:t>
      </w:r>
      <w:bookmarkStart w:id="11" w:name="_GoBack"/>
      <w:bookmarkEnd w:id="11"/>
      <w:r>
        <w:rPr>
          <w:rFonts w:hint="eastAsia" w:ascii="宋体" w:hAnsi="宋体"/>
          <w:szCs w:val="21"/>
        </w:rPr>
        <w:t>部、物业管理部、项目实施单位审计处及有关物业人员参加，开标人数不少于７人，由项目实施单位核定投标内容是否与招标内容、要求相符，相符后确定原则为价格最低的单位中标，若因资质等原因价格最低单位不能中标的，其它单位必须按合理最低投标价格中标。</w:t>
      </w:r>
    </w:p>
    <w:p>
      <w:pPr>
        <w:sectPr>
          <w:pgSz w:w="12240" w:h="15840"/>
          <w:pgMar w:top="1380" w:right="1580" w:bottom="920" w:left="1700" w:header="0" w:footer="721" w:gutter="0"/>
          <w:cols w:space="720" w:num="1"/>
        </w:sectPr>
      </w:pPr>
    </w:p>
    <w:p>
      <w:pPr>
        <w:autoSpaceDE w:val="0"/>
        <w:autoSpaceDN w:val="0"/>
        <w:adjustRightInd w:val="0"/>
        <w:spacing w:line="200" w:lineRule="exact"/>
        <w:jc w:val="left"/>
        <w:rPr>
          <w:rFonts w:ascii="微软雅黑" w:hAnsi="微软雅黑" w:eastAsia="微软雅黑" w:cs="微软雅黑"/>
          <w:kern w:val="0"/>
          <w:sz w:val="20"/>
          <w:szCs w:val="20"/>
        </w:rPr>
      </w:pPr>
    </w:p>
    <w:p>
      <w:pPr>
        <w:spacing w:line="540" w:lineRule="exact"/>
        <w:ind w:firstLine="2610" w:firstLineChars="600"/>
        <w:rPr>
          <w:rFonts w:ascii="宋体" w:hAnsi="宋体"/>
          <w:sz w:val="28"/>
          <w:szCs w:val="28"/>
        </w:rPr>
      </w:pPr>
      <w:bookmarkStart w:id="5" w:name="_Toc510823587"/>
      <w:r>
        <w:rPr>
          <w:rFonts w:hint="eastAsia" w:ascii="宋体" w:hAnsi="宋体"/>
          <w:w w:val="99"/>
          <w:sz w:val="44"/>
          <w:szCs w:val="44"/>
        </w:rPr>
        <w:t>第三章</w:t>
      </w:r>
      <w:bookmarkEnd w:id="5"/>
      <w:r>
        <w:rPr>
          <w:rFonts w:hint="eastAsia" w:ascii="宋体" w:hAnsi="宋体"/>
          <w:w w:val="99"/>
          <w:sz w:val="44"/>
          <w:szCs w:val="44"/>
        </w:rPr>
        <w:t xml:space="preserve">  </w:t>
      </w:r>
      <w:r>
        <w:rPr>
          <w:rFonts w:hint="eastAsia" w:ascii="宋体" w:hAnsi="宋体"/>
          <w:sz w:val="44"/>
          <w:szCs w:val="44"/>
        </w:rPr>
        <w:t>合同主要条款</w:t>
      </w:r>
    </w:p>
    <w:p>
      <w:pPr>
        <w:spacing w:line="440" w:lineRule="exact"/>
        <w:ind w:firstLine="525" w:firstLineChars="250"/>
        <w:rPr>
          <w:rFonts w:ascii="宋体" w:hAnsi="宋体"/>
          <w:szCs w:val="21"/>
        </w:rPr>
      </w:pPr>
      <w:r>
        <w:rPr>
          <w:rFonts w:hint="eastAsia" w:ascii="宋体" w:hAnsi="宋体"/>
          <w:szCs w:val="21"/>
        </w:rPr>
        <w:t>依据《中华人民共和国合同法》、《中华人民共和国建设法》及其他有关法律、行政法规，遵循平等、自愿、公平和诚实信用的原则，双方就本工程施工事项协商一致，订立本合同</w:t>
      </w:r>
    </w:p>
    <w:p>
      <w:pPr>
        <w:spacing w:line="440" w:lineRule="exact"/>
        <w:rPr>
          <w:rFonts w:ascii="宋体" w:hAnsi="宋体"/>
          <w:b/>
          <w:szCs w:val="21"/>
        </w:rPr>
      </w:pPr>
      <w:r>
        <w:rPr>
          <w:rFonts w:hint="eastAsia" w:ascii="宋体" w:hAnsi="宋体"/>
          <w:b/>
          <w:szCs w:val="21"/>
        </w:rPr>
        <w:t>第一条 工程概况</w:t>
      </w:r>
    </w:p>
    <w:p>
      <w:pPr>
        <w:rPr>
          <w:rFonts w:ascii="宋体" w:hAnsi="宋体" w:cs="宋体"/>
          <w:b/>
          <w:color w:val="000000"/>
          <w:szCs w:val="21"/>
        </w:rPr>
      </w:pPr>
      <w:r>
        <w:rPr>
          <w:rFonts w:hint="eastAsia" w:ascii="宋体" w:hAnsi="宋体"/>
          <w:szCs w:val="21"/>
        </w:rPr>
        <w:t>1.1</w:t>
      </w:r>
      <w:r>
        <w:rPr>
          <w:rFonts w:hint="eastAsia" w:ascii="宋体" w:hAnsi="宋体"/>
          <w:szCs w:val="21"/>
        </w:rPr>
        <w:tab/>
      </w:r>
      <w:r>
        <w:rPr>
          <w:rFonts w:hint="eastAsia" w:ascii="宋体" w:hAnsi="宋体"/>
          <w:szCs w:val="21"/>
        </w:rPr>
        <w:t>工程名称：</w:t>
      </w:r>
      <w:r>
        <w:rPr>
          <w:rFonts w:hint="eastAsia" w:ascii="宋体" w:hAnsi="宋体"/>
          <w:szCs w:val="21"/>
          <w:u w:val="single"/>
        </w:rPr>
        <w:t xml:space="preserve">             </w:t>
      </w:r>
      <w:r>
        <w:rPr>
          <w:rFonts w:hint="eastAsia" w:ascii="宋体" w:hAnsi="宋体"/>
          <w:b/>
          <w:bCs/>
          <w:szCs w:val="21"/>
        </w:rPr>
        <w:t>工程</w:t>
      </w:r>
    </w:p>
    <w:p>
      <w:pPr>
        <w:spacing w:line="440" w:lineRule="exact"/>
        <w:rPr>
          <w:rFonts w:ascii="宋体" w:hAnsi="宋体"/>
          <w:szCs w:val="21"/>
        </w:rPr>
      </w:pPr>
      <w:r>
        <w:rPr>
          <w:rFonts w:hint="eastAsia" w:ascii="宋体" w:hAnsi="宋体"/>
          <w:szCs w:val="21"/>
        </w:rPr>
        <w:t>1.2</w:t>
      </w:r>
      <w:r>
        <w:rPr>
          <w:rFonts w:hint="eastAsia" w:ascii="宋体" w:hAnsi="宋体"/>
          <w:szCs w:val="21"/>
        </w:rPr>
        <w:tab/>
      </w:r>
      <w:r>
        <w:rPr>
          <w:rFonts w:hint="eastAsia" w:ascii="宋体" w:hAnsi="宋体"/>
          <w:szCs w:val="21"/>
        </w:rPr>
        <w:t>工程地点：</w:t>
      </w:r>
      <w:r>
        <w:rPr>
          <w:rFonts w:hint="eastAsia" w:ascii="宋体" w:hAnsi="宋体"/>
          <w:szCs w:val="21"/>
          <w:u w:val="single"/>
        </w:rPr>
        <w:t xml:space="preserve">               </w:t>
      </w:r>
    </w:p>
    <w:p>
      <w:pPr>
        <w:spacing w:line="400" w:lineRule="exact"/>
        <w:rPr>
          <w:rFonts w:ascii="宋体" w:hAnsi="宋体"/>
          <w:b/>
          <w:szCs w:val="21"/>
        </w:rPr>
      </w:pPr>
      <w:r>
        <w:rPr>
          <w:rFonts w:hint="eastAsia" w:ascii="宋体" w:hAnsi="宋体"/>
          <w:szCs w:val="21"/>
        </w:rPr>
        <w:t>1.3</w:t>
      </w:r>
      <w:r>
        <w:rPr>
          <w:rFonts w:hint="eastAsia" w:ascii="宋体" w:hAnsi="宋体"/>
          <w:szCs w:val="21"/>
        </w:rPr>
        <w:tab/>
      </w:r>
      <w:r>
        <w:rPr>
          <w:rFonts w:hint="eastAsia" w:ascii="宋体" w:hAnsi="宋体"/>
          <w:szCs w:val="21"/>
        </w:rPr>
        <w:t xml:space="preserve">承包范围： </w:t>
      </w:r>
      <w:r>
        <w:rPr>
          <w:rFonts w:hint="eastAsia" w:ascii="宋体" w:hAnsi="宋体"/>
          <w:szCs w:val="21"/>
          <w:u w:val="single"/>
        </w:rPr>
        <w:t xml:space="preserve">           </w:t>
      </w:r>
    </w:p>
    <w:p>
      <w:pPr>
        <w:spacing w:line="440" w:lineRule="exact"/>
        <w:rPr>
          <w:rFonts w:ascii="宋体" w:hAnsi="宋体"/>
          <w:szCs w:val="21"/>
          <w:u w:val="single"/>
        </w:rPr>
      </w:pPr>
      <w:r>
        <w:rPr>
          <w:rFonts w:hint="eastAsia" w:ascii="宋体" w:hAnsi="宋体"/>
          <w:szCs w:val="21"/>
        </w:rPr>
        <w:t>1.4</w:t>
      </w:r>
      <w:r>
        <w:rPr>
          <w:rFonts w:hint="eastAsia" w:ascii="宋体" w:hAnsi="宋体"/>
          <w:szCs w:val="21"/>
        </w:rPr>
        <w:tab/>
      </w:r>
      <w:r>
        <w:rPr>
          <w:rFonts w:hint="eastAsia" w:ascii="宋体" w:hAnsi="宋体"/>
          <w:szCs w:val="21"/>
        </w:rPr>
        <w:t>承包方式：</w:t>
      </w:r>
      <w:r>
        <w:rPr>
          <w:rFonts w:hint="eastAsia" w:ascii="宋体" w:hAnsi="宋体"/>
          <w:szCs w:val="21"/>
          <w:u w:val="single"/>
        </w:rPr>
        <w:t xml:space="preserve">         </w:t>
      </w:r>
    </w:p>
    <w:p>
      <w:pPr>
        <w:spacing w:line="440" w:lineRule="exact"/>
        <w:rPr>
          <w:rFonts w:ascii="宋体" w:hAnsi="宋体"/>
          <w:szCs w:val="21"/>
        </w:rPr>
      </w:pPr>
      <w:r>
        <w:rPr>
          <w:rFonts w:hint="eastAsia" w:ascii="宋体" w:hAnsi="宋体"/>
          <w:szCs w:val="21"/>
        </w:rPr>
        <w:t>1.5</w:t>
      </w:r>
      <w:r>
        <w:rPr>
          <w:rFonts w:hint="eastAsia" w:ascii="宋体" w:hAnsi="宋体"/>
          <w:szCs w:val="21"/>
        </w:rPr>
        <w:tab/>
      </w:r>
      <w:r>
        <w:rPr>
          <w:rFonts w:hint="eastAsia" w:ascii="宋体" w:hAnsi="宋体"/>
          <w:szCs w:val="21"/>
        </w:rPr>
        <w:t>开工日期：</w:t>
      </w:r>
      <w:r>
        <w:rPr>
          <w:rFonts w:hint="eastAsia" w:ascii="宋体" w:hAnsi="宋体"/>
          <w:szCs w:val="21"/>
          <w:u w:val="single"/>
        </w:rPr>
        <w:t xml:space="preserve"> 年   月  日</w:t>
      </w:r>
    </w:p>
    <w:p>
      <w:pPr>
        <w:spacing w:line="440" w:lineRule="exact"/>
        <w:rPr>
          <w:rFonts w:ascii="宋体" w:hAnsi="宋体"/>
          <w:szCs w:val="21"/>
        </w:rPr>
      </w:pPr>
      <w:r>
        <w:rPr>
          <w:rFonts w:hint="eastAsia" w:ascii="宋体" w:hAnsi="宋体"/>
          <w:szCs w:val="21"/>
        </w:rPr>
        <w:t>1.6</w:t>
      </w:r>
      <w:r>
        <w:rPr>
          <w:rFonts w:hint="eastAsia" w:ascii="宋体" w:hAnsi="宋体"/>
          <w:szCs w:val="21"/>
        </w:rPr>
        <w:tab/>
      </w:r>
      <w:r>
        <w:rPr>
          <w:rFonts w:hint="eastAsia" w:ascii="宋体" w:hAnsi="宋体"/>
          <w:szCs w:val="21"/>
        </w:rPr>
        <w:t xml:space="preserve">竣工日期： </w:t>
      </w:r>
      <w:r>
        <w:rPr>
          <w:rFonts w:hint="eastAsia" w:ascii="宋体" w:hAnsi="宋体"/>
          <w:szCs w:val="21"/>
          <w:u w:val="single"/>
        </w:rPr>
        <w:t>年   月  日</w:t>
      </w:r>
    </w:p>
    <w:p>
      <w:pPr>
        <w:spacing w:line="440" w:lineRule="exact"/>
        <w:rPr>
          <w:rFonts w:ascii="宋体" w:hAnsi="宋体"/>
          <w:szCs w:val="21"/>
        </w:rPr>
      </w:pPr>
      <w:r>
        <w:rPr>
          <w:rFonts w:hint="eastAsia" w:ascii="宋体" w:hAnsi="宋体"/>
          <w:szCs w:val="21"/>
        </w:rPr>
        <w:t>1.7</w:t>
      </w:r>
      <w:r>
        <w:rPr>
          <w:rFonts w:hint="eastAsia" w:ascii="宋体" w:hAnsi="宋体"/>
          <w:szCs w:val="21"/>
        </w:rPr>
        <w:tab/>
      </w:r>
      <w:r>
        <w:rPr>
          <w:rFonts w:hint="eastAsia" w:ascii="宋体" w:hAnsi="宋体"/>
          <w:szCs w:val="21"/>
        </w:rPr>
        <w:t>总日历天数：</w:t>
      </w:r>
      <w:r>
        <w:rPr>
          <w:rFonts w:hint="eastAsia" w:ascii="宋体" w:hAnsi="宋体"/>
          <w:szCs w:val="21"/>
          <w:u w:val="single"/>
        </w:rPr>
        <w:t xml:space="preserve">  天 </w:t>
      </w:r>
    </w:p>
    <w:p>
      <w:pPr>
        <w:spacing w:line="440" w:lineRule="exact"/>
        <w:rPr>
          <w:rFonts w:ascii="宋体" w:hAnsi="宋体"/>
          <w:szCs w:val="21"/>
        </w:rPr>
      </w:pPr>
      <w:r>
        <w:rPr>
          <w:rFonts w:hint="eastAsia" w:ascii="宋体" w:hAnsi="宋体"/>
          <w:szCs w:val="21"/>
        </w:rPr>
        <w:t>1.8</w:t>
      </w:r>
      <w:r>
        <w:rPr>
          <w:rFonts w:hint="eastAsia" w:ascii="宋体" w:hAnsi="宋体"/>
          <w:szCs w:val="21"/>
        </w:rPr>
        <w:tab/>
      </w:r>
      <w:r>
        <w:rPr>
          <w:rFonts w:hint="eastAsia" w:ascii="宋体" w:hAnsi="宋体"/>
          <w:szCs w:val="21"/>
        </w:rPr>
        <w:t xml:space="preserve">质量等级： </w:t>
      </w:r>
      <w:r>
        <w:rPr>
          <w:rFonts w:hint="eastAsia" w:ascii="宋体" w:hAnsi="宋体"/>
          <w:szCs w:val="21"/>
          <w:u w:val="single"/>
        </w:rPr>
        <w:t xml:space="preserve">   合格   </w:t>
      </w:r>
    </w:p>
    <w:p>
      <w:pPr>
        <w:spacing w:line="440" w:lineRule="exact"/>
        <w:rPr>
          <w:rFonts w:ascii="宋体" w:hAnsi="宋体"/>
          <w:szCs w:val="21"/>
          <w:u w:val="single"/>
        </w:rPr>
      </w:pPr>
      <w:r>
        <w:rPr>
          <w:rFonts w:hint="eastAsia" w:ascii="宋体" w:hAnsi="宋体"/>
          <w:szCs w:val="21"/>
        </w:rPr>
        <w:t>1.9</w:t>
      </w:r>
      <w:r>
        <w:rPr>
          <w:rFonts w:hint="eastAsia" w:ascii="宋体" w:hAnsi="宋体"/>
          <w:szCs w:val="21"/>
        </w:rPr>
        <w:tab/>
      </w:r>
      <w:r>
        <w:rPr>
          <w:rFonts w:hint="eastAsia" w:ascii="宋体" w:hAnsi="宋体"/>
          <w:szCs w:val="21"/>
        </w:rPr>
        <w:t>合同价款：人民币：</w:t>
      </w:r>
      <w:r>
        <w:rPr>
          <w:rFonts w:hint="eastAsia" w:ascii="宋体" w:hAnsi="宋体"/>
          <w:szCs w:val="21"/>
          <w:u w:val="single"/>
        </w:rPr>
        <w:t xml:space="preserve">          元</w:t>
      </w:r>
      <w:r>
        <w:rPr>
          <w:rFonts w:hint="eastAsia" w:ascii="宋体" w:hAnsi="宋体"/>
          <w:szCs w:val="21"/>
        </w:rPr>
        <w:t>（大写）：</w:t>
      </w:r>
      <w:r>
        <w:rPr>
          <w:rFonts w:hint="eastAsia" w:ascii="宋体" w:hAnsi="宋体"/>
          <w:szCs w:val="21"/>
          <w:u w:val="single"/>
        </w:rPr>
        <w:t xml:space="preserve">            </w:t>
      </w:r>
    </w:p>
    <w:p>
      <w:pPr>
        <w:spacing w:line="440" w:lineRule="exact"/>
        <w:rPr>
          <w:rFonts w:ascii="宋体" w:hAnsi="宋体"/>
          <w:b/>
          <w:szCs w:val="21"/>
        </w:rPr>
      </w:pPr>
      <w:r>
        <w:rPr>
          <w:rFonts w:hint="eastAsia" w:ascii="宋体" w:hAnsi="宋体"/>
          <w:b/>
          <w:szCs w:val="21"/>
        </w:rPr>
        <w:t>第二条 甲方工作</w:t>
      </w:r>
    </w:p>
    <w:p>
      <w:pPr>
        <w:spacing w:line="440" w:lineRule="exact"/>
        <w:rPr>
          <w:rFonts w:ascii="宋体" w:hAnsi="宋体"/>
          <w:szCs w:val="21"/>
        </w:rPr>
      </w:pPr>
      <w:r>
        <w:rPr>
          <w:rFonts w:hint="eastAsia" w:ascii="宋体" w:hAnsi="宋体"/>
          <w:szCs w:val="21"/>
        </w:rPr>
        <w:t>2.1甲方驻工地代表</w:t>
      </w:r>
    </w:p>
    <w:p>
      <w:pPr>
        <w:spacing w:line="440" w:lineRule="exact"/>
        <w:ind w:firstLine="420" w:firstLineChars="200"/>
        <w:rPr>
          <w:rFonts w:ascii="宋体" w:hAnsi="宋体"/>
          <w:szCs w:val="21"/>
        </w:rPr>
      </w:pPr>
      <w:r>
        <w:rPr>
          <w:rFonts w:hint="eastAsia" w:ascii="宋体" w:hAnsi="宋体"/>
          <w:szCs w:val="21"/>
        </w:rPr>
        <w:t>委派</w:t>
      </w:r>
      <w:r>
        <w:rPr>
          <w:rFonts w:hint="eastAsia" w:ascii="宋体" w:hAnsi="宋体"/>
          <w:szCs w:val="21"/>
          <w:u w:val="single"/>
        </w:rPr>
        <w:t xml:space="preserve">         </w:t>
      </w:r>
      <w:r>
        <w:rPr>
          <w:rFonts w:hint="eastAsia" w:ascii="宋体" w:hAnsi="宋体"/>
          <w:szCs w:val="21"/>
        </w:rPr>
        <w:t>为甲方驻工地代表，负责合同履行，对工程质量、进度进行监督检查。并可在任何时候撤回这种委派，委派与撤回均应提前五天通知乙方。甲方代表按合同规定及时向乙方提供所需指令、批准、图纸并履行其他约定的义务。</w:t>
      </w:r>
    </w:p>
    <w:p>
      <w:pPr>
        <w:spacing w:line="440" w:lineRule="exact"/>
        <w:ind w:left="416" w:hanging="416"/>
        <w:rPr>
          <w:rFonts w:ascii="宋体" w:hAnsi="宋体"/>
          <w:szCs w:val="21"/>
        </w:rPr>
      </w:pPr>
      <w:r>
        <w:rPr>
          <w:rFonts w:hint="eastAsia" w:ascii="宋体" w:hAnsi="宋体"/>
          <w:szCs w:val="21"/>
        </w:rPr>
        <w:t>2.2将施工所需水、电、电讯线路从施工场地外部接至本协议条款规定的工程地点，并保证工程施工期间的需要。</w:t>
      </w:r>
    </w:p>
    <w:p>
      <w:pPr>
        <w:spacing w:line="440" w:lineRule="exact"/>
        <w:rPr>
          <w:rFonts w:ascii="宋体" w:hAnsi="宋体"/>
          <w:szCs w:val="21"/>
        </w:rPr>
      </w:pPr>
      <w:r>
        <w:rPr>
          <w:rFonts w:hint="eastAsia" w:ascii="宋体" w:hAnsi="宋体"/>
          <w:szCs w:val="21"/>
        </w:rPr>
        <w:t>2.3组织乙方和设计单位进行图纸会审，向乙方进行设计、现场交底。</w:t>
      </w:r>
    </w:p>
    <w:p>
      <w:pPr>
        <w:spacing w:line="440" w:lineRule="exact"/>
        <w:rPr>
          <w:rFonts w:ascii="宋体" w:hAnsi="宋体"/>
          <w:b/>
          <w:szCs w:val="21"/>
        </w:rPr>
      </w:pPr>
      <w:r>
        <w:rPr>
          <w:rFonts w:hint="eastAsia" w:ascii="宋体" w:hAnsi="宋体"/>
          <w:b/>
          <w:szCs w:val="21"/>
        </w:rPr>
        <w:t>第三条 乙方工作</w:t>
      </w:r>
    </w:p>
    <w:p>
      <w:pPr>
        <w:spacing w:line="440" w:lineRule="exact"/>
        <w:rPr>
          <w:rFonts w:ascii="宋体" w:hAnsi="宋体"/>
          <w:szCs w:val="21"/>
        </w:rPr>
      </w:pPr>
      <w:r>
        <w:rPr>
          <w:rFonts w:hint="eastAsia" w:ascii="宋体" w:hAnsi="宋体"/>
          <w:szCs w:val="21"/>
        </w:rPr>
        <w:t>3.1乙方驻工地代表</w:t>
      </w:r>
    </w:p>
    <w:p>
      <w:pPr>
        <w:spacing w:line="440" w:lineRule="exact"/>
        <w:ind w:firstLine="420" w:firstLineChars="200"/>
        <w:rPr>
          <w:rFonts w:ascii="宋体" w:hAnsi="宋体"/>
          <w:szCs w:val="21"/>
        </w:rPr>
      </w:pPr>
      <w:r>
        <w:rPr>
          <w:rFonts w:hint="eastAsia" w:ascii="宋体" w:hAnsi="宋体"/>
          <w:szCs w:val="21"/>
        </w:rPr>
        <w:t>委派</w:t>
      </w:r>
      <w:r>
        <w:rPr>
          <w:rFonts w:hint="eastAsia" w:ascii="宋体" w:hAnsi="宋体"/>
          <w:szCs w:val="21"/>
          <w:u w:val="single"/>
        </w:rPr>
        <w:t xml:space="preserve">         </w:t>
      </w:r>
      <w:r>
        <w:rPr>
          <w:rFonts w:hint="eastAsia" w:ascii="宋体" w:hAnsi="宋体"/>
          <w:szCs w:val="21"/>
        </w:rPr>
        <w:t>为乙方驻工地代表，负责合同履行，按要求组织施工，保质、保量、按期完成施工任务，解决由乙方负责的各种事宜，乙方代表易人应提前五天通知甲方，后任继续承担前任应负的责任。</w:t>
      </w:r>
    </w:p>
    <w:p>
      <w:pPr>
        <w:spacing w:line="440" w:lineRule="exact"/>
        <w:ind w:left="416" w:hanging="416"/>
        <w:rPr>
          <w:rFonts w:ascii="宋体" w:hAnsi="宋体"/>
          <w:szCs w:val="21"/>
        </w:rPr>
      </w:pPr>
      <w:r>
        <w:rPr>
          <w:rFonts w:hint="eastAsia" w:ascii="宋体" w:hAnsi="宋体"/>
          <w:szCs w:val="21"/>
        </w:rPr>
        <w:t>3.2遵守地方政府和有关部门对施工场地的各种管理规定，经甲方同意后办理有关手续，发生的费用由乙方承担。</w:t>
      </w:r>
    </w:p>
    <w:p>
      <w:pPr>
        <w:spacing w:line="440" w:lineRule="exact"/>
        <w:ind w:left="416" w:hanging="416"/>
        <w:rPr>
          <w:rFonts w:ascii="宋体" w:hAnsi="宋体"/>
          <w:szCs w:val="21"/>
        </w:rPr>
      </w:pPr>
      <w:r>
        <w:rPr>
          <w:rFonts w:hint="eastAsia" w:ascii="宋体" w:hAnsi="宋体"/>
          <w:szCs w:val="21"/>
        </w:rPr>
        <w:t>3.3保证施工现场清洁符合有关规定，交工前清理现场达到合同文件的要求，承担因违反规定造成的损失和罚款（合同签订后颁发的规定和非乙方原因造成的损失和罚款除外）。</w:t>
      </w:r>
    </w:p>
    <w:p>
      <w:pPr>
        <w:spacing w:line="440" w:lineRule="exact"/>
        <w:rPr>
          <w:rFonts w:ascii="宋体" w:hAnsi="宋体"/>
          <w:szCs w:val="21"/>
        </w:rPr>
      </w:pPr>
      <w:r>
        <w:rPr>
          <w:rFonts w:hint="eastAsia" w:ascii="宋体" w:hAnsi="宋体"/>
          <w:szCs w:val="21"/>
        </w:rPr>
        <w:t>3.4安全施工</w:t>
      </w:r>
    </w:p>
    <w:p>
      <w:pPr>
        <w:spacing w:line="440" w:lineRule="exact"/>
        <w:ind w:firstLine="420" w:firstLineChars="200"/>
        <w:rPr>
          <w:rFonts w:ascii="宋体" w:hAnsi="宋体"/>
          <w:szCs w:val="21"/>
        </w:rPr>
      </w:pPr>
      <w:r>
        <w:rPr>
          <w:rFonts w:hint="eastAsia" w:ascii="宋体" w:hAnsi="宋体"/>
          <w:szCs w:val="21"/>
        </w:rPr>
        <w:t>乙方在进入现场施工过程中，应牢记：“安全第一，预防为主”的方针，树立“安全施工，人人有责”的思想，认真学习、自觉遵守有关的安全施工规定，严格执行安全工作规程及安全施工措施，不违章指挥和违章作业。保证建设工程有关人员、材料、设施、建设成果及第三责任人、物品的安全，若发生因施工单位原因造成的甲方、乙方及第三责任人的生命及财产损失，均由乙方单位承担因此发生的全部责任及全部经济赔偿。</w:t>
      </w:r>
    </w:p>
    <w:p>
      <w:pPr>
        <w:spacing w:line="440" w:lineRule="exact"/>
        <w:ind w:left="420" w:hanging="420" w:hangingChars="200"/>
        <w:rPr>
          <w:rFonts w:ascii="宋体" w:hAnsi="宋体"/>
          <w:szCs w:val="21"/>
        </w:rPr>
      </w:pPr>
      <w:r>
        <w:rPr>
          <w:rFonts w:hint="eastAsia" w:ascii="宋体" w:hAnsi="宋体"/>
          <w:szCs w:val="21"/>
        </w:rPr>
        <w:t>3.5工程竣工未交付甲方之前，乙方负责现场的一切已完成工程的成品保护工作，保护期间发生损坏，乙方自费予以修复。</w:t>
      </w:r>
    </w:p>
    <w:p>
      <w:pPr>
        <w:spacing w:line="440" w:lineRule="exact"/>
        <w:ind w:left="420" w:hanging="420" w:hangingChars="200"/>
        <w:rPr>
          <w:rFonts w:ascii="宋体" w:hAnsi="宋体"/>
          <w:szCs w:val="21"/>
        </w:rPr>
      </w:pPr>
      <w:r>
        <w:rPr>
          <w:rFonts w:hint="eastAsia" w:ascii="宋体" w:hAnsi="宋体"/>
          <w:szCs w:val="21"/>
        </w:rPr>
        <w:t>3.6 负责安装施工区域使用的水表、电表并承担施工期间所发生的水电费。</w:t>
      </w:r>
    </w:p>
    <w:p>
      <w:pPr>
        <w:spacing w:line="480" w:lineRule="auto"/>
        <w:rPr>
          <w:rFonts w:ascii="宋体" w:hAnsi="宋体"/>
          <w:szCs w:val="21"/>
        </w:rPr>
      </w:pPr>
      <w:r>
        <w:rPr>
          <w:rFonts w:hint="eastAsia" w:ascii="宋体" w:hAnsi="宋体"/>
          <w:szCs w:val="21"/>
        </w:rPr>
        <w:t>3.7在施工现场应遵守甲方及监理方的监督及管理。</w:t>
      </w:r>
    </w:p>
    <w:p>
      <w:pPr>
        <w:spacing w:line="440" w:lineRule="exact"/>
        <w:rPr>
          <w:rFonts w:ascii="宋体" w:hAnsi="宋体"/>
          <w:b/>
          <w:szCs w:val="21"/>
        </w:rPr>
      </w:pPr>
      <w:r>
        <w:rPr>
          <w:rFonts w:hint="eastAsia" w:ascii="宋体" w:hAnsi="宋体"/>
          <w:b/>
          <w:szCs w:val="21"/>
        </w:rPr>
        <w:t>第四条 关于工期的约定</w:t>
      </w:r>
    </w:p>
    <w:p>
      <w:pPr>
        <w:spacing w:line="440" w:lineRule="exact"/>
        <w:ind w:left="420" w:hanging="420" w:hangingChars="200"/>
        <w:rPr>
          <w:rFonts w:ascii="宋体" w:hAnsi="宋体"/>
          <w:szCs w:val="21"/>
        </w:rPr>
      </w:pPr>
      <w:r>
        <w:rPr>
          <w:rFonts w:hint="eastAsia" w:ascii="宋体" w:hAnsi="宋体"/>
          <w:szCs w:val="21"/>
        </w:rPr>
        <w:t>4.1甲方要求此合同约定的工期提前竣工时，应征得乙方同意。</w:t>
      </w:r>
    </w:p>
    <w:p>
      <w:pPr>
        <w:spacing w:line="440" w:lineRule="exact"/>
        <w:rPr>
          <w:rFonts w:ascii="宋体" w:hAnsi="宋体"/>
          <w:szCs w:val="21"/>
        </w:rPr>
      </w:pPr>
      <w:r>
        <w:rPr>
          <w:rFonts w:hint="eastAsia" w:ascii="宋体" w:hAnsi="宋体"/>
          <w:szCs w:val="21"/>
        </w:rPr>
        <w:t>4.2因乙方责任，不能按期开工或中途无故停工，影响工期，工期不顺延。</w:t>
      </w:r>
    </w:p>
    <w:p>
      <w:pPr>
        <w:spacing w:line="440" w:lineRule="exact"/>
        <w:rPr>
          <w:rFonts w:ascii="宋体" w:hAnsi="宋体"/>
          <w:szCs w:val="21"/>
        </w:rPr>
      </w:pPr>
      <w:r>
        <w:rPr>
          <w:rFonts w:hint="eastAsia" w:ascii="宋体" w:hAnsi="宋体"/>
          <w:szCs w:val="21"/>
        </w:rPr>
        <w:t>4.3因设计变更或非乙方原因造成的停电、停水、停气及不可抗力因素影响，导致停工8小时以上（一周内累计计算），工期相应顺延。</w:t>
      </w:r>
    </w:p>
    <w:p>
      <w:pPr>
        <w:spacing w:line="440" w:lineRule="exact"/>
        <w:rPr>
          <w:rFonts w:ascii="宋体" w:hAnsi="宋体"/>
          <w:b/>
          <w:szCs w:val="21"/>
        </w:rPr>
      </w:pPr>
      <w:r>
        <w:rPr>
          <w:rFonts w:hint="eastAsia" w:ascii="宋体" w:hAnsi="宋体"/>
          <w:b/>
          <w:szCs w:val="21"/>
        </w:rPr>
        <w:t>第五条 关于工程质量及验收的约定-</w:t>
      </w:r>
    </w:p>
    <w:p>
      <w:pPr>
        <w:spacing w:line="440" w:lineRule="exact"/>
        <w:rPr>
          <w:rFonts w:ascii="宋体" w:hAnsi="宋体"/>
          <w:szCs w:val="21"/>
        </w:rPr>
      </w:pPr>
      <w:r>
        <w:rPr>
          <w:rFonts w:hint="eastAsia" w:ascii="宋体" w:hAnsi="宋体"/>
          <w:szCs w:val="21"/>
        </w:rPr>
        <w:t>5.1工程质量等级：合格。</w:t>
      </w:r>
    </w:p>
    <w:p>
      <w:pPr>
        <w:spacing w:line="440" w:lineRule="exact"/>
        <w:rPr>
          <w:rFonts w:ascii="宋体" w:hAnsi="宋体"/>
          <w:szCs w:val="21"/>
        </w:rPr>
      </w:pPr>
      <w:r>
        <w:rPr>
          <w:rFonts w:hint="eastAsia" w:ascii="宋体" w:hAnsi="宋体"/>
          <w:szCs w:val="21"/>
        </w:rPr>
        <w:t>5.2由于乙方原因造成质量事故，其返工费用由乙方承担，工期不顺延。</w:t>
      </w:r>
    </w:p>
    <w:p>
      <w:pPr>
        <w:spacing w:line="440" w:lineRule="exact"/>
        <w:rPr>
          <w:rFonts w:ascii="宋体" w:hAnsi="宋体"/>
          <w:szCs w:val="21"/>
        </w:rPr>
      </w:pPr>
      <w:r>
        <w:rPr>
          <w:rFonts w:hint="eastAsia" w:ascii="宋体" w:hAnsi="宋体"/>
          <w:szCs w:val="21"/>
        </w:rPr>
        <w:t>5.3工程竣工后，乙方进行自检，自检合格后通知甲方验收，甲方自接收通知7日内组织验收，并办理验收、移交手续。如甲方在规定时间内未能组织验收，需及时通知乙方。</w:t>
      </w:r>
    </w:p>
    <w:p>
      <w:pPr>
        <w:spacing w:line="440" w:lineRule="exact"/>
        <w:rPr>
          <w:rFonts w:ascii="宋体" w:hAnsi="宋体"/>
          <w:b/>
          <w:szCs w:val="21"/>
        </w:rPr>
      </w:pPr>
      <w:r>
        <w:rPr>
          <w:rFonts w:hint="eastAsia" w:ascii="宋体" w:hAnsi="宋体"/>
          <w:b/>
          <w:szCs w:val="21"/>
        </w:rPr>
        <w:t>第六条 关于材料供应的约定</w:t>
      </w:r>
    </w:p>
    <w:p>
      <w:pPr>
        <w:spacing w:line="440" w:lineRule="exact"/>
        <w:rPr>
          <w:rFonts w:ascii="宋体" w:hAnsi="宋体"/>
          <w:szCs w:val="21"/>
        </w:rPr>
      </w:pPr>
      <w:r>
        <w:rPr>
          <w:rFonts w:hint="eastAsia" w:ascii="宋体" w:hAnsi="宋体"/>
          <w:szCs w:val="21"/>
        </w:rPr>
        <w:t>6.1本工程乙方负责采购的工程材料，应为甲方提出的符合设计要求的合格产品，并由甲方代表认可以后方可使用，工程材料留样封存。如不符合质量要求，无合格证或规格有差异，应禁止使用，由此造成的损失由乙方负责。</w:t>
      </w:r>
    </w:p>
    <w:p>
      <w:pPr>
        <w:spacing w:line="440" w:lineRule="exact"/>
        <w:rPr>
          <w:rFonts w:ascii="宋体" w:hAnsi="宋体"/>
          <w:szCs w:val="21"/>
        </w:rPr>
      </w:pPr>
      <w:r>
        <w:rPr>
          <w:rFonts w:hint="eastAsia" w:ascii="宋体" w:hAnsi="宋体"/>
          <w:szCs w:val="21"/>
        </w:rPr>
        <w:t>6.2本工程甲方供应材料，应向乙方提供材料设备及产品合格证明，甲方代表应在材料验收前通知乙方，乙方派人与甲方一起验收，验收后由乙方妥善保管，发生损坏丢失由乙方负责赔偿。</w:t>
      </w:r>
    </w:p>
    <w:p>
      <w:pPr>
        <w:spacing w:line="440" w:lineRule="exact"/>
        <w:rPr>
          <w:rFonts w:ascii="宋体" w:hAnsi="宋体"/>
          <w:b/>
          <w:szCs w:val="21"/>
        </w:rPr>
      </w:pPr>
      <w:r>
        <w:rPr>
          <w:rFonts w:hint="eastAsia" w:ascii="宋体" w:hAnsi="宋体"/>
          <w:b/>
          <w:szCs w:val="21"/>
        </w:rPr>
        <w:t>第七条 关于结算方式及付款方式的约定：</w:t>
      </w:r>
    </w:p>
    <w:p>
      <w:pPr>
        <w:spacing w:line="440" w:lineRule="exact"/>
        <w:rPr>
          <w:rFonts w:ascii="宋体" w:hAnsi="宋体"/>
          <w:color w:val="000000"/>
          <w:szCs w:val="21"/>
        </w:rPr>
      </w:pPr>
      <w:r>
        <w:rPr>
          <w:rFonts w:hint="eastAsia" w:ascii="宋体" w:hAnsi="宋体"/>
          <w:color w:val="000000"/>
          <w:szCs w:val="21"/>
        </w:rPr>
        <w:t>7.1结算方式：</w:t>
      </w:r>
    </w:p>
    <w:p>
      <w:pPr>
        <w:spacing w:line="540" w:lineRule="exact"/>
        <w:ind w:firstLine="525" w:firstLineChars="250"/>
        <w:rPr>
          <w:rFonts w:ascii="宋体" w:hAnsi="宋体"/>
          <w:szCs w:val="21"/>
        </w:rPr>
      </w:pPr>
      <w:r>
        <w:rPr>
          <w:rFonts w:hint="eastAsia" w:ascii="宋体" w:hAnsi="宋体"/>
          <w:color w:val="000000"/>
          <w:szCs w:val="21"/>
        </w:rPr>
        <w:t>按中标总价及招标文件的有关规定执行。工程量清单部分除设计变更、现场签订、工程量的增减等经甲方允许调整的以外不再调整。</w:t>
      </w:r>
      <w:r>
        <w:rPr>
          <w:rFonts w:hint="eastAsia" w:ascii="宋体" w:hAnsi="宋体"/>
          <w:szCs w:val="21"/>
        </w:rPr>
        <w:t>工程量</w:t>
      </w:r>
      <w:r>
        <w:rPr>
          <w:rFonts w:hint="eastAsia" w:ascii="宋体" w:hAnsi="宋体"/>
          <w:color w:val="000000"/>
          <w:szCs w:val="21"/>
        </w:rPr>
        <w:t>清单</w:t>
      </w:r>
      <w:r>
        <w:rPr>
          <w:rFonts w:hint="eastAsia" w:ascii="宋体" w:hAnsi="宋体"/>
          <w:szCs w:val="21"/>
        </w:rPr>
        <w:t>计价应包括按招标文件规定完成工程量清单所列项目的全部费用，</w:t>
      </w:r>
      <w:r>
        <w:rPr>
          <w:rFonts w:hint="eastAsia" w:ascii="宋体" w:hAnsi="宋体"/>
          <w:color w:val="000000"/>
          <w:szCs w:val="21"/>
        </w:rPr>
        <w:t>超出合同工程量清单以外的工程项目，工程量可增减，单价不调整。工程决算以甲方指定的有相应资质的审计单位审计后的造价作为工程的最终造价。</w:t>
      </w:r>
    </w:p>
    <w:p>
      <w:pPr>
        <w:spacing w:line="420" w:lineRule="exact"/>
        <w:rPr>
          <w:rFonts w:ascii="宋体" w:hAnsi="宋体"/>
          <w:szCs w:val="21"/>
        </w:rPr>
      </w:pPr>
      <w:r>
        <w:rPr>
          <w:rFonts w:hint="eastAsia" w:ascii="宋体" w:hAnsi="宋体"/>
          <w:szCs w:val="21"/>
        </w:rPr>
        <w:t>7.2工程结算：</w:t>
      </w:r>
    </w:p>
    <w:p>
      <w:pPr>
        <w:spacing w:line="420" w:lineRule="exact"/>
        <w:ind w:firstLine="420" w:firstLineChars="200"/>
        <w:rPr>
          <w:rFonts w:ascii="宋体" w:hAnsi="宋体"/>
          <w:color w:val="000000"/>
          <w:szCs w:val="21"/>
        </w:rPr>
      </w:pPr>
      <w:r>
        <w:rPr>
          <w:rFonts w:hint="eastAsia" w:ascii="宋体" w:hAnsi="宋体"/>
          <w:szCs w:val="21"/>
        </w:rPr>
        <w:t>施工过程中如发生主体结构变化，应由设计单位出具《设计变更通知单》，不影响结构及使用功能的，甲、乙双方可用签证的方式控制工程造价，但签证必须是现场发生的真实记录，不可审计时补签。 工程变更增量审批由</w:t>
      </w:r>
      <w:r>
        <w:rPr>
          <w:rFonts w:hint="eastAsia" w:ascii="宋体" w:hAnsi="宋体"/>
          <w:color w:val="000000"/>
          <w:szCs w:val="21"/>
        </w:rPr>
        <w:t>提出人、提出人领导、现场负责人、现场负责人领导、等同时签字方可实施，否则不予结算。</w:t>
      </w:r>
    </w:p>
    <w:p>
      <w:pPr>
        <w:spacing w:line="420" w:lineRule="exact"/>
        <w:rPr>
          <w:rFonts w:ascii="宋体" w:hAnsi="宋体"/>
          <w:szCs w:val="21"/>
        </w:rPr>
      </w:pPr>
      <w:r>
        <w:rPr>
          <w:rFonts w:hint="eastAsia" w:ascii="宋体" w:hAnsi="宋体"/>
          <w:szCs w:val="21"/>
        </w:rPr>
        <w:t>（1）、工程结束后，编制“工程决算单”报甲方委托的工程造价事务所或会计师事务所进行审计，以审计后的结果为工程最终价款确定依据。报请审计时需提供（但不限于）如下资料：</w:t>
      </w:r>
    </w:p>
    <w:p>
      <w:pPr>
        <w:spacing w:line="420" w:lineRule="exact"/>
        <w:rPr>
          <w:rFonts w:ascii="宋体" w:hAnsi="宋体"/>
          <w:szCs w:val="21"/>
        </w:rPr>
      </w:pPr>
      <w:r>
        <w:rPr>
          <w:rFonts w:hint="eastAsia" w:ascii="宋体" w:hAnsi="宋体"/>
          <w:szCs w:val="21"/>
        </w:rPr>
        <w:t>（2）此项工程的招标书、投标书、施工合同书、乙方资质证书等（原件或复印件）</w:t>
      </w:r>
    </w:p>
    <w:p>
      <w:pPr>
        <w:spacing w:line="420" w:lineRule="exact"/>
        <w:rPr>
          <w:rFonts w:ascii="宋体" w:hAnsi="宋体"/>
          <w:szCs w:val="21"/>
        </w:rPr>
      </w:pPr>
      <w:r>
        <w:rPr>
          <w:rFonts w:hint="eastAsia" w:ascii="宋体" w:hAnsi="宋体"/>
          <w:szCs w:val="21"/>
        </w:rPr>
        <w:t>（3）工程量（价格）变更会议纪要（或工程变更单）</w:t>
      </w:r>
    </w:p>
    <w:p>
      <w:pPr>
        <w:spacing w:line="420" w:lineRule="exact"/>
        <w:rPr>
          <w:rFonts w:ascii="宋体" w:hAnsi="宋体"/>
          <w:szCs w:val="21"/>
        </w:rPr>
      </w:pPr>
      <w:r>
        <w:rPr>
          <w:rFonts w:hint="eastAsia" w:ascii="宋体" w:hAnsi="宋体"/>
          <w:szCs w:val="21"/>
        </w:rPr>
        <w:t>（4）竣工结算书、招标图纸及竣工图纸、工程完工质量验收单</w:t>
      </w:r>
    </w:p>
    <w:p>
      <w:pPr>
        <w:spacing w:line="420" w:lineRule="exact"/>
        <w:rPr>
          <w:rFonts w:ascii="宋体" w:hAnsi="宋体"/>
          <w:szCs w:val="21"/>
        </w:rPr>
      </w:pPr>
      <w:r>
        <w:rPr>
          <w:rFonts w:hint="eastAsia" w:ascii="宋体" w:hAnsi="宋体"/>
          <w:szCs w:val="21"/>
        </w:rPr>
        <w:t>（5）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440" w:lineRule="exact"/>
        <w:rPr>
          <w:rFonts w:ascii="宋体" w:hAnsi="宋体"/>
          <w:szCs w:val="21"/>
        </w:rPr>
      </w:pPr>
      <w:r>
        <w:rPr>
          <w:rFonts w:hint="eastAsia" w:ascii="宋体" w:hAnsi="宋体"/>
          <w:szCs w:val="21"/>
        </w:rPr>
        <w:t>（6）价款调整按下列方法：</w:t>
      </w:r>
    </w:p>
    <w:p>
      <w:pPr>
        <w:spacing w:line="440" w:lineRule="exact"/>
        <w:ind w:firstLine="210" w:firstLineChars="100"/>
        <w:rPr>
          <w:rFonts w:ascii="宋体" w:hAnsi="宋体"/>
          <w:szCs w:val="21"/>
        </w:rPr>
      </w:pPr>
      <w:r>
        <w:rPr>
          <w:rFonts w:hint="eastAsia" w:ascii="宋体" w:hAnsi="宋体"/>
          <w:szCs w:val="21"/>
        </w:rPr>
        <w:t>1、设计变更、现场签证引起的数量变化，其综合单价不变，措施项目费按比例调整。</w:t>
      </w:r>
    </w:p>
    <w:p>
      <w:pPr>
        <w:spacing w:line="440" w:lineRule="exact"/>
        <w:ind w:firstLine="210" w:firstLineChars="100"/>
        <w:rPr>
          <w:rFonts w:ascii="宋体" w:hAnsi="宋体"/>
          <w:szCs w:val="21"/>
        </w:rPr>
      </w:pPr>
      <w:r>
        <w:rPr>
          <w:rFonts w:hint="eastAsia" w:ascii="宋体" w:hAnsi="宋体"/>
          <w:szCs w:val="21"/>
        </w:rPr>
        <w:t>2、施工中，如有增量时，必须及时报增量审批表，经甲方领导批准后方可施工，完工后补报的增量无效。</w:t>
      </w:r>
    </w:p>
    <w:p>
      <w:pPr>
        <w:spacing w:line="440" w:lineRule="exact"/>
        <w:ind w:firstLine="210" w:firstLineChars="100"/>
        <w:rPr>
          <w:rFonts w:ascii="宋体" w:hAnsi="宋体"/>
          <w:szCs w:val="21"/>
        </w:rPr>
      </w:pPr>
      <w:r>
        <w:rPr>
          <w:rFonts w:hint="eastAsia" w:ascii="宋体" w:hAnsi="宋体"/>
          <w:szCs w:val="21"/>
        </w:rPr>
        <w:t>3、新增项目（即清单中没有相同或类似的项目）的综合单价措施项目费依据《河北省建设工程计价标准》（2012版）及相关费用文件计取。材料价格有认价的按认价，无认价的按当时当地工程造价管理机构发布的信息价格为准。</w:t>
      </w:r>
    </w:p>
    <w:p>
      <w:pPr>
        <w:spacing w:line="440" w:lineRule="exact"/>
        <w:rPr>
          <w:rFonts w:ascii="宋体" w:hAnsi="宋体"/>
          <w:szCs w:val="21"/>
        </w:rPr>
      </w:pPr>
      <w:r>
        <w:rPr>
          <w:rFonts w:hint="eastAsia" w:ascii="宋体" w:hAnsi="宋体"/>
          <w:szCs w:val="21"/>
        </w:rPr>
        <w:t>7.3付款方式：</w:t>
      </w:r>
    </w:p>
    <w:p>
      <w:pPr>
        <w:spacing w:line="440" w:lineRule="exact"/>
        <w:rPr>
          <w:rFonts w:ascii="宋体" w:hAnsi="宋体"/>
          <w:szCs w:val="21"/>
        </w:rPr>
      </w:pPr>
      <w:r>
        <w:rPr>
          <w:rFonts w:hint="eastAsia" w:ascii="宋体" w:hAnsi="宋体"/>
          <w:szCs w:val="21"/>
        </w:rPr>
        <w:t>1）无预付款工程竣工验收合格后，付至合同总价款的70%；</w:t>
      </w:r>
    </w:p>
    <w:p>
      <w:pPr>
        <w:spacing w:line="440" w:lineRule="exact"/>
        <w:rPr>
          <w:rFonts w:ascii="宋体" w:hAnsi="宋体"/>
          <w:szCs w:val="21"/>
        </w:rPr>
      </w:pPr>
      <w:r>
        <w:rPr>
          <w:rFonts w:hint="eastAsia" w:ascii="宋体" w:hAnsi="宋体"/>
          <w:szCs w:val="21"/>
        </w:rPr>
        <w:t>2）报审计后付审定价款至95%；</w:t>
      </w:r>
    </w:p>
    <w:p>
      <w:pPr>
        <w:spacing w:line="440" w:lineRule="exact"/>
        <w:rPr>
          <w:rFonts w:ascii="宋体" w:hAnsi="宋体"/>
          <w:szCs w:val="21"/>
        </w:rPr>
      </w:pPr>
      <w:r>
        <w:rPr>
          <w:rFonts w:hint="eastAsia" w:ascii="宋体" w:hAnsi="宋体"/>
          <w:szCs w:val="21"/>
        </w:rPr>
        <w:t>3）剩余5%作为质量保修金，待保修期满后无息结清。</w:t>
      </w:r>
    </w:p>
    <w:p>
      <w:pPr>
        <w:spacing w:line="440" w:lineRule="exact"/>
        <w:rPr>
          <w:rFonts w:ascii="宋体" w:hAnsi="宋体"/>
          <w:b/>
          <w:szCs w:val="21"/>
        </w:rPr>
      </w:pPr>
      <w:r>
        <w:rPr>
          <w:rFonts w:hint="eastAsia" w:ascii="宋体" w:hAnsi="宋体"/>
          <w:b/>
          <w:szCs w:val="21"/>
        </w:rPr>
        <w:t>第八条 争议及纠纷处理</w:t>
      </w:r>
    </w:p>
    <w:p>
      <w:pPr>
        <w:spacing w:line="440" w:lineRule="exact"/>
        <w:rPr>
          <w:rFonts w:ascii="宋体" w:hAnsi="宋体"/>
          <w:szCs w:val="21"/>
        </w:rPr>
      </w:pPr>
      <w:r>
        <w:rPr>
          <w:rFonts w:hint="eastAsia" w:ascii="宋体" w:hAnsi="宋体"/>
          <w:szCs w:val="21"/>
        </w:rPr>
        <w:t>8.1本合同在履行期间，双方在发生争议时，在不影响工程进度的前提下，双方可采取协商解决或请有关部门进行调解。</w:t>
      </w:r>
    </w:p>
    <w:p>
      <w:pPr>
        <w:spacing w:line="440" w:lineRule="exact"/>
        <w:rPr>
          <w:rFonts w:ascii="宋体" w:hAnsi="宋体"/>
          <w:szCs w:val="21"/>
        </w:rPr>
      </w:pPr>
      <w:r>
        <w:rPr>
          <w:rFonts w:hint="eastAsia" w:ascii="宋体" w:hAnsi="宋体"/>
          <w:szCs w:val="21"/>
        </w:rPr>
        <w:t>8.2双方不愿通过协商、调解解决或者协商、调解不成时，本合同在执行中发生的争议，在甲方所在地的人民法院起诉。</w:t>
      </w:r>
    </w:p>
    <w:p>
      <w:pPr>
        <w:spacing w:line="440" w:lineRule="exact"/>
        <w:rPr>
          <w:rFonts w:ascii="宋体" w:hAnsi="宋体"/>
          <w:b/>
          <w:szCs w:val="21"/>
        </w:rPr>
      </w:pPr>
      <w:r>
        <w:rPr>
          <w:rFonts w:hint="eastAsia" w:ascii="宋体" w:hAnsi="宋体"/>
          <w:b/>
          <w:szCs w:val="21"/>
        </w:rPr>
        <w:t>第九条 其他约定</w:t>
      </w:r>
    </w:p>
    <w:p>
      <w:pPr>
        <w:spacing w:line="440" w:lineRule="exact"/>
        <w:rPr>
          <w:rFonts w:ascii="宋体" w:hAnsi="宋体"/>
          <w:szCs w:val="21"/>
        </w:rPr>
      </w:pPr>
      <w:r>
        <w:rPr>
          <w:rFonts w:hint="eastAsia" w:ascii="宋体" w:hAnsi="宋体"/>
          <w:szCs w:val="21"/>
        </w:rPr>
        <w:t>9.1本工程保修期为2年，保修期内属于甲方人为损坏以及不可抗力因素造成损害的，乙方不负责保修，其他均应保修。</w:t>
      </w:r>
    </w:p>
    <w:p>
      <w:pPr>
        <w:spacing w:line="440" w:lineRule="exact"/>
        <w:rPr>
          <w:rFonts w:ascii="宋体" w:hAnsi="宋体"/>
          <w:szCs w:val="21"/>
        </w:rPr>
      </w:pPr>
      <w:r>
        <w:rPr>
          <w:rFonts w:hint="eastAsia" w:ascii="宋体" w:hAnsi="宋体"/>
          <w:szCs w:val="21"/>
        </w:rPr>
        <w:t>9.2本合同一式</w:t>
      </w:r>
      <w:r>
        <w:rPr>
          <w:rFonts w:hint="eastAsia" w:ascii="宋体" w:hAnsi="宋体"/>
          <w:szCs w:val="21"/>
          <w:u w:val="single"/>
        </w:rPr>
        <w:t>陆</w:t>
      </w:r>
      <w:r>
        <w:rPr>
          <w:rFonts w:hint="eastAsia" w:ascii="宋体" w:hAnsi="宋体"/>
          <w:szCs w:val="21"/>
        </w:rPr>
        <w:t xml:space="preserve">份，甲方执 </w:t>
      </w:r>
      <w:r>
        <w:rPr>
          <w:rFonts w:hint="eastAsia" w:ascii="宋体" w:hAnsi="宋体"/>
          <w:szCs w:val="21"/>
          <w:u w:val="single"/>
        </w:rPr>
        <w:t xml:space="preserve"> 肆 </w:t>
      </w:r>
      <w:r>
        <w:rPr>
          <w:rFonts w:hint="eastAsia" w:ascii="宋体" w:hAnsi="宋体"/>
          <w:szCs w:val="21"/>
        </w:rPr>
        <w:t xml:space="preserve"> 份，乙方执 </w:t>
      </w:r>
      <w:r>
        <w:rPr>
          <w:rFonts w:hint="eastAsia" w:ascii="宋体" w:hAnsi="宋体"/>
          <w:szCs w:val="21"/>
          <w:u w:val="single"/>
        </w:rPr>
        <w:t xml:space="preserve"> 两 </w:t>
      </w:r>
      <w:r>
        <w:rPr>
          <w:rFonts w:hint="eastAsia" w:ascii="宋体" w:hAnsi="宋体"/>
          <w:szCs w:val="21"/>
        </w:rPr>
        <w:t xml:space="preserve"> 份。</w:t>
      </w:r>
    </w:p>
    <w:p>
      <w:pPr>
        <w:spacing w:line="440" w:lineRule="exact"/>
        <w:rPr>
          <w:rFonts w:ascii="宋体" w:hAnsi="宋体"/>
          <w:szCs w:val="21"/>
        </w:rPr>
      </w:pPr>
      <w:r>
        <w:rPr>
          <w:rFonts w:hint="eastAsia" w:ascii="宋体" w:hAnsi="宋体"/>
          <w:szCs w:val="21"/>
        </w:rPr>
        <w:t>9.3本合同履行完成后自动终止。</w:t>
      </w:r>
    </w:p>
    <w:p>
      <w:pPr>
        <w:autoSpaceDE w:val="0"/>
        <w:autoSpaceDN w:val="0"/>
        <w:adjustRightInd w:val="0"/>
        <w:spacing w:line="360" w:lineRule="auto"/>
        <w:jc w:val="left"/>
        <w:rPr>
          <w:rFonts w:ascii="仿宋_GB2312" w:eastAsia="仿宋_GB2312"/>
          <w:kern w:val="0"/>
          <w:sz w:val="24"/>
        </w:rPr>
      </w:pPr>
    </w:p>
    <w:p>
      <w:pPr>
        <w:pStyle w:val="38"/>
        <w:spacing w:before="120" w:after="120"/>
        <w:rPr>
          <w:rFonts w:ascii="宋体" w:hAnsi="宋体"/>
          <w:b w:val="0"/>
          <w:w w:val="99"/>
          <w:sz w:val="44"/>
          <w:szCs w:val="44"/>
        </w:rPr>
      </w:pPr>
      <w:bookmarkStart w:id="6" w:name="_Toc510823589"/>
      <w:r>
        <w:rPr>
          <w:rFonts w:hint="eastAsia" w:ascii="宋体" w:hAnsi="宋体"/>
          <w:b w:val="0"/>
          <w:w w:val="99"/>
          <w:sz w:val="44"/>
          <w:szCs w:val="44"/>
        </w:rPr>
        <w:t>第四章招标内容及要求</w:t>
      </w:r>
      <w:bookmarkEnd w:id="6"/>
    </w:p>
    <w:p>
      <w:pPr>
        <w:spacing w:line="360" w:lineRule="auto"/>
        <w:jc w:val="left"/>
        <w:rPr>
          <w:rFonts w:ascii="宋体" w:hAnsi="宋体" w:cs="宋体"/>
          <w:sz w:val="28"/>
          <w:szCs w:val="28"/>
        </w:rPr>
      </w:pPr>
      <w:r>
        <w:rPr>
          <w:rFonts w:hint="eastAsia" w:ascii="宋体" w:hAnsi="宋体" w:cs="宋体"/>
          <w:sz w:val="28"/>
          <w:szCs w:val="28"/>
        </w:rPr>
        <w:t>一、项目概况和工作目标</w:t>
      </w:r>
    </w:p>
    <w:p>
      <w:pPr>
        <w:spacing w:line="360" w:lineRule="auto"/>
        <w:ind w:right="-267" w:rightChars="-127" w:firstLine="630" w:firstLineChars="300"/>
        <w:jc w:val="left"/>
      </w:pPr>
      <w:r>
        <w:rPr>
          <w:rFonts w:hint="eastAsia"/>
        </w:rPr>
        <w:t>根据石家庄市大气和水污染防治指挥部办公室下发的“关于开展燃气锅炉氮氧化物治理工作的通知”（2018-181号）的要求，燃气锅炉的烟气排放物中氮氧化物的浓度须低于30mg/m3。</w:t>
      </w:r>
    </w:p>
    <w:p>
      <w:pPr>
        <w:spacing w:line="360" w:lineRule="auto"/>
        <w:ind w:firstLine="630" w:firstLineChars="300"/>
        <w:jc w:val="left"/>
      </w:pPr>
      <w:r>
        <w:rPr>
          <w:rFonts w:hint="eastAsia"/>
        </w:rPr>
        <w:t>我公司现用直燃机不能满足环保低氮要求，因此需对直燃机进行改造，改造方式为在现有燃烧机的基础上进行升级改造，改造完成后烟气排放满足相关部门要求。</w:t>
      </w:r>
    </w:p>
    <w:p>
      <w:pPr>
        <w:spacing w:line="360" w:lineRule="auto"/>
        <w:jc w:val="left"/>
        <w:rPr>
          <w:rFonts w:ascii="宋体" w:hAnsi="宋体" w:cs="宋体"/>
          <w:sz w:val="28"/>
          <w:szCs w:val="28"/>
        </w:rPr>
      </w:pPr>
      <w:r>
        <w:rPr>
          <w:rFonts w:hint="eastAsia" w:ascii="宋体" w:hAnsi="宋体" w:cs="宋体"/>
          <w:sz w:val="28"/>
          <w:szCs w:val="28"/>
        </w:rPr>
        <w:t>二、招标范围：</w:t>
      </w:r>
    </w:p>
    <w:p>
      <w:pPr>
        <w:spacing w:line="360" w:lineRule="auto"/>
        <w:ind w:right="-267" w:rightChars="-127" w:firstLine="630" w:firstLineChars="300"/>
        <w:jc w:val="left"/>
      </w:pPr>
      <w:r>
        <w:rPr>
          <w:rFonts w:hint="eastAsia"/>
        </w:rPr>
        <w:t>1、燃烧机等系统的部件更换及升级：</w:t>
      </w:r>
    </w:p>
    <w:p>
      <w:pPr>
        <w:spacing w:line="360" w:lineRule="auto"/>
        <w:ind w:right="-267" w:rightChars="-127" w:firstLine="630" w:firstLineChars="300"/>
        <w:jc w:val="left"/>
      </w:pPr>
      <w:r>
        <w:rPr>
          <w:rFonts w:hint="eastAsia"/>
        </w:rPr>
        <w:t>2、原有燃烧机升级超低氮燃烧机、增加FGR管路、控制系统的改造；</w:t>
      </w:r>
    </w:p>
    <w:p>
      <w:pPr>
        <w:spacing w:line="360" w:lineRule="auto"/>
        <w:ind w:right="-267" w:rightChars="-127" w:firstLine="630" w:firstLineChars="300"/>
        <w:jc w:val="left"/>
      </w:pPr>
      <w:r>
        <w:rPr>
          <w:rFonts w:hint="eastAsia"/>
        </w:rPr>
        <w:t>3、包括燃烧器、送风系统、控制系统、FGR系统等低氮改造所需的系统；</w:t>
      </w:r>
    </w:p>
    <w:p>
      <w:pPr>
        <w:spacing w:line="360" w:lineRule="auto"/>
        <w:ind w:right="-267" w:rightChars="-127" w:firstLine="630" w:firstLineChars="300"/>
        <w:jc w:val="left"/>
      </w:pPr>
      <w:r>
        <w:rPr>
          <w:rFonts w:hint="eastAsia"/>
        </w:rPr>
        <w:t>4、所有升级改造设施的安装及检测验收等。</w:t>
      </w:r>
    </w:p>
    <w:p>
      <w:pPr>
        <w:spacing w:line="360" w:lineRule="auto"/>
        <w:jc w:val="left"/>
        <w:rPr>
          <w:rFonts w:ascii="宋体" w:hAnsi="宋体" w:cs="宋体"/>
          <w:sz w:val="28"/>
          <w:szCs w:val="28"/>
        </w:rPr>
      </w:pPr>
      <w:r>
        <w:rPr>
          <w:rFonts w:hint="eastAsia" w:ascii="宋体" w:hAnsi="宋体" w:cs="宋体"/>
          <w:sz w:val="28"/>
          <w:szCs w:val="28"/>
        </w:rPr>
        <w:t>三、改造方案应遵循的国家标准</w:t>
      </w:r>
    </w:p>
    <w:p>
      <w:pPr>
        <w:spacing w:line="360" w:lineRule="auto"/>
        <w:ind w:firstLine="420" w:firstLineChars="200"/>
        <w:rPr>
          <w:rFonts w:ascii="宋体" w:hAnsi="宋体"/>
          <w:szCs w:val="21"/>
        </w:rPr>
      </w:pPr>
      <w:r>
        <w:rPr>
          <w:rFonts w:hint="eastAsia" w:ascii="宋体" w:hAnsi="宋体"/>
          <w:szCs w:val="21"/>
        </w:rPr>
        <w:t>供货设备和材料在设计、制造、检查、试验、包装盒运输等工作中应符合下列中国的国家标准、地方标准、部标、相关文件要求：</w:t>
      </w:r>
    </w:p>
    <w:p>
      <w:pPr>
        <w:spacing w:line="360" w:lineRule="auto"/>
        <w:ind w:firstLine="420" w:firstLineChars="200"/>
        <w:rPr>
          <w:rFonts w:ascii="宋体" w:hAnsi="宋体"/>
          <w:szCs w:val="21"/>
        </w:rPr>
      </w:pPr>
      <w:r>
        <w:rPr>
          <w:rFonts w:hint="eastAsia" w:ascii="宋体" w:hAnsi="宋体"/>
          <w:szCs w:val="21"/>
        </w:rPr>
        <w:t>《燃油（气）燃烧器安全技术规则》TSG  ZB001-2008</w:t>
      </w:r>
    </w:p>
    <w:p>
      <w:pPr>
        <w:spacing w:line="360" w:lineRule="auto"/>
        <w:ind w:firstLine="420" w:firstLineChars="200"/>
        <w:rPr>
          <w:rFonts w:ascii="宋体" w:hAnsi="宋体"/>
          <w:szCs w:val="21"/>
        </w:rPr>
      </w:pPr>
      <w:r>
        <w:rPr>
          <w:rFonts w:hint="eastAsia" w:ascii="宋体" w:hAnsi="宋体"/>
          <w:szCs w:val="21"/>
        </w:rPr>
        <w:t>《燃油（气）燃烧器型式试验规则》TSG  ZB002-2008</w:t>
      </w:r>
    </w:p>
    <w:p>
      <w:pPr>
        <w:spacing w:line="360" w:lineRule="auto"/>
        <w:ind w:firstLine="420" w:firstLineChars="200"/>
        <w:rPr>
          <w:rFonts w:ascii="宋体" w:hAnsi="宋体"/>
          <w:szCs w:val="21"/>
        </w:rPr>
      </w:pPr>
      <w:r>
        <w:rPr>
          <w:rFonts w:hint="eastAsia" w:ascii="宋体" w:hAnsi="宋体"/>
          <w:szCs w:val="21"/>
        </w:rPr>
        <w:t>《工业企业天然气安全规程》GB6222-2005</w:t>
      </w:r>
    </w:p>
    <w:p>
      <w:pPr>
        <w:spacing w:line="360" w:lineRule="auto"/>
        <w:ind w:firstLine="420" w:firstLineChars="200"/>
        <w:rPr>
          <w:rFonts w:ascii="宋体" w:hAnsi="宋体"/>
          <w:szCs w:val="21"/>
        </w:rPr>
      </w:pPr>
      <w:r>
        <w:rPr>
          <w:rFonts w:hint="eastAsia" w:ascii="宋体" w:hAnsi="宋体"/>
          <w:szCs w:val="21"/>
        </w:rPr>
        <w:t>《中华人民共和国特种设备安全法》</w:t>
      </w:r>
    </w:p>
    <w:p>
      <w:pPr>
        <w:spacing w:line="360" w:lineRule="auto"/>
        <w:ind w:firstLine="420" w:firstLineChars="200"/>
        <w:rPr>
          <w:rFonts w:ascii="宋体" w:hAnsi="宋体"/>
          <w:szCs w:val="21"/>
        </w:rPr>
      </w:pPr>
      <w:r>
        <w:rPr>
          <w:rFonts w:hint="eastAsia" w:ascii="宋体" w:hAnsi="宋体"/>
          <w:szCs w:val="21"/>
        </w:rPr>
        <w:t>《锅炉房设计规范》GB50041-2008</w:t>
      </w:r>
    </w:p>
    <w:p>
      <w:pPr>
        <w:spacing w:line="360" w:lineRule="auto"/>
        <w:ind w:firstLine="420" w:firstLineChars="200"/>
        <w:rPr>
          <w:rFonts w:ascii="宋体" w:hAnsi="宋体"/>
          <w:szCs w:val="21"/>
        </w:rPr>
      </w:pPr>
      <w:r>
        <w:rPr>
          <w:rFonts w:hint="eastAsia" w:ascii="宋体" w:hAnsi="宋体"/>
          <w:szCs w:val="21"/>
        </w:rPr>
        <w:t>《工业锅炉安装工程施工及验收规范》GB50273-2009</w:t>
      </w:r>
    </w:p>
    <w:p>
      <w:pPr>
        <w:spacing w:line="360" w:lineRule="auto"/>
        <w:ind w:firstLine="420" w:firstLineChars="200"/>
        <w:rPr>
          <w:rFonts w:ascii="宋体" w:hAnsi="宋体"/>
          <w:szCs w:val="21"/>
        </w:rPr>
      </w:pPr>
      <w:r>
        <w:rPr>
          <w:rFonts w:hint="eastAsia" w:ascii="宋体" w:hAnsi="宋体"/>
          <w:szCs w:val="21"/>
        </w:rPr>
        <w:t>《锅炉安全技术监察规程》TSG G0001-2012</w:t>
      </w:r>
    </w:p>
    <w:p>
      <w:pPr>
        <w:spacing w:line="360" w:lineRule="auto"/>
        <w:ind w:firstLine="420" w:firstLineChars="200"/>
        <w:rPr>
          <w:rFonts w:ascii="宋体" w:hAnsi="宋体"/>
          <w:szCs w:val="21"/>
        </w:rPr>
      </w:pPr>
      <w:r>
        <w:rPr>
          <w:rFonts w:hint="eastAsia" w:ascii="宋体" w:hAnsi="宋体"/>
          <w:szCs w:val="21"/>
        </w:rPr>
        <w:t>《锅炉节能技术监督管理规程》TSG G0002-2010</w:t>
      </w:r>
    </w:p>
    <w:p>
      <w:pPr>
        <w:spacing w:line="360" w:lineRule="auto"/>
        <w:ind w:firstLine="420" w:firstLineChars="200"/>
        <w:rPr>
          <w:rFonts w:ascii="宋体" w:hAnsi="宋体" w:cs="宋体"/>
          <w:kern w:val="24"/>
          <w:szCs w:val="21"/>
        </w:rPr>
      </w:pPr>
      <w:r>
        <w:rPr>
          <w:rFonts w:hint="eastAsia" w:ascii="宋体" w:hAnsi="宋体" w:cs="宋体"/>
          <w:kern w:val="24"/>
          <w:szCs w:val="21"/>
        </w:rPr>
        <w:t>（冀气领办【2018】177号）《河北省关于开展燃气锅炉氮氧化物治理工作的通知》</w:t>
      </w:r>
    </w:p>
    <w:p>
      <w:pPr>
        <w:spacing w:line="360" w:lineRule="auto"/>
        <w:ind w:firstLine="420" w:firstLineChars="200"/>
        <w:rPr>
          <w:rFonts w:ascii="宋体" w:hAnsi="宋体"/>
          <w:szCs w:val="21"/>
        </w:rPr>
      </w:pPr>
      <w:r>
        <w:rPr>
          <w:rFonts w:hint="eastAsia" w:ascii="宋体" w:hAnsi="宋体"/>
          <w:szCs w:val="21"/>
        </w:rPr>
        <w:t>《工业锅炉水质》GB/T 1576-2008</w:t>
      </w:r>
    </w:p>
    <w:p>
      <w:pPr>
        <w:spacing w:line="360" w:lineRule="auto"/>
        <w:ind w:firstLine="420" w:firstLineChars="200"/>
        <w:rPr>
          <w:rFonts w:ascii="宋体" w:hAnsi="宋体"/>
          <w:szCs w:val="21"/>
        </w:rPr>
      </w:pPr>
      <w:r>
        <w:rPr>
          <w:rFonts w:hint="eastAsia" w:ascii="宋体" w:hAnsi="宋体"/>
          <w:szCs w:val="21"/>
        </w:rPr>
        <w:t>《城镇燃气设计规范》GB50028-2006</w:t>
      </w:r>
    </w:p>
    <w:p>
      <w:pPr>
        <w:spacing w:line="360" w:lineRule="auto"/>
        <w:ind w:firstLine="420" w:firstLineChars="200"/>
        <w:rPr>
          <w:rFonts w:ascii="宋体" w:hAnsi="宋体"/>
          <w:szCs w:val="21"/>
        </w:rPr>
      </w:pPr>
      <w:r>
        <w:rPr>
          <w:rFonts w:hint="eastAsia" w:ascii="宋体" w:hAnsi="宋体"/>
          <w:szCs w:val="21"/>
        </w:rPr>
        <w:t>《风机、压缩机、泵安装工程施工及验收规范》GB 50275-2010</w:t>
      </w:r>
    </w:p>
    <w:p>
      <w:pPr>
        <w:spacing w:line="360" w:lineRule="auto"/>
        <w:ind w:firstLine="420" w:firstLineChars="200"/>
        <w:rPr>
          <w:rFonts w:ascii="宋体" w:hAnsi="宋体"/>
          <w:szCs w:val="21"/>
        </w:rPr>
      </w:pPr>
      <w:r>
        <w:rPr>
          <w:rFonts w:hint="eastAsia" w:ascii="宋体" w:hAnsi="宋体"/>
          <w:szCs w:val="21"/>
        </w:rPr>
        <w:t>《建筑电气工程施工质量验收规范》GB50303-2011</w:t>
      </w:r>
    </w:p>
    <w:p>
      <w:pPr>
        <w:spacing w:line="360" w:lineRule="auto"/>
        <w:ind w:firstLine="420" w:firstLineChars="200"/>
        <w:rPr>
          <w:rFonts w:ascii="宋体" w:hAnsi="宋体"/>
          <w:szCs w:val="21"/>
        </w:rPr>
      </w:pPr>
      <w:r>
        <w:rPr>
          <w:rFonts w:hint="eastAsia" w:ascii="宋体" w:hAnsi="宋体"/>
          <w:szCs w:val="21"/>
        </w:rPr>
        <w:t>《工业设备及管道绝热工程施工质量验收规范》GB50185-2010</w:t>
      </w:r>
    </w:p>
    <w:p>
      <w:pPr>
        <w:spacing w:line="360" w:lineRule="auto"/>
        <w:ind w:firstLine="420" w:firstLineChars="200"/>
        <w:rPr>
          <w:rFonts w:ascii="宋体" w:hAnsi="宋体"/>
          <w:szCs w:val="21"/>
        </w:rPr>
      </w:pPr>
      <w:r>
        <w:rPr>
          <w:rFonts w:hint="eastAsia" w:ascii="宋体" w:hAnsi="宋体"/>
          <w:szCs w:val="21"/>
        </w:rPr>
        <w:t>《声环境质量标准》GB3096-2008</w:t>
      </w:r>
    </w:p>
    <w:p>
      <w:pPr>
        <w:spacing w:line="360" w:lineRule="auto"/>
        <w:ind w:firstLine="420" w:firstLineChars="200"/>
        <w:jc w:val="left"/>
        <w:rPr>
          <w:rFonts w:ascii="宋体" w:hAnsi="宋体" w:cs="宋体"/>
          <w:sz w:val="28"/>
          <w:szCs w:val="28"/>
        </w:rPr>
      </w:pPr>
      <w:r>
        <w:rPr>
          <w:rFonts w:hint="eastAsia" w:ascii="宋体" w:hAnsi="宋体"/>
          <w:szCs w:val="21"/>
        </w:rPr>
        <w:t>《工业企业噪声控制设计规范》GB50087-2013</w:t>
      </w:r>
    </w:p>
    <w:p>
      <w:pPr>
        <w:spacing w:line="360" w:lineRule="auto"/>
        <w:jc w:val="left"/>
        <w:rPr>
          <w:rFonts w:ascii="宋体" w:hAnsi="宋体" w:cs="宋体"/>
          <w:sz w:val="28"/>
          <w:szCs w:val="28"/>
        </w:rPr>
      </w:pPr>
      <w:r>
        <w:rPr>
          <w:rFonts w:hint="eastAsia" w:ascii="宋体" w:hAnsi="宋体" w:cs="宋体"/>
          <w:sz w:val="28"/>
          <w:szCs w:val="28"/>
        </w:rPr>
        <w:t>四、基本技术要求：</w:t>
      </w:r>
    </w:p>
    <w:p>
      <w:pPr>
        <w:spacing w:line="360" w:lineRule="auto"/>
        <w:ind w:right="-267" w:rightChars="-127" w:firstLine="630" w:firstLineChars="300"/>
        <w:jc w:val="left"/>
      </w:pPr>
      <w:r>
        <w:rPr>
          <w:rFonts w:hint="eastAsia"/>
        </w:rPr>
        <w:t>1、在满足安全的前提下，最大限度利用已有资源，尽量降低改造成本；</w:t>
      </w:r>
    </w:p>
    <w:p>
      <w:pPr>
        <w:spacing w:line="360" w:lineRule="auto"/>
        <w:ind w:right="-267" w:rightChars="-127" w:firstLine="630" w:firstLineChars="300"/>
        <w:jc w:val="left"/>
      </w:pPr>
      <w:r>
        <w:rPr>
          <w:rFonts w:hint="eastAsia"/>
        </w:rPr>
        <w:t>2、本次原有燃烧机升级改造超低氮燃烧机+FGR烟气循环+PLC控制系统改造；</w:t>
      </w:r>
    </w:p>
    <w:p>
      <w:pPr>
        <w:spacing w:line="360" w:lineRule="auto"/>
        <w:ind w:right="-267" w:rightChars="-127" w:firstLine="630" w:firstLineChars="300"/>
        <w:jc w:val="left"/>
      </w:pPr>
      <w:r>
        <w:rPr>
          <w:rFonts w:hint="eastAsia"/>
        </w:rPr>
        <w:t>3、改造后燃烧器需与直燃机相匹配，燃烧器、燃气和FGR管路、控制系统等安装改造、调试完毕后，必须做到直燃机各个部件和控制系统无缝衔接，设备性能满足现有直燃机的各项技术性能参数，能耗优于原直燃机；</w:t>
      </w:r>
    </w:p>
    <w:p>
      <w:pPr>
        <w:spacing w:line="360" w:lineRule="auto"/>
        <w:ind w:right="-267" w:rightChars="-127" w:firstLine="630" w:firstLineChars="300"/>
        <w:jc w:val="left"/>
      </w:pPr>
      <w:r>
        <w:rPr>
          <w:rFonts w:hint="eastAsia"/>
        </w:rPr>
        <w:t>4、FGR系统需安装控制阀和执行器，用以控制烟气的循环量；</w:t>
      </w:r>
    </w:p>
    <w:p>
      <w:pPr>
        <w:spacing w:line="360" w:lineRule="auto"/>
        <w:ind w:right="-267" w:rightChars="-127" w:firstLine="630" w:firstLineChars="300"/>
        <w:jc w:val="left"/>
      </w:pPr>
      <w:r>
        <w:rPr>
          <w:rFonts w:hint="eastAsia"/>
        </w:rPr>
        <w:t>5、工程完工后，应进行直燃机全负荷段的调试，确保全负荷段污染物达标排放，烟气中烟尘浓度低于5 mg/m3、二氧化硫浓度低于10 mg/m3、氮氧化物含量低于30mg/m3，并通过专家验收、出具合格验收报告，达到环保部门的验收标准。验收监测应包括高、中、低三种负荷条件下的烟尘、二氧化硫和氮氧化物排放浓度（高负荷＞75%、中荷50%左右、低负荷＜30% ）和烟气主要参数（含氧量、流速、温度、压力、等）。检测单位应严格按照检测规范出具检测报告，对检测结果负责。</w:t>
      </w:r>
    </w:p>
    <w:p>
      <w:pPr>
        <w:spacing w:line="360" w:lineRule="auto"/>
        <w:ind w:right="-267" w:rightChars="-127" w:firstLine="630" w:firstLineChars="300"/>
        <w:jc w:val="left"/>
      </w:pPr>
      <w:r>
        <w:t>6</w:t>
      </w:r>
      <w:r>
        <w:rPr>
          <w:rFonts w:hint="eastAsia"/>
        </w:rPr>
        <w:t>、所有材料必须是原产地通过ISO9000、ISO14000质量体系认证的生产厂家制造的全新产品，并提供生产许可证。所有采购供应设备材料、构配件都必须符合国家规定的质量标准，并附有出厂质量合格证及准用证；</w:t>
      </w:r>
    </w:p>
    <w:p>
      <w:pPr>
        <w:spacing w:line="360" w:lineRule="auto"/>
        <w:ind w:right="-267" w:rightChars="-127" w:firstLine="630" w:firstLineChars="300"/>
        <w:jc w:val="left"/>
      </w:pPr>
      <w:r>
        <w:t>7</w:t>
      </w:r>
      <w:r>
        <w:rPr>
          <w:rFonts w:hint="eastAsia"/>
        </w:rPr>
        <w:t>、选用的电气元器件需通过中国CCC认证；</w:t>
      </w:r>
    </w:p>
    <w:p>
      <w:pPr>
        <w:spacing w:line="360" w:lineRule="auto"/>
        <w:ind w:right="-267" w:rightChars="-127" w:firstLine="630" w:firstLineChars="300"/>
        <w:jc w:val="left"/>
      </w:pPr>
      <w:r>
        <w:t>8</w:t>
      </w:r>
      <w:r>
        <w:rPr>
          <w:rFonts w:hint="eastAsia"/>
        </w:rPr>
        <w:t>、招标方有要求的设备按要求购置；</w:t>
      </w:r>
    </w:p>
    <w:p>
      <w:pPr>
        <w:spacing w:line="360" w:lineRule="auto"/>
        <w:ind w:right="-267" w:rightChars="-127" w:firstLine="630" w:firstLineChars="300"/>
        <w:jc w:val="left"/>
      </w:pPr>
      <w:r>
        <w:t>9</w:t>
      </w:r>
      <w:r>
        <w:rPr>
          <w:rFonts w:hint="eastAsia"/>
        </w:rPr>
        <w:t>、工程改造完成后，如不能达到直燃机的原始技术参数和生态环境局的环保要求，投标方应予以退款，并补偿招标方的经济损失；</w:t>
      </w:r>
    </w:p>
    <w:p>
      <w:pPr>
        <w:adjustRightInd w:val="0"/>
        <w:snapToGrid w:val="0"/>
        <w:spacing w:line="520" w:lineRule="exact"/>
        <w:rPr>
          <w:rFonts w:ascii="宋体" w:hAnsi="宋体"/>
          <w:sz w:val="28"/>
          <w:szCs w:val="28"/>
        </w:rPr>
      </w:pPr>
      <w:r>
        <w:rPr>
          <w:rFonts w:hint="eastAsia" w:ascii="宋体" w:hAnsi="宋体" w:cs="宋体"/>
          <w:sz w:val="28"/>
          <w:szCs w:val="28"/>
        </w:rPr>
        <w:t>五、</w:t>
      </w:r>
      <w:r>
        <w:rPr>
          <w:rFonts w:hint="eastAsia" w:ascii="宋体" w:hAnsi="宋体"/>
          <w:bCs/>
          <w:sz w:val="28"/>
          <w:szCs w:val="28"/>
        </w:rPr>
        <w:t>有关说明</w:t>
      </w:r>
      <w:r>
        <w:rPr>
          <w:rFonts w:hint="eastAsia" w:ascii="宋体" w:hAnsi="宋体"/>
          <w:sz w:val="28"/>
          <w:szCs w:val="28"/>
        </w:rPr>
        <w:t>：</w:t>
      </w:r>
    </w:p>
    <w:p>
      <w:pPr>
        <w:spacing w:line="360" w:lineRule="auto"/>
        <w:ind w:firstLine="420" w:firstLineChars="200"/>
        <w:rPr>
          <w:szCs w:val="21"/>
        </w:rPr>
      </w:pPr>
      <w:r>
        <w:rPr>
          <w:rFonts w:hint="eastAsia"/>
          <w:szCs w:val="21"/>
        </w:rPr>
        <w:t>1、安装由投标人负责，工程质量按照国家相关规定进行验收；</w:t>
      </w:r>
    </w:p>
    <w:p>
      <w:pPr>
        <w:spacing w:line="360" w:lineRule="auto"/>
        <w:ind w:firstLine="420" w:firstLineChars="200"/>
        <w:rPr>
          <w:szCs w:val="21"/>
        </w:rPr>
      </w:pPr>
      <w:r>
        <w:rPr>
          <w:rFonts w:hint="eastAsia"/>
          <w:szCs w:val="21"/>
        </w:rPr>
        <w:t>2、投标人所投的产品主要技术性能应满足招标文件的技术要求，并符合国际和中国国家标准及规范；</w:t>
      </w:r>
    </w:p>
    <w:p>
      <w:pPr>
        <w:spacing w:line="360" w:lineRule="auto"/>
        <w:ind w:firstLine="420" w:firstLineChars="200"/>
        <w:rPr>
          <w:szCs w:val="21"/>
        </w:rPr>
      </w:pPr>
      <w:r>
        <w:rPr>
          <w:rFonts w:hint="eastAsia"/>
          <w:szCs w:val="21"/>
        </w:rPr>
        <w:t>3、可附必要的说明。优惠承诺可附页说明；</w:t>
      </w:r>
    </w:p>
    <w:p>
      <w:pPr>
        <w:spacing w:line="360" w:lineRule="auto"/>
        <w:ind w:firstLine="420" w:firstLineChars="200"/>
        <w:rPr>
          <w:szCs w:val="21"/>
        </w:rPr>
      </w:pPr>
      <w:r>
        <w:rPr>
          <w:rFonts w:hint="eastAsia"/>
          <w:szCs w:val="21"/>
        </w:rPr>
        <w:t>4、提供产品标识必须与投标单位提供的标识相吻合全新产品.</w:t>
      </w:r>
    </w:p>
    <w:p>
      <w:pPr>
        <w:spacing w:line="360" w:lineRule="auto"/>
        <w:ind w:right="-197" w:rightChars="-94"/>
        <w:jc w:val="left"/>
        <w:rPr>
          <w:rFonts w:ascii="宋体" w:hAnsi="宋体" w:cs="宋体"/>
          <w:sz w:val="28"/>
          <w:szCs w:val="28"/>
        </w:rPr>
      </w:pPr>
      <w:r>
        <w:rPr>
          <w:rFonts w:hint="eastAsia" w:ascii="宋体" w:hAnsi="宋体" w:cs="宋体"/>
          <w:sz w:val="28"/>
          <w:szCs w:val="28"/>
        </w:rPr>
        <w:t>六、技术文件</w:t>
      </w:r>
    </w:p>
    <w:p>
      <w:pPr>
        <w:spacing w:line="360" w:lineRule="auto"/>
        <w:ind w:right="-197" w:rightChars="-94" w:firstLine="420" w:firstLineChars="200"/>
        <w:jc w:val="left"/>
        <w:rPr>
          <w:szCs w:val="21"/>
        </w:rPr>
      </w:pPr>
      <w:r>
        <w:rPr>
          <w:rFonts w:hint="eastAsia"/>
          <w:szCs w:val="21"/>
        </w:rPr>
        <w:t>1、产品在交货时须提供合格证以及质量的检测、试验报告等相关资料；产品出厂实验报告；主要材料的材质检验报告；使用说明书；产品检验合格证书；验收报告等。</w:t>
      </w:r>
    </w:p>
    <w:p>
      <w:pPr>
        <w:spacing w:line="360" w:lineRule="auto"/>
        <w:ind w:right="-197" w:rightChars="-94" w:firstLine="420" w:firstLineChars="200"/>
        <w:jc w:val="left"/>
        <w:rPr>
          <w:szCs w:val="21"/>
        </w:rPr>
      </w:pPr>
      <w:r>
        <w:rPr>
          <w:rFonts w:hint="eastAsia"/>
          <w:szCs w:val="21"/>
        </w:rPr>
        <w:t>2、提交的图纸及技术数据应包括但不限于如下数据：</w:t>
      </w:r>
    </w:p>
    <w:p>
      <w:pPr>
        <w:spacing w:line="360" w:lineRule="auto"/>
        <w:ind w:right="-197" w:rightChars="-94" w:firstLine="420" w:firstLineChars="200"/>
        <w:jc w:val="left"/>
        <w:rPr>
          <w:szCs w:val="21"/>
        </w:rPr>
      </w:pPr>
      <w:r>
        <w:rPr>
          <w:rFonts w:hint="eastAsia"/>
          <w:szCs w:val="21"/>
        </w:rPr>
        <w:t xml:space="preserve">  1）技术数据包括额定供热量、燃气耗量、燃气使用压力等；</w:t>
      </w:r>
    </w:p>
    <w:p>
      <w:pPr>
        <w:spacing w:line="360" w:lineRule="auto"/>
        <w:ind w:right="-197" w:rightChars="-94" w:firstLine="420" w:firstLineChars="200"/>
        <w:jc w:val="left"/>
        <w:rPr>
          <w:szCs w:val="21"/>
        </w:rPr>
      </w:pPr>
      <w:r>
        <w:rPr>
          <w:szCs w:val="21"/>
        </w:rPr>
        <w:t>2</w:t>
      </w:r>
      <w:r>
        <w:rPr>
          <w:rFonts w:hint="eastAsia"/>
          <w:szCs w:val="21"/>
        </w:rPr>
        <w:t>）控制程序及电气原理图；</w:t>
      </w:r>
    </w:p>
    <w:p>
      <w:pPr>
        <w:spacing w:line="360" w:lineRule="auto"/>
        <w:ind w:right="-197" w:rightChars="-94" w:firstLine="567" w:firstLineChars="270"/>
        <w:jc w:val="left"/>
      </w:pPr>
      <w:r>
        <w:rPr>
          <w:szCs w:val="21"/>
        </w:rPr>
        <w:t>3</w:t>
      </w:r>
      <w:r>
        <w:rPr>
          <w:rFonts w:hint="eastAsia"/>
          <w:szCs w:val="21"/>
        </w:rPr>
        <w:t>）运行时噪音指标。</w:t>
      </w:r>
    </w:p>
    <w:p>
      <w:pPr>
        <w:spacing w:line="360" w:lineRule="auto"/>
        <w:ind w:right="-197" w:rightChars="-94"/>
        <w:jc w:val="left"/>
        <w:rPr>
          <w:rFonts w:ascii="宋体" w:hAnsi="宋体" w:cs="宋体"/>
          <w:sz w:val="28"/>
          <w:szCs w:val="28"/>
        </w:rPr>
      </w:pPr>
      <w:r>
        <w:rPr>
          <w:rFonts w:hint="eastAsia" w:ascii="宋体" w:hAnsi="宋体" w:cs="宋体"/>
          <w:sz w:val="28"/>
          <w:szCs w:val="28"/>
        </w:rPr>
        <w:t>七、工程周期、质量保证和售后服务</w:t>
      </w:r>
    </w:p>
    <w:p>
      <w:pPr>
        <w:spacing w:line="360" w:lineRule="auto"/>
        <w:ind w:right="-197" w:rightChars="-94" w:firstLine="420" w:firstLineChars="200"/>
        <w:jc w:val="left"/>
        <w:rPr>
          <w:szCs w:val="21"/>
        </w:rPr>
      </w:pPr>
      <w:r>
        <w:rPr>
          <w:rFonts w:hint="eastAsia"/>
          <w:szCs w:val="21"/>
        </w:rPr>
        <w:t>1、工程周期：合同签订后10天（日历天）内完成。</w:t>
      </w:r>
    </w:p>
    <w:p>
      <w:pPr>
        <w:spacing w:line="360" w:lineRule="auto"/>
        <w:ind w:right="-197" w:rightChars="-94" w:firstLine="420" w:firstLineChars="200"/>
        <w:jc w:val="left"/>
        <w:rPr>
          <w:szCs w:val="21"/>
        </w:rPr>
      </w:pPr>
      <w:r>
        <w:rPr>
          <w:rFonts w:hint="eastAsia"/>
          <w:szCs w:val="21"/>
        </w:rPr>
        <w:t>2、服务：安装过程中中标方应派专人到现场协调有关技术和质量问题。</w:t>
      </w:r>
    </w:p>
    <w:p>
      <w:pPr>
        <w:spacing w:line="360" w:lineRule="auto"/>
        <w:ind w:right="-197" w:rightChars="-94" w:firstLine="420" w:firstLineChars="200"/>
        <w:jc w:val="left"/>
        <w:rPr>
          <w:szCs w:val="21"/>
        </w:rPr>
      </w:pPr>
      <w:r>
        <w:rPr>
          <w:rFonts w:hint="eastAsia"/>
          <w:szCs w:val="21"/>
        </w:rPr>
        <w:t>3、提供为期2年的免费维修承诺书，在此期间免费更换因投标人原因损坏的部件。无论何时，投标人不应延误抢修时间。</w:t>
      </w:r>
    </w:p>
    <w:p>
      <w:pPr>
        <w:spacing w:line="360" w:lineRule="auto"/>
        <w:ind w:right="-197" w:rightChars="-94" w:firstLine="420" w:firstLineChars="200"/>
        <w:jc w:val="left"/>
        <w:rPr>
          <w:szCs w:val="21"/>
        </w:rPr>
      </w:pPr>
      <w:r>
        <w:rPr>
          <w:rFonts w:hint="eastAsia"/>
          <w:szCs w:val="21"/>
        </w:rPr>
        <w:t>4、投标人免费为招标人培训操作、维修、保养人员。培训结合设备的安装、调试、试运转及验收进行，培训人数及时间由双方商定；</w:t>
      </w:r>
    </w:p>
    <w:p>
      <w:pPr>
        <w:spacing w:line="360" w:lineRule="auto"/>
        <w:ind w:right="-197" w:rightChars="-94" w:firstLine="420" w:firstLineChars="200"/>
        <w:jc w:val="left"/>
        <w:rPr>
          <w:szCs w:val="21"/>
        </w:rPr>
      </w:pPr>
      <w:r>
        <w:rPr>
          <w:rFonts w:hint="eastAsia"/>
          <w:szCs w:val="21"/>
        </w:rPr>
        <w:t>5、投标人承诺并保证在接到招标人设备故障通知后24小时内到达现场处理故障；</w:t>
      </w:r>
    </w:p>
    <w:p>
      <w:pPr>
        <w:spacing w:line="360" w:lineRule="auto"/>
        <w:ind w:right="-197" w:rightChars="-94" w:firstLine="420" w:firstLineChars="200"/>
        <w:jc w:val="left"/>
        <w:rPr>
          <w:szCs w:val="21"/>
        </w:rPr>
      </w:pPr>
    </w:p>
    <w:p>
      <w:pPr>
        <w:spacing w:line="360" w:lineRule="auto"/>
        <w:ind w:right="-197" w:rightChars="-94" w:firstLine="420" w:firstLineChars="200"/>
        <w:jc w:val="left"/>
        <w:rPr>
          <w:szCs w:val="21"/>
        </w:rPr>
      </w:pPr>
    </w:p>
    <w:p>
      <w:pPr>
        <w:spacing w:line="360" w:lineRule="auto"/>
        <w:ind w:right="-197" w:rightChars="-94" w:firstLine="420" w:firstLineChars="200"/>
        <w:jc w:val="left"/>
        <w:rPr>
          <w:szCs w:val="21"/>
        </w:rPr>
      </w:pPr>
    </w:p>
    <w:p>
      <w:pPr>
        <w:pStyle w:val="38"/>
        <w:spacing w:before="120" w:after="120"/>
        <w:rPr>
          <w:rFonts w:ascii="宋体" w:hAnsi="宋体"/>
          <w:b w:val="0"/>
          <w:w w:val="99"/>
          <w:sz w:val="44"/>
          <w:szCs w:val="44"/>
        </w:rPr>
      </w:pPr>
      <w:bookmarkStart w:id="7" w:name="_Toc510823591"/>
      <w:r>
        <w:rPr>
          <w:rFonts w:hint="eastAsia" w:ascii="宋体" w:hAnsi="宋体"/>
          <w:b w:val="0"/>
          <w:w w:val="99"/>
          <w:sz w:val="44"/>
          <w:szCs w:val="44"/>
        </w:rPr>
        <w:t>第五章投标文件格式</w:t>
      </w:r>
      <w:bookmarkEnd w:id="7"/>
    </w:p>
    <w:p>
      <w:pPr>
        <w:autoSpaceDE w:val="0"/>
        <w:autoSpaceDN w:val="0"/>
        <w:adjustRightInd w:val="0"/>
        <w:spacing w:line="595" w:lineRule="exact"/>
        <w:ind w:left="2414" w:right="-20"/>
        <w:jc w:val="left"/>
        <w:rPr>
          <w:rFonts w:ascii="微软雅黑" w:hAnsi="微软雅黑" w:eastAsia="微软雅黑" w:cs="微软雅黑"/>
          <w:kern w:val="0"/>
          <w:sz w:val="44"/>
          <w:szCs w:val="44"/>
        </w:rPr>
        <w:sectPr>
          <w:headerReference r:id="rId7" w:type="first"/>
          <w:footerReference r:id="rId10" w:type="first"/>
          <w:headerReference r:id="rId5" w:type="default"/>
          <w:footerReference r:id="rId8" w:type="default"/>
          <w:headerReference r:id="rId6" w:type="even"/>
          <w:footerReference r:id="rId9" w:type="even"/>
          <w:pgSz w:w="12240" w:h="15840"/>
          <w:pgMar w:top="1400" w:right="1718" w:bottom="919" w:left="1718" w:header="0" w:footer="229" w:gutter="0"/>
          <w:cols w:space="720" w:num="1"/>
        </w:sectPr>
      </w:pPr>
    </w:p>
    <w:p>
      <w:pPr>
        <w:autoSpaceDE w:val="0"/>
        <w:autoSpaceDN w:val="0"/>
        <w:adjustRightInd w:val="0"/>
        <w:spacing w:line="200" w:lineRule="exact"/>
        <w:jc w:val="left"/>
        <w:rPr>
          <w:rFonts w:ascii="微软雅黑" w:hAnsi="微软雅黑" w:eastAsia="微软雅黑" w:cs="微软雅黑"/>
          <w:kern w:val="0"/>
          <w:sz w:val="20"/>
          <w:szCs w:val="20"/>
        </w:rPr>
      </w:pPr>
    </w:p>
    <w:p>
      <w:pPr>
        <w:autoSpaceDE w:val="0"/>
        <w:autoSpaceDN w:val="0"/>
        <w:adjustRightInd w:val="0"/>
        <w:spacing w:line="200" w:lineRule="exact"/>
        <w:jc w:val="left"/>
        <w:rPr>
          <w:rFonts w:ascii="微软雅黑" w:hAnsi="微软雅黑" w:eastAsia="微软雅黑" w:cs="微软雅黑"/>
          <w:kern w:val="0"/>
          <w:sz w:val="20"/>
          <w:szCs w:val="20"/>
        </w:rPr>
      </w:pPr>
    </w:p>
    <w:p>
      <w:pPr>
        <w:ind w:firstLine="1120" w:firstLineChars="400"/>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工程施工招标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2800" w:firstLineChars="1000"/>
        <w:rPr>
          <w:rFonts w:ascii="宋体" w:hAnsi="宋体"/>
          <w:sz w:val="28"/>
          <w:szCs w:val="28"/>
          <w:u w:val="single"/>
        </w:rPr>
      </w:pPr>
      <w:r>
        <w:rPr>
          <w:rFonts w:hint="eastAsia" w:ascii="宋体" w:hAnsi="宋体"/>
          <w:sz w:val="28"/>
          <w:szCs w:val="28"/>
        </w:rPr>
        <w:t>项目编号：</w:t>
      </w:r>
      <w:r>
        <w:rPr>
          <w:rFonts w:hint="eastAsia" w:ascii="宋体" w:hAnsi="宋体"/>
          <w:sz w:val="28"/>
          <w:szCs w:val="28"/>
          <w:u w:val="single"/>
        </w:rPr>
        <w:t xml:space="preserve">                </w:t>
      </w:r>
    </w:p>
    <w:p>
      <w:pPr>
        <w:ind w:firstLine="2800" w:firstLineChars="1000"/>
        <w:rPr>
          <w:rFonts w:ascii="宋体" w:hAnsi="宋体"/>
          <w:sz w:val="28"/>
          <w:szCs w:val="28"/>
          <w:u w:val="single"/>
        </w:rPr>
      </w:pPr>
    </w:p>
    <w:p>
      <w:pPr>
        <w:ind w:firstLine="2100" w:firstLineChars="750"/>
        <w:rPr>
          <w:sz w:val="28"/>
          <w:szCs w:val="28"/>
          <w:u w:val="single"/>
        </w:rPr>
      </w:pPr>
      <w:r>
        <w:rPr>
          <w:rFonts w:hint="eastAsia"/>
          <w:sz w:val="28"/>
          <w:szCs w:val="28"/>
        </w:rPr>
        <w:t>项目名称：</w:t>
      </w:r>
      <w:r>
        <w:rPr>
          <w:rFonts w:hint="eastAsia"/>
          <w:sz w:val="28"/>
          <w:szCs w:val="28"/>
          <w:u w:val="single"/>
        </w:rPr>
        <w:t xml:space="preserve">                                   </w:t>
      </w:r>
    </w:p>
    <w:p>
      <w:pPr>
        <w:ind w:firstLine="2100" w:firstLineChars="750"/>
        <w:rPr>
          <w:sz w:val="28"/>
          <w:szCs w:val="28"/>
          <w:u w:val="single"/>
        </w:rPr>
      </w:pPr>
    </w:p>
    <w:p>
      <w:pPr>
        <w:ind w:firstLine="2100" w:firstLineChars="750"/>
        <w:rPr>
          <w:sz w:val="28"/>
          <w:szCs w:val="28"/>
          <w:u w:val="single"/>
        </w:rPr>
      </w:pPr>
      <w:r>
        <w:rPr>
          <w:rFonts w:hint="eastAsia"/>
          <w:sz w:val="28"/>
          <w:szCs w:val="28"/>
        </w:rPr>
        <w:t xml:space="preserve">投标文件： </w:t>
      </w:r>
      <w:r>
        <w:rPr>
          <w:rFonts w:hint="eastAsia"/>
          <w:sz w:val="28"/>
          <w:szCs w:val="28"/>
          <w:u w:val="single"/>
        </w:rPr>
        <w:t xml:space="preserve">     投标文件投标函部分               </w:t>
      </w:r>
    </w:p>
    <w:p>
      <w:pPr>
        <w:ind w:firstLine="2100" w:firstLineChars="750"/>
        <w:rPr>
          <w:sz w:val="28"/>
          <w:szCs w:val="28"/>
          <w:u w:val="single"/>
        </w:rPr>
      </w:pPr>
    </w:p>
    <w:p>
      <w:pPr>
        <w:ind w:firstLine="2100" w:firstLineChars="750"/>
        <w:rPr>
          <w:sz w:val="28"/>
          <w:szCs w:val="28"/>
          <w:u w:val="single"/>
        </w:rPr>
      </w:pPr>
      <w:r>
        <w:rPr>
          <w:rFonts w:hint="eastAsia"/>
          <w:sz w:val="28"/>
          <w:szCs w:val="28"/>
        </w:rPr>
        <w:t>投标人：</w:t>
      </w:r>
      <w:r>
        <w:rPr>
          <w:rFonts w:hint="eastAsia"/>
          <w:sz w:val="28"/>
          <w:szCs w:val="28"/>
          <w:u w:val="single"/>
        </w:rPr>
        <w:t xml:space="preserve">                            （盖公章）</w:t>
      </w:r>
    </w:p>
    <w:p>
      <w:pPr>
        <w:ind w:firstLine="2100" w:firstLineChars="750"/>
        <w:rPr>
          <w:sz w:val="28"/>
          <w:szCs w:val="28"/>
          <w:u w:val="single"/>
        </w:rPr>
      </w:pPr>
    </w:p>
    <w:p>
      <w:pPr>
        <w:ind w:firstLine="1680" w:firstLineChars="600"/>
        <w:rPr>
          <w:sz w:val="28"/>
          <w:szCs w:val="28"/>
        </w:rPr>
      </w:pPr>
      <w:r>
        <w:rPr>
          <w:rFonts w:hint="eastAsia"/>
          <w:sz w:val="28"/>
          <w:szCs w:val="28"/>
        </w:rPr>
        <w:t>法定代表人</w:t>
      </w:r>
    </w:p>
    <w:p>
      <w:pPr>
        <w:ind w:firstLine="1540" w:firstLineChars="550"/>
        <w:rPr>
          <w:sz w:val="28"/>
          <w:szCs w:val="28"/>
          <w:u w:val="single"/>
        </w:rPr>
      </w:pPr>
      <w:r>
        <w:rPr>
          <w:rFonts w:hint="eastAsia"/>
          <w:sz w:val="28"/>
          <w:szCs w:val="28"/>
        </w:rPr>
        <w:t>或其委托代理人：</w:t>
      </w:r>
      <w:r>
        <w:rPr>
          <w:rFonts w:hint="eastAsia"/>
          <w:sz w:val="28"/>
          <w:szCs w:val="28"/>
          <w:u w:val="single"/>
        </w:rPr>
        <w:t xml:space="preserve">               （签字或盖章）</w:t>
      </w:r>
    </w:p>
    <w:p>
      <w:pPr>
        <w:ind w:firstLine="1540" w:firstLineChars="550"/>
        <w:rPr>
          <w:sz w:val="28"/>
          <w:szCs w:val="28"/>
          <w:u w:val="single"/>
        </w:rPr>
      </w:pPr>
    </w:p>
    <w:p>
      <w:pPr>
        <w:ind w:firstLine="1540" w:firstLineChars="550"/>
        <w:rPr>
          <w:sz w:val="28"/>
          <w:szCs w:val="28"/>
          <w:u w:val="single"/>
        </w:rPr>
      </w:pPr>
    </w:p>
    <w:p>
      <w:pPr>
        <w:ind w:firstLine="1540" w:firstLineChars="550"/>
        <w:rPr>
          <w:sz w:val="28"/>
          <w:szCs w:val="28"/>
          <w:u w:val="single"/>
        </w:rPr>
      </w:pPr>
    </w:p>
    <w:p>
      <w:pPr>
        <w:jc w:val="center"/>
        <w:rPr>
          <w:sz w:val="28"/>
          <w:szCs w:val="28"/>
        </w:rPr>
        <w:sectPr>
          <w:pgSz w:w="12240" w:h="15840"/>
          <w:pgMar w:top="1480" w:right="1720" w:bottom="920" w:left="1720" w:header="0" w:footer="721" w:gutter="0"/>
          <w:cols w:space="720" w:num="1"/>
        </w:sectPr>
      </w:pPr>
      <w:r>
        <w:rPr>
          <w:rFonts w:hint="eastAsia"/>
          <w:sz w:val="28"/>
          <w:szCs w:val="28"/>
        </w:rPr>
        <w:t xml:space="preserve">                     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spacing w:line="480" w:lineRule="auto"/>
        <w:rPr>
          <w:rFonts w:ascii="宋体" w:hAnsi="宋体"/>
        </w:rPr>
      </w:pPr>
    </w:p>
    <w:p>
      <w:pPr>
        <w:rPr>
          <w:rFonts w:ascii="微软雅黑" w:hAnsi="微软雅黑" w:eastAsia="微软雅黑"/>
        </w:rPr>
        <w:sectPr>
          <w:pgSz w:w="12240" w:h="15840"/>
          <w:pgMar w:top="1380" w:right="1720" w:bottom="920" w:left="1700" w:header="0" w:footer="721" w:gutter="0"/>
          <w:cols w:space="720" w:num="1"/>
        </w:sectPr>
      </w:pPr>
    </w:p>
    <w:p>
      <w:pPr>
        <w:spacing w:line="500" w:lineRule="exact"/>
        <w:ind w:firstLine="525"/>
        <w:jc w:val="center"/>
        <w:rPr>
          <w:rFonts w:ascii="宋体"/>
          <w:b/>
          <w:sz w:val="44"/>
        </w:rPr>
      </w:pPr>
      <w:r>
        <w:rPr>
          <w:rFonts w:hint="eastAsia" w:ascii="宋体" w:hAnsi="宋体" w:cs="微软雅黑"/>
          <w:spacing w:val="2"/>
          <w:w w:val="99"/>
          <w:kern w:val="0"/>
          <w:position w:val="-4"/>
          <w:sz w:val="32"/>
          <w:szCs w:val="32"/>
        </w:rPr>
        <w:t>一、</w:t>
      </w:r>
      <w:r>
        <w:rPr>
          <w:rFonts w:hint="eastAsia" w:ascii="宋体"/>
          <w:b/>
          <w:sz w:val="44"/>
        </w:rPr>
        <w:t>投</w:t>
      </w:r>
      <w:r>
        <w:rPr>
          <w:rFonts w:ascii="宋体"/>
          <w:b/>
          <w:sz w:val="44"/>
        </w:rPr>
        <w:t xml:space="preserve">  </w:t>
      </w:r>
      <w:r>
        <w:rPr>
          <w:rFonts w:hint="eastAsia" w:ascii="宋体"/>
          <w:b/>
          <w:sz w:val="44"/>
        </w:rPr>
        <w:t>标</w:t>
      </w:r>
      <w:r>
        <w:rPr>
          <w:rFonts w:ascii="宋体"/>
          <w:b/>
          <w:sz w:val="44"/>
        </w:rPr>
        <w:t xml:space="preserve">  </w:t>
      </w:r>
      <w:r>
        <w:rPr>
          <w:rFonts w:hint="eastAsia" w:ascii="宋体"/>
          <w:b/>
          <w:sz w:val="44"/>
        </w:rPr>
        <w:t>函</w:t>
      </w:r>
    </w:p>
    <w:p>
      <w:pPr>
        <w:spacing w:line="420" w:lineRule="exact"/>
        <w:rPr>
          <w:rFonts w:ascii="宋体"/>
          <w:sz w:val="24"/>
        </w:rPr>
      </w:pPr>
      <w:r>
        <w:rPr>
          <w:rFonts w:hint="eastAsia" w:ascii="宋体"/>
          <w:sz w:val="24"/>
        </w:rPr>
        <w:t>建设单位：</w:t>
      </w:r>
      <w:r>
        <w:rPr>
          <w:rFonts w:hint="eastAsia" w:ascii="宋体"/>
          <w:sz w:val="24"/>
          <w:u w:val="single"/>
        </w:rPr>
        <w:t xml:space="preserve">                    </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w:t>
      </w:r>
      <w:r>
        <w:rPr>
          <w:rFonts w:hint="eastAsia" w:ascii="宋体"/>
          <w:sz w:val="24"/>
          <w:u w:val="single"/>
        </w:rPr>
        <w:t xml:space="preserve">          </w:t>
      </w:r>
      <w:r>
        <w:rPr>
          <w:rFonts w:hint="eastAsia" w:ascii="宋体"/>
          <w:sz w:val="24"/>
        </w:rPr>
        <w:t>（小写）</w:t>
      </w:r>
      <w:r>
        <w:rPr>
          <w:rFonts w:hint="eastAsia" w:ascii="宋体"/>
          <w:sz w:val="24"/>
          <w:u w:val="single"/>
        </w:rPr>
        <w:t xml:space="preserve">                </w:t>
      </w:r>
      <w:r>
        <w:rPr>
          <w:rFonts w:hint="eastAsia" w:ascii="宋体"/>
          <w:sz w:val="24"/>
        </w:rPr>
        <w:t>元</w:t>
      </w:r>
      <w:r>
        <w:rPr>
          <w:rFonts w:ascii="宋体"/>
          <w:sz w:val="24"/>
        </w:rPr>
        <w:t xml:space="preserve"> </w:t>
      </w:r>
      <w:r>
        <w:rPr>
          <w:rFonts w:hint="eastAsia" w:ascii="宋体"/>
          <w:sz w:val="24"/>
        </w:rPr>
        <w:t>的报价，按上述合同条款、技术规范、图纸、工程量清单的条件承包上述工程的施工、竣工和保修。</w:t>
      </w:r>
    </w:p>
    <w:p>
      <w:pPr>
        <w:numPr>
          <w:ilvl w:val="0"/>
          <w:numId w:val="14"/>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14"/>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14"/>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14"/>
        </w:numPr>
        <w:adjustRightInd w:val="0"/>
        <w:spacing w:line="420" w:lineRule="exact"/>
        <w:textAlignment w:val="baseline"/>
        <w:rPr>
          <w:rFonts w:ascii="宋体"/>
          <w:color w:val="000000"/>
          <w:sz w:val="24"/>
        </w:rPr>
      </w:pPr>
      <w:r>
        <w:rPr>
          <w:rFonts w:hint="eastAsia" w:ascii="宋体"/>
          <w:sz w:val="24"/>
        </w:rPr>
        <w:t xml:space="preserve">一旦我方中标，我方保证按合同中规定的质量标准总工期 </w:t>
      </w:r>
      <w:r>
        <w:rPr>
          <w:rFonts w:hint="eastAsia" w:ascii="宋体"/>
          <w:sz w:val="24"/>
          <w:u w:val="single"/>
        </w:rPr>
        <w:t xml:space="preserve">     </w:t>
      </w:r>
      <w:r>
        <w:rPr>
          <w:rFonts w:hint="eastAsia" w:ascii="宋体"/>
          <w:color w:val="000000"/>
          <w:sz w:val="24"/>
          <w:u w:val="single"/>
        </w:rPr>
        <w:t xml:space="preserve"> </w:t>
      </w:r>
      <w:r>
        <w:rPr>
          <w:rFonts w:hint="eastAsia" w:ascii="宋体"/>
          <w:color w:val="000000"/>
          <w:sz w:val="24"/>
        </w:rPr>
        <w:t>日历天内竣工并按合同移交全部工程。</w:t>
      </w:r>
    </w:p>
    <w:p>
      <w:pPr>
        <w:numPr>
          <w:ilvl w:val="0"/>
          <w:numId w:val="14"/>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14"/>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14"/>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14"/>
        </w:numPr>
        <w:adjustRightInd w:val="0"/>
        <w:spacing w:line="420" w:lineRule="exact"/>
        <w:textAlignment w:val="baseline"/>
        <w:rPr>
          <w:rFonts w:ascii="宋体"/>
          <w:sz w:val="24"/>
        </w:rPr>
      </w:pPr>
      <w:r>
        <w:rPr>
          <w:rFonts w:hint="eastAsia" w:ascii="宋体"/>
          <w:sz w:val="24"/>
        </w:rPr>
        <w:t>我方金额为人民币</w:t>
      </w:r>
      <w:r>
        <w:rPr>
          <w:rFonts w:hint="eastAsia" w:ascii="宋体"/>
          <w:sz w:val="24"/>
          <w:u w:val="single"/>
        </w:rPr>
        <w:t xml:space="preserve">  </w:t>
      </w:r>
      <w:r>
        <w:rPr>
          <w:rFonts w:hint="eastAsia" w:ascii="宋体"/>
          <w:sz w:val="24"/>
        </w:rPr>
        <w:t>元的投标保证金已递交。</w:t>
      </w:r>
    </w:p>
    <w:p>
      <w:pPr>
        <w:numPr>
          <w:ilvl w:val="0"/>
          <w:numId w:val="14"/>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14"/>
        </w:numPr>
        <w:adjustRightInd w:val="0"/>
        <w:spacing w:line="420" w:lineRule="exact"/>
        <w:textAlignment w:val="baseline"/>
        <w:rPr>
          <w:rFonts w:ascii="宋体"/>
          <w:sz w:val="24"/>
        </w:rPr>
      </w:pPr>
      <w:r>
        <w:rPr>
          <w:rFonts w:hint="eastAsia" w:ascii="宋体"/>
          <w:sz w:val="24"/>
        </w:rPr>
        <w:t>我方负责提供职能部门认可的施工资质，负责开工、施工、验收等一切手续的办理，并负责通过相关职能部门的验收。</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 xml:space="preserve">法定代表人：    </w:t>
      </w:r>
      <w:r>
        <w:rPr>
          <w:rFonts w:hint="eastAsia" w:ascii="宋体"/>
          <w:color w:val="FF0000"/>
          <w:sz w:val="24"/>
        </w:rPr>
        <w:t xml:space="preserve">   </w:t>
      </w:r>
      <w:r>
        <w:rPr>
          <w:rFonts w:hint="eastAsia" w:ascii="宋体"/>
          <w:sz w:val="24"/>
        </w:rPr>
        <w:t xml:space="preserve">            （签字或盖章）</w:t>
      </w:r>
    </w:p>
    <w:p>
      <w:pPr>
        <w:spacing w:line="420" w:lineRule="exact"/>
        <w:ind w:firstLine="525"/>
        <w:rPr>
          <w:rFonts w:ascii="宋体"/>
          <w:sz w:val="24"/>
        </w:rPr>
      </w:pPr>
      <w:r>
        <w:rPr>
          <w:rFonts w:hint="eastAsia" w:ascii="宋体"/>
          <w:sz w:val="24"/>
        </w:rPr>
        <w:t xml:space="preserve">单位地址： </w:t>
      </w:r>
      <w:r>
        <w:rPr>
          <w:rFonts w:hint="eastAsia" w:ascii="宋体"/>
          <w:color w:val="FF0000"/>
          <w:sz w:val="24"/>
        </w:rPr>
        <w:t xml:space="preserve">             </w:t>
      </w:r>
      <w:r>
        <w:rPr>
          <w:rFonts w:hint="eastAsia" w:ascii="宋体"/>
          <w:sz w:val="24"/>
        </w:rPr>
        <w:t xml:space="preserve">邮政编码： </w:t>
      </w:r>
    </w:p>
    <w:p>
      <w:pPr>
        <w:spacing w:line="420" w:lineRule="exact"/>
        <w:ind w:firstLine="525"/>
        <w:rPr>
          <w:rFonts w:ascii="宋体"/>
          <w:sz w:val="24"/>
        </w:rPr>
      </w:pPr>
      <w:r>
        <w:rPr>
          <w:rFonts w:hint="eastAsia" w:ascii="宋体"/>
          <w:sz w:val="24"/>
        </w:rPr>
        <w:t xml:space="preserve">电话：            传真：      </w:t>
      </w:r>
      <w:r>
        <w:rPr>
          <w:rFonts w:ascii="宋体"/>
          <w:sz w:val="24"/>
        </w:rPr>
        <w:t xml:space="preserve"> </w:t>
      </w:r>
      <w:r>
        <w:rPr>
          <w:rFonts w:hint="eastAsia" w:ascii="宋体"/>
          <w:sz w:val="24"/>
        </w:rPr>
        <w:t xml:space="preserve">    邮箱：</w:t>
      </w:r>
    </w:p>
    <w:p>
      <w:pPr>
        <w:spacing w:line="420" w:lineRule="exact"/>
        <w:ind w:firstLine="525"/>
        <w:rPr>
          <w:rFonts w:ascii="宋体"/>
          <w:sz w:val="24"/>
        </w:rPr>
      </w:pPr>
      <w:r>
        <w:rPr>
          <w:rFonts w:hint="eastAsia" w:ascii="宋体"/>
          <w:sz w:val="24"/>
        </w:rPr>
        <w:t>开户银行名称：</w:t>
      </w:r>
      <w:r>
        <w:rPr>
          <w:rFonts w:ascii="宋体"/>
          <w:sz w:val="24"/>
        </w:rPr>
        <w:t xml:space="preserve">  </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r>
        <w:rPr>
          <w:rFonts w:ascii="宋体"/>
          <w:sz w:val="24"/>
        </w:rPr>
        <w:t xml:space="preserve"> </w:t>
      </w:r>
    </w:p>
    <w:p>
      <w:pPr>
        <w:spacing w:line="420" w:lineRule="exact"/>
        <w:ind w:firstLine="525"/>
        <w:rPr>
          <w:rFonts w:ascii="宋体"/>
          <w:sz w:val="24"/>
        </w:rPr>
      </w:pPr>
      <w:r>
        <w:rPr>
          <w:rFonts w:ascii="宋体"/>
          <w:sz w:val="24"/>
        </w:rPr>
        <w:t xml:space="preserve">                                </w:t>
      </w:r>
      <w:r>
        <w:rPr>
          <w:rFonts w:hint="eastAsia" w:ascii="宋体"/>
          <w:sz w:val="24"/>
        </w:rPr>
        <w:t>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autoSpaceDE w:val="0"/>
        <w:autoSpaceDN w:val="0"/>
        <w:adjustRightInd w:val="0"/>
        <w:spacing w:line="427" w:lineRule="exact"/>
        <w:ind w:left="3573" w:right="3571"/>
        <w:jc w:val="center"/>
        <w:rPr>
          <w:rFonts w:ascii="宋体" w:hAnsi="宋体" w:cs="微软雅黑"/>
          <w:kern w:val="0"/>
          <w:sz w:val="11"/>
          <w:szCs w:val="11"/>
        </w:rPr>
      </w:pPr>
    </w:p>
    <w:p>
      <w:pPr>
        <w:autoSpaceDE w:val="0"/>
        <w:autoSpaceDN w:val="0"/>
        <w:adjustRightInd w:val="0"/>
        <w:spacing w:line="200" w:lineRule="exact"/>
        <w:jc w:val="left"/>
        <w:rPr>
          <w:rFonts w:ascii="宋体" w:hAnsi="宋体" w:cs="微软雅黑"/>
          <w:kern w:val="0"/>
          <w:sz w:val="20"/>
          <w:szCs w:val="20"/>
        </w:rPr>
      </w:pPr>
    </w:p>
    <w:p>
      <w:pPr>
        <w:autoSpaceDE w:val="0"/>
        <w:autoSpaceDN w:val="0"/>
        <w:adjustRightInd w:val="0"/>
        <w:spacing w:line="200" w:lineRule="exact"/>
        <w:jc w:val="left"/>
        <w:rPr>
          <w:rFonts w:ascii="宋体" w:hAnsi="宋体" w:cs="微软雅黑"/>
          <w:kern w:val="0"/>
          <w:sz w:val="20"/>
          <w:szCs w:val="20"/>
        </w:rPr>
      </w:pPr>
    </w:p>
    <w:p>
      <w:pPr>
        <w:spacing w:line="800" w:lineRule="exact"/>
        <w:jc w:val="center"/>
        <w:rPr>
          <w:rFonts w:ascii="宋体"/>
          <w:bCs/>
          <w:sz w:val="32"/>
        </w:rPr>
      </w:pPr>
      <w:r>
        <w:rPr>
          <w:rFonts w:hint="eastAsia" w:ascii="宋体" w:hAnsi="宋体" w:cs="微软雅黑"/>
          <w:spacing w:val="2"/>
          <w:kern w:val="0"/>
          <w:position w:val="-1"/>
          <w:sz w:val="32"/>
          <w:szCs w:val="32"/>
        </w:rPr>
        <w:t>二、</w:t>
      </w:r>
      <w:r>
        <w:rPr>
          <w:rFonts w:hint="eastAsia" w:ascii="宋体"/>
          <w:bCs/>
          <w:sz w:val="32"/>
        </w:rPr>
        <w:t>法定代表人身份证明</w:t>
      </w:r>
    </w:p>
    <w:p>
      <w:pPr>
        <w:spacing w:line="800" w:lineRule="exact"/>
        <w:rPr>
          <w:rFonts w:ascii="宋体"/>
          <w:b/>
          <w:bCs/>
          <w:sz w:val="32"/>
        </w:rPr>
      </w:pPr>
    </w:p>
    <w:p>
      <w:pPr>
        <w:spacing w:line="800" w:lineRule="exact"/>
        <w:rPr>
          <w:rFonts w:ascii="宋体" w:hAnsi="宋体" w:cs="宋体"/>
          <w:sz w:val="28"/>
          <w:u w:val="single"/>
        </w:rPr>
      </w:pPr>
      <w:r>
        <w:rPr>
          <w:rFonts w:hint="eastAsia" w:ascii="宋体" w:hAnsi="宋体" w:cs="宋体"/>
          <w:sz w:val="28"/>
        </w:rPr>
        <w:t>单位名称：</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单位性质：</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地址:</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800" w:lineRule="exact"/>
        <w:rPr>
          <w:rFonts w:ascii="宋体" w:hAnsi="宋体" w:cs="宋体"/>
          <w:sz w:val="28"/>
          <w:u w:val="single"/>
        </w:rPr>
      </w:pPr>
      <w:r>
        <w:rPr>
          <w:rFonts w:hint="eastAsia" w:ascii="宋体" w:hAnsi="宋体" w:cs="宋体"/>
          <w:sz w:val="28"/>
        </w:rPr>
        <w:t>经营期限：</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职务： </w:t>
      </w:r>
      <w:r>
        <w:rPr>
          <w:rFonts w:hint="eastAsia" w:ascii="宋体" w:hAnsi="宋体" w:cs="宋体"/>
          <w:kern w:val="0"/>
          <w:sz w:val="28"/>
          <w:szCs w:val="28"/>
          <w:u w:val="single"/>
        </w:rPr>
        <w:t xml:space="preserve">        </w:t>
      </w:r>
    </w:p>
    <w:p>
      <w:pPr>
        <w:spacing w:line="800" w:lineRule="exac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rPr>
          <w:rFonts w:ascii="宋体" w:hAnsi="宋体" w:cs="宋体"/>
          <w:sz w:val="28"/>
        </w:rPr>
      </w:pPr>
    </w:p>
    <w:p>
      <w:pPr>
        <w:spacing w:line="800" w:lineRule="exact"/>
        <w:ind w:firstLine="560" w:firstLineChars="200"/>
        <w:rPr>
          <w:rFonts w:ascii="宋体" w:hAnsi="宋体" w:cs="宋体"/>
          <w:sz w:val="28"/>
        </w:rPr>
      </w:pPr>
      <w:r>
        <w:rPr>
          <w:rFonts w:hint="eastAsia" w:ascii="宋体" w:hAnsi="宋体" w:cs="宋体"/>
          <w:sz w:val="28"/>
        </w:rPr>
        <w:t>特此证明。</w:t>
      </w:r>
    </w:p>
    <w:p>
      <w:pPr>
        <w:spacing w:line="800" w:lineRule="exact"/>
        <w:ind w:firstLine="560" w:firstLineChars="200"/>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outlineLvl w:val="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 xml:space="preserve">日      </w:t>
      </w:r>
    </w:p>
    <w:p>
      <w:pPr>
        <w:spacing w:line="800" w:lineRule="exact"/>
        <w:ind w:firstLine="560" w:firstLineChars="200"/>
        <w:rPr>
          <w:rFonts w:ascii="宋体"/>
          <w:sz w:val="28"/>
        </w:rPr>
      </w:pPr>
      <w:r>
        <w:rPr>
          <w:rFonts w:hint="eastAsia" w:ascii="宋体"/>
          <w:sz w:val="28"/>
        </w:rPr>
        <w:t xml:space="preserve">  </w:t>
      </w:r>
    </w:p>
    <w:p>
      <w:pPr>
        <w:autoSpaceDE w:val="0"/>
        <w:autoSpaceDN w:val="0"/>
        <w:adjustRightInd w:val="0"/>
        <w:spacing w:line="466" w:lineRule="exact"/>
        <w:ind w:left="1528" w:right="-20"/>
        <w:jc w:val="left"/>
        <w:rPr>
          <w:rFonts w:ascii="宋体" w:hAnsi="宋体" w:cs="微软雅黑"/>
          <w:kern w:val="0"/>
          <w:szCs w:val="21"/>
        </w:rPr>
        <w:sectPr>
          <w:pgSz w:w="12240" w:h="15840"/>
          <w:pgMar w:top="1380" w:right="1720" w:bottom="920" w:left="1700" w:header="0" w:footer="721" w:gutter="0"/>
          <w:cols w:space="720" w:num="1"/>
        </w:sectPr>
      </w:pPr>
    </w:p>
    <w:p>
      <w:pPr>
        <w:spacing w:line="800" w:lineRule="exact"/>
        <w:jc w:val="center"/>
        <w:rPr>
          <w:rFonts w:ascii="宋体"/>
          <w:sz w:val="32"/>
        </w:rPr>
      </w:pPr>
      <w:r>
        <w:rPr>
          <w:rFonts w:hint="eastAsia" w:ascii="宋体" w:hAnsi="宋体" w:cs="微软雅黑"/>
          <w:spacing w:val="2"/>
          <w:w w:val="99"/>
          <w:kern w:val="0"/>
          <w:position w:val="-1"/>
          <w:sz w:val="32"/>
          <w:szCs w:val="32"/>
        </w:rPr>
        <w:t>三、</w:t>
      </w:r>
      <w:r>
        <w:rPr>
          <w:rFonts w:hint="eastAsia" w:ascii="宋体"/>
          <w:sz w:val="32"/>
        </w:rPr>
        <w:t>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的法定代表人，现授权委托</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为我公司代理人，以本公司的名义参加</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p>
    <w:p>
      <w:pPr>
        <w:spacing w:line="360" w:lineRule="exact"/>
        <w:ind w:firstLine="960" w:firstLineChars="400"/>
        <w:rPr>
          <w:rFonts w:ascii="宋体" w:hAnsi="宋体" w:cs="宋体"/>
          <w:sz w:val="24"/>
          <w:u w:val="single"/>
        </w:rPr>
      </w:pPr>
      <w:r>
        <w:rPr>
          <w:rFonts w:hint="eastAsia" w:ascii="宋体" w:hAnsi="宋体" w:cs="宋体"/>
          <w:color w:val="000000"/>
          <w:sz w:val="24"/>
        </w:rPr>
        <w:t>代理人：</w:t>
      </w:r>
      <w:r>
        <w:rPr>
          <w:rFonts w:hint="eastAsia" w:ascii="宋体" w:hAnsi="宋体" w:cs="宋体"/>
          <w:color w:val="000000"/>
          <w:sz w:val="24"/>
          <w:u w:val="single"/>
        </w:rPr>
        <w:t xml:space="preserve">    </w:t>
      </w:r>
      <w:r>
        <w:rPr>
          <w:rFonts w:hint="eastAsia" w:ascii="宋体" w:hAnsi="宋体" w:cs="宋体"/>
          <w:color w:val="000000"/>
          <w:sz w:val="24"/>
        </w:rPr>
        <w:t xml:space="preserve">  性别 ：</w:t>
      </w:r>
      <w:r>
        <w:rPr>
          <w:rFonts w:hint="eastAsia" w:ascii="宋体" w:hAnsi="宋体" w:cs="宋体"/>
          <w:color w:val="000000"/>
          <w:sz w:val="24"/>
          <w:u w:val="single"/>
        </w:rPr>
        <w:t xml:space="preserve">      </w:t>
      </w:r>
      <w:r>
        <w:rPr>
          <w:rFonts w:hint="eastAsia" w:ascii="宋体" w:hAnsi="宋体" w:cs="宋体"/>
          <w:color w:val="000000"/>
          <w:sz w:val="24"/>
        </w:rPr>
        <w:t>年龄：</w:t>
      </w:r>
      <w:r>
        <w:rPr>
          <w:rFonts w:hint="eastAsia" w:ascii="宋体" w:hAnsi="宋体" w:cs="宋体"/>
          <w:sz w:val="24"/>
          <w:u w:val="single"/>
        </w:rPr>
        <w:t xml:space="preserve">    </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000000"/>
          <w:sz w:val="24"/>
        </w:rPr>
        <w:t>职务：</w:t>
      </w:r>
      <w:r>
        <w:rPr>
          <w:rFonts w:hint="eastAsia" w:ascii="宋体" w:hAnsi="宋体" w:cs="宋体"/>
          <w:color w:val="000000"/>
          <w:sz w:val="24"/>
          <w:u w:val="single"/>
        </w:rPr>
        <w:t xml:space="preserve">         </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sz w:val="24"/>
          <w:u w:val="single"/>
        </w:rPr>
        <w:t xml:space="preserve">           </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sz w:val="24"/>
          <w:u w:val="single"/>
        </w:rPr>
        <w:t xml:space="preserve">                  </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ascii="宋体"/>
          <w:b/>
          <w:sz w:val="44"/>
        </w:rPr>
      </w:pPr>
      <w:r>
        <w:rPr>
          <w:rFonts w:ascii="宋体"/>
          <w:sz w:val="24"/>
        </w:rPr>
        <w:t xml:space="preserve">   </w:t>
      </w:r>
      <w:r>
        <w:rPr>
          <w:rFonts w:hint="eastAsia" w:ascii="宋体"/>
          <w:sz w:val="24"/>
        </w:rPr>
        <w:t>授权委托日期：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r>
        <w:rPr>
          <w:rFonts w:ascii="宋体"/>
          <w:sz w:val="24"/>
        </w:rPr>
        <w:t xml:space="preserve"> </w:t>
      </w:r>
    </w:p>
    <w:p>
      <w:pPr>
        <w:spacing w:line="500" w:lineRule="exact"/>
        <w:rPr>
          <w:rFonts w:ascii="宋体"/>
          <w:b/>
          <w:sz w:val="44"/>
        </w:rPr>
      </w:pPr>
    </w:p>
    <w:p>
      <w:pPr>
        <w:autoSpaceDE w:val="0"/>
        <w:autoSpaceDN w:val="0"/>
        <w:adjustRightInd w:val="0"/>
        <w:spacing w:line="466" w:lineRule="exact"/>
        <w:ind w:left="3251" w:right="3351"/>
        <w:jc w:val="center"/>
        <w:rPr>
          <w:rFonts w:ascii="宋体" w:hAnsi="宋体" w:cs="微软雅黑"/>
          <w:kern w:val="0"/>
          <w:szCs w:val="21"/>
        </w:rPr>
        <w:sectPr>
          <w:pgSz w:w="12240" w:h="15840"/>
          <w:pgMar w:top="1380" w:right="1580" w:bottom="920" w:left="1700" w:header="0" w:footer="721" w:gutter="0"/>
          <w:cols w:space="720" w:num="1"/>
        </w:sectPr>
      </w:pPr>
    </w:p>
    <w:p>
      <w:pPr>
        <w:autoSpaceDE w:val="0"/>
        <w:autoSpaceDN w:val="0"/>
        <w:adjustRightInd w:val="0"/>
        <w:spacing w:line="466" w:lineRule="exact"/>
        <w:ind w:left="3251" w:right="3249"/>
        <w:jc w:val="center"/>
        <w:rPr>
          <w:rFonts w:ascii="宋体" w:hAnsi="宋体" w:cs="微软雅黑"/>
          <w:spacing w:val="2"/>
          <w:w w:val="99"/>
          <w:kern w:val="0"/>
          <w:position w:val="-1"/>
          <w:sz w:val="32"/>
          <w:szCs w:val="32"/>
        </w:rPr>
      </w:pPr>
    </w:p>
    <w:p>
      <w:pPr>
        <w:autoSpaceDE w:val="0"/>
        <w:autoSpaceDN w:val="0"/>
        <w:adjustRightInd w:val="0"/>
        <w:spacing w:line="466" w:lineRule="exact"/>
        <w:ind w:left="3251" w:right="3249"/>
        <w:jc w:val="center"/>
        <w:rPr>
          <w:rFonts w:ascii="宋体" w:hAnsi="宋体" w:cs="微软雅黑"/>
          <w:kern w:val="0"/>
          <w:sz w:val="32"/>
          <w:szCs w:val="32"/>
        </w:rPr>
      </w:pPr>
      <w:r>
        <w:rPr>
          <w:rFonts w:hint="eastAsia" w:ascii="宋体" w:hAnsi="宋体" w:cs="微软雅黑"/>
          <w:spacing w:val="2"/>
          <w:w w:val="99"/>
          <w:kern w:val="0"/>
          <w:position w:val="-1"/>
          <w:sz w:val="32"/>
          <w:szCs w:val="32"/>
        </w:rPr>
        <w:t>四、投标保证金</w:t>
      </w:r>
    </w:p>
    <w:p>
      <w:pPr>
        <w:autoSpaceDE w:val="0"/>
        <w:autoSpaceDN w:val="0"/>
        <w:adjustRightInd w:val="0"/>
        <w:spacing w:line="200" w:lineRule="exact"/>
        <w:jc w:val="left"/>
        <w:rPr>
          <w:rFonts w:ascii="宋体" w:hAnsi="宋体" w:cs="微软雅黑"/>
          <w:kern w:val="0"/>
          <w:sz w:val="20"/>
          <w:szCs w:val="20"/>
        </w:rPr>
      </w:pPr>
    </w:p>
    <w:p>
      <w:pPr>
        <w:autoSpaceDE w:val="0"/>
        <w:autoSpaceDN w:val="0"/>
        <w:adjustRightInd w:val="0"/>
        <w:spacing w:line="200" w:lineRule="exact"/>
        <w:jc w:val="left"/>
        <w:rPr>
          <w:rFonts w:ascii="宋体" w:hAnsi="宋体" w:cs="微软雅黑"/>
          <w:kern w:val="0"/>
          <w:sz w:val="20"/>
          <w:szCs w:val="20"/>
        </w:rPr>
      </w:pPr>
    </w:p>
    <w:p>
      <w:pPr>
        <w:autoSpaceDE w:val="0"/>
        <w:autoSpaceDN w:val="0"/>
        <w:adjustRightInd w:val="0"/>
        <w:spacing w:before="16" w:line="200" w:lineRule="exact"/>
        <w:jc w:val="left"/>
        <w:rPr>
          <w:rFonts w:ascii="宋体" w:hAnsi="宋体" w:cs="微软雅黑"/>
          <w:kern w:val="0"/>
          <w:sz w:val="20"/>
          <w:szCs w:val="20"/>
        </w:rPr>
      </w:pPr>
    </w:p>
    <w:p>
      <w:pPr>
        <w:tabs>
          <w:tab w:val="left" w:pos="6420"/>
          <w:tab w:val="left" w:pos="7480"/>
          <w:tab w:val="left" w:pos="8520"/>
        </w:tabs>
        <w:autoSpaceDE w:val="0"/>
        <w:autoSpaceDN w:val="0"/>
        <w:adjustRightInd w:val="0"/>
        <w:spacing w:line="360" w:lineRule="auto"/>
        <w:ind w:right="-20" w:firstLine="630" w:firstLineChars="300"/>
        <w:jc w:val="left"/>
        <w:rPr>
          <w:rFonts w:ascii="宋体" w:hAnsi="宋体" w:cs="微软雅黑"/>
          <w:kern w:val="0"/>
          <w:szCs w:val="21"/>
        </w:rPr>
      </w:pPr>
    </w:p>
    <w:p>
      <w:pPr>
        <w:tabs>
          <w:tab w:val="left" w:pos="6420"/>
          <w:tab w:val="left" w:pos="7480"/>
          <w:tab w:val="left" w:pos="8520"/>
        </w:tabs>
        <w:autoSpaceDE w:val="0"/>
        <w:autoSpaceDN w:val="0"/>
        <w:adjustRightInd w:val="0"/>
        <w:spacing w:line="360" w:lineRule="auto"/>
        <w:ind w:right="-20" w:firstLine="630" w:firstLineChars="300"/>
        <w:jc w:val="left"/>
        <w:rPr>
          <w:rFonts w:ascii="宋体" w:hAnsi="宋体" w:cs="微软雅黑"/>
          <w:kern w:val="0"/>
          <w:szCs w:val="21"/>
        </w:rPr>
      </w:pPr>
      <w:r>
        <w:rPr>
          <w:rFonts w:hint="eastAsia" w:ascii="宋体" w:hAnsi="宋体" w:cs="微软雅黑"/>
          <w:kern w:val="0"/>
          <w:szCs w:val="21"/>
        </w:rPr>
        <w:t>附：采用电汇或转账递交保证金，后附投标保证金汇款凭证扫描件和基本存款账户开户许可证（或备案材料）扫描件并加盖单位章。</w:t>
      </w:r>
    </w:p>
    <w:p>
      <w:pPr>
        <w:sectPr>
          <w:pgSz w:w="12240" w:h="15840"/>
          <w:pgMar w:top="1380" w:right="1680" w:bottom="920" w:left="1700" w:header="0" w:footer="721" w:gutter="0"/>
          <w:cols w:space="720" w:num="1"/>
        </w:sectPr>
      </w:pPr>
    </w:p>
    <w:p>
      <w:pPr>
        <w:autoSpaceDE w:val="0"/>
        <w:autoSpaceDN w:val="0"/>
        <w:adjustRightInd w:val="0"/>
        <w:spacing w:line="296" w:lineRule="exact"/>
        <w:ind w:right="-20"/>
        <w:jc w:val="left"/>
        <w:rPr>
          <w:rFonts w:ascii="宋体" w:hAnsi="宋体" w:cs="微软雅黑"/>
          <w:kern w:val="0"/>
          <w:szCs w:val="21"/>
        </w:rPr>
        <w:sectPr>
          <w:pgSz w:w="12240" w:h="15840"/>
          <w:pgMar w:top="1380" w:right="1720" w:bottom="920" w:left="1720" w:header="0" w:footer="721" w:gutter="0"/>
          <w:cols w:space="720" w:num="1"/>
        </w:sect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spacing w:line="360" w:lineRule="auto"/>
        <w:ind w:left="420"/>
        <w:jc w:val="center"/>
        <w:rPr>
          <w:rFonts w:ascii="宋体"/>
          <w:b/>
          <w:kern w:val="0"/>
          <w:sz w:val="52"/>
          <w:szCs w:val="52"/>
        </w:rPr>
      </w:pPr>
      <w:r>
        <w:rPr>
          <w:rFonts w:hint="eastAsia" w:ascii="宋体"/>
          <w:sz w:val="32"/>
        </w:rPr>
        <w:t xml:space="preserve">五、  </w:t>
      </w:r>
      <w:r>
        <w:rPr>
          <w:rFonts w:hint="eastAsia" w:ascii="宋体"/>
          <w:kern w:val="0"/>
          <w:sz w:val="32"/>
          <w:szCs w:val="32"/>
        </w:rPr>
        <w:t>投 标 总 价</w:t>
      </w:r>
    </w:p>
    <w:p>
      <w:pPr>
        <w:widowControl/>
        <w:tabs>
          <w:tab w:val="center" w:pos="4755"/>
          <w:tab w:val="right" w:pos="9070"/>
        </w:tabs>
        <w:spacing w:before="100" w:beforeAutospacing="1" w:after="100" w:afterAutospacing="1"/>
        <w:ind w:firstLine="320" w:firstLineChars="100"/>
        <w:jc w:val="center"/>
        <w:rPr>
          <w:rFonts w:ascii="宋体"/>
          <w:kern w:val="0"/>
          <w:sz w:val="32"/>
          <w:szCs w:val="32"/>
        </w:rPr>
      </w:pP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建设单位：</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rPr>
      </w:pPr>
      <w:r>
        <w:rPr>
          <w:rFonts w:hint="eastAsia" w:ascii="宋体"/>
          <w:kern w:val="0"/>
          <w:sz w:val="36"/>
          <w:szCs w:val="36"/>
        </w:rPr>
        <w:t>工程名称：</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投标总价（小写）：</w:t>
      </w:r>
      <w:r>
        <w:rPr>
          <w:rFonts w:hint="eastAsia" w:ascii="宋体"/>
          <w:kern w:val="0"/>
          <w:sz w:val="36"/>
          <w:szCs w:val="36"/>
          <w:u w:val="single"/>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        （大写）：</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投   标   人： </w:t>
      </w:r>
      <w:r>
        <w:rPr>
          <w:rFonts w:hint="eastAsia" w:ascii="宋体"/>
          <w:kern w:val="0"/>
          <w:sz w:val="36"/>
          <w:szCs w:val="36"/>
          <w:u w:val="single"/>
        </w:rPr>
        <w:t xml:space="preserve">                </w:t>
      </w:r>
      <w:r>
        <w:rPr>
          <w:rFonts w:hint="eastAsia" w:ascii="宋体"/>
          <w:kern w:val="0"/>
          <w:sz w:val="36"/>
          <w:szCs w:val="36"/>
        </w:rPr>
        <w:t xml:space="preserve">（单位盖章）            </w:t>
      </w:r>
    </w:p>
    <w:p>
      <w:pPr>
        <w:widowControl/>
        <w:tabs>
          <w:tab w:val="center" w:pos="4755"/>
          <w:tab w:val="right" w:pos="9070"/>
        </w:tabs>
        <w:spacing w:before="100" w:beforeAutospacing="1" w:after="100" w:afterAutospacing="1"/>
        <w:ind w:firstLine="360" w:firstLineChars="100"/>
        <w:rPr>
          <w:rFonts w:ascii="宋体"/>
          <w:kern w:val="0"/>
          <w:sz w:val="36"/>
          <w:szCs w:val="36"/>
        </w:rPr>
      </w:pPr>
      <w:r>
        <w:rPr>
          <w:rFonts w:hint="eastAsia" w:ascii="宋体"/>
          <w:kern w:val="0"/>
          <w:sz w:val="36"/>
          <w:szCs w:val="36"/>
        </w:rPr>
        <w:t>注册造价工程师：</w:t>
      </w:r>
      <w:r>
        <w:rPr>
          <w:rFonts w:hint="eastAsia" w:ascii="宋体"/>
          <w:kern w:val="0"/>
          <w:sz w:val="36"/>
          <w:szCs w:val="36"/>
          <w:u w:val="single"/>
        </w:rPr>
        <w:t xml:space="preserve">             </w:t>
      </w:r>
      <w:r>
        <w:rPr>
          <w:rFonts w:hint="eastAsia" w:ascii="宋体"/>
          <w:kern w:val="0"/>
          <w:sz w:val="36"/>
          <w:szCs w:val="36"/>
        </w:rPr>
        <w:t>（签字及</w:t>
      </w:r>
      <w:r>
        <w:rPr>
          <w:rFonts w:hint="eastAsia" w:ascii="宋体"/>
          <w:kern w:val="0"/>
          <w:sz w:val="32"/>
          <w:szCs w:val="32"/>
        </w:rPr>
        <w:t>盖执业专用章</w:t>
      </w:r>
      <w:r>
        <w:rPr>
          <w:rFonts w:hint="eastAsia" w:ascii="宋体"/>
          <w:kern w:val="0"/>
          <w:sz w:val="36"/>
          <w:szCs w:val="36"/>
        </w:rPr>
        <w:t>）</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概 预 算 人 员：</w:t>
      </w:r>
      <w:r>
        <w:rPr>
          <w:rFonts w:hint="eastAsia" w:ascii="宋体"/>
          <w:kern w:val="0"/>
          <w:sz w:val="36"/>
          <w:szCs w:val="36"/>
          <w:u w:val="single"/>
        </w:rPr>
        <w:t xml:space="preserve">               </w:t>
      </w:r>
      <w:r>
        <w:rPr>
          <w:rFonts w:hint="eastAsia" w:ascii="宋体"/>
          <w:kern w:val="0"/>
          <w:sz w:val="36"/>
          <w:szCs w:val="36"/>
        </w:rPr>
        <w:t xml:space="preserve">（签字及盖资格章）                                   </w:t>
      </w:r>
    </w:p>
    <w:p>
      <w:pPr>
        <w:widowControl/>
        <w:tabs>
          <w:tab w:val="center" w:pos="4755"/>
          <w:tab w:val="right" w:pos="9720"/>
        </w:tabs>
        <w:spacing w:before="100" w:beforeAutospacing="1" w:after="100" w:afterAutospacing="1"/>
        <w:rPr>
          <w:rFonts w:ascii="宋体"/>
          <w:kern w:val="0"/>
          <w:sz w:val="36"/>
          <w:szCs w:val="36"/>
          <w:u w:val="single"/>
        </w:rPr>
      </w:pPr>
      <w:r>
        <w:rPr>
          <w:rFonts w:hint="eastAsia" w:ascii="宋体"/>
          <w:b/>
          <w:kern w:val="0"/>
          <w:sz w:val="36"/>
          <w:szCs w:val="36"/>
        </w:rPr>
        <w:t xml:space="preserve">  </w:t>
      </w:r>
      <w:r>
        <w:rPr>
          <w:rFonts w:hint="eastAsia" w:ascii="宋体"/>
          <w:kern w:val="0"/>
          <w:sz w:val="36"/>
          <w:szCs w:val="36"/>
        </w:rPr>
        <w:t>编  制  时  间：</w:t>
      </w:r>
      <w:r>
        <w:rPr>
          <w:rFonts w:hint="eastAsia" w:ascii="宋体"/>
          <w:kern w:val="0"/>
          <w:sz w:val="36"/>
          <w:szCs w:val="36"/>
          <w:u w:val="single"/>
        </w:rPr>
        <w:t xml:space="preserve">                </w:t>
      </w: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spacing w:val="2"/>
          <w:w w:val="99"/>
          <w:kern w:val="0"/>
          <w:position w:val="-4"/>
          <w:sz w:val="32"/>
          <w:szCs w:val="32"/>
        </w:rPr>
      </w:pPr>
    </w:p>
    <w:p>
      <w:pPr>
        <w:autoSpaceDE w:val="0"/>
        <w:autoSpaceDN w:val="0"/>
        <w:adjustRightInd w:val="0"/>
        <w:spacing w:line="427" w:lineRule="exact"/>
        <w:ind w:left="3271" w:right="3048"/>
        <w:jc w:val="center"/>
        <w:rPr>
          <w:rFonts w:ascii="宋体" w:hAnsi="宋体" w:cs="微软雅黑"/>
          <w:kern w:val="0"/>
          <w:sz w:val="32"/>
          <w:szCs w:val="32"/>
        </w:rPr>
      </w:pPr>
      <w:r>
        <w:rPr>
          <w:rFonts w:hint="eastAsia" w:ascii="宋体" w:hAnsi="宋体" w:cs="微软雅黑"/>
          <w:spacing w:val="2"/>
          <w:w w:val="99"/>
          <w:kern w:val="0"/>
          <w:position w:val="-4"/>
          <w:sz w:val="32"/>
          <w:szCs w:val="32"/>
        </w:rPr>
        <w:t>六、分项报价表</w:t>
      </w:r>
    </w:p>
    <w:p>
      <w:pPr>
        <w:autoSpaceDE w:val="0"/>
        <w:autoSpaceDN w:val="0"/>
        <w:adjustRightInd w:val="0"/>
        <w:spacing w:before="7" w:line="110" w:lineRule="exact"/>
        <w:jc w:val="left"/>
        <w:rPr>
          <w:rFonts w:ascii="宋体" w:hAnsi="宋体" w:cs="微软雅黑"/>
          <w:kern w:val="0"/>
          <w:sz w:val="11"/>
          <w:szCs w:val="11"/>
        </w:rPr>
      </w:pPr>
    </w:p>
    <w:p>
      <w:pPr>
        <w:autoSpaceDE w:val="0"/>
        <w:autoSpaceDN w:val="0"/>
        <w:adjustRightInd w:val="0"/>
        <w:spacing w:line="200" w:lineRule="exact"/>
        <w:jc w:val="left"/>
        <w:rPr>
          <w:rFonts w:ascii="宋体" w:hAnsi="宋体" w:cs="微软雅黑"/>
          <w:kern w:val="0"/>
          <w:sz w:val="20"/>
          <w:szCs w:val="20"/>
        </w:rPr>
      </w:pPr>
    </w:p>
    <w:p>
      <w:pPr>
        <w:autoSpaceDE w:val="0"/>
        <w:autoSpaceDN w:val="0"/>
        <w:adjustRightInd w:val="0"/>
        <w:spacing w:line="200" w:lineRule="exact"/>
        <w:jc w:val="left"/>
        <w:rPr>
          <w:rFonts w:ascii="宋体" w:hAnsi="宋体" w:cs="微软雅黑"/>
          <w:kern w:val="0"/>
          <w:sz w:val="20"/>
          <w:szCs w:val="20"/>
        </w:rPr>
      </w:pPr>
    </w:p>
    <w:p>
      <w:pPr>
        <w:autoSpaceDE w:val="0"/>
        <w:autoSpaceDN w:val="0"/>
        <w:adjustRightInd w:val="0"/>
        <w:spacing w:line="296" w:lineRule="exact"/>
        <w:ind w:left="540" w:right="-20"/>
        <w:jc w:val="left"/>
        <w:rPr>
          <w:rFonts w:ascii="宋体" w:hAnsi="宋体" w:cs="微软雅黑"/>
          <w:kern w:val="0"/>
          <w:szCs w:val="21"/>
        </w:rPr>
      </w:pPr>
      <w:r>
        <w:rPr>
          <w:rFonts w:ascii="宋体" w:hAnsi="宋体"/>
          <w:kern w:val="0"/>
          <w:szCs w:val="21"/>
        </w:rPr>
        <w:t xml:space="preserve">1. </w:t>
      </w:r>
      <w:r>
        <w:rPr>
          <w:rFonts w:hint="eastAsia" w:ascii="宋体" w:hAnsi="宋体" w:cs="微软雅黑"/>
          <w:spacing w:val="-2"/>
          <w:kern w:val="0"/>
          <w:szCs w:val="21"/>
        </w:rPr>
        <w:t>分</w:t>
      </w:r>
      <w:r>
        <w:rPr>
          <w:rFonts w:hint="eastAsia" w:ascii="宋体" w:hAnsi="宋体" w:cs="微软雅黑"/>
          <w:kern w:val="0"/>
          <w:szCs w:val="21"/>
        </w:rPr>
        <w:t>项</w:t>
      </w:r>
      <w:r>
        <w:rPr>
          <w:rFonts w:hint="eastAsia" w:ascii="宋体" w:hAnsi="宋体" w:cs="微软雅黑"/>
          <w:spacing w:val="-2"/>
          <w:kern w:val="0"/>
          <w:szCs w:val="21"/>
        </w:rPr>
        <w:t>报</w:t>
      </w:r>
      <w:r>
        <w:rPr>
          <w:rFonts w:hint="eastAsia" w:ascii="宋体" w:hAnsi="宋体" w:cs="微软雅黑"/>
          <w:kern w:val="0"/>
          <w:szCs w:val="21"/>
        </w:rPr>
        <w:t>价</w:t>
      </w:r>
      <w:r>
        <w:rPr>
          <w:rFonts w:hint="eastAsia" w:ascii="宋体" w:hAnsi="宋体" w:cs="微软雅黑"/>
          <w:spacing w:val="-2"/>
          <w:kern w:val="0"/>
          <w:szCs w:val="21"/>
        </w:rPr>
        <w:t>表</w:t>
      </w:r>
      <w:r>
        <w:rPr>
          <w:rFonts w:hint="eastAsia" w:ascii="宋体" w:hAnsi="宋体" w:cs="微软雅黑"/>
          <w:kern w:val="0"/>
          <w:szCs w:val="21"/>
        </w:rPr>
        <w:t>说明：（格式自拟）</w:t>
      </w:r>
    </w:p>
    <w:p>
      <w:pPr>
        <w:autoSpaceDE w:val="0"/>
        <w:autoSpaceDN w:val="0"/>
        <w:adjustRightInd w:val="0"/>
        <w:spacing w:before="83" w:line="345" w:lineRule="exact"/>
        <w:ind w:left="540" w:right="-20"/>
        <w:jc w:val="left"/>
        <w:rPr>
          <w:rFonts w:ascii="宋体" w:hAnsi="宋体" w:cs="微软雅黑"/>
          <w:kern w:val="0"/>
          <w:szCs w:val="21"/>
        </w:rPr>
      </w:pPr>
      <w:r>
        <w:rPr>
          <w:rFonts w:ascii="宋体" w:hAnsi="宋体"/>
          <w:kern w:val="0"/>
          <w:position w:val="-3"/>
          <w:szCs w:val="21"/>
        </w:rPr>
        <w:t xml:space="preserve">2. </w:t>
      </w:r>
      <w:r>
        <w:rPr>
          <w:rFonts w:hint="eastAsia" w:ascii="宋体" w:hAnsi="宋体" w:cs="微软雅黑"/>
          <w:spacing w:val="-2"/>
          <w:kern w:val="0"/>
          <w:position w:val="-3"/>
          <w:szCs w:val="21"/>
        </w:rPr>
        <w:t>分</w:t>
      </w:r>
      <w:r>
        <w:rPr>
          <w:rFonts w:hint="eastAsia" w:ascii="宋体" w:hAnsi="宋体" w:cs="微软雅黑"/>
          <w:kern w:val="0"/>
          <w:position w:val="-3"/>
          <w:szCs w:val="21"/>
        </w:rPr>
        <w:t>项</w:t>
      </w:r>
      <w:r>
        <w:rPr>
          <w:rFonts w:hint="eastAsia" w:ascii="宋体" w:hAnsi="宋体" w:cs="微软雅黑"/>
          <w:spacing w:val="-2"/>
          <w:kern w:val="0"/>
          <w:position w:val="-3"/>
          <w:szCs w:val="21"/>
        </w:rPr>
        <w:t>报</w:t>
      </w:r>
      <w:r>
        <w:rPr>
          <w:rFonts w:hint="eastAsia" w:ascii="宋体" w:hAnsi="宋体" w:cs="微软雅黑"/>
          <w:kern w:val="0"/>
          <w:position w:val="-3"/>
          <w:szCs w:val="21"/>
        </w:rPr>
        <w:t>价表（格式自拟）</w:t>
      </w: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before="83" w:line="345" w:lineRule="exact"/>
        <w:ind w:right="-20" w:firstLine="424" w:firstLineChars="202"/>
        <w:jc w:val="left"/>
        <w:rPr>
          <w:rFonts w:ascii="宋体" w:hAnsi="宋体" w:cs="微软雅黑"/>
          <w:kern w:val="0"/>
          <w:position w:val="-3"/>
          <w:szCs w:val="21"/>
        </w:rPr>
      </w:pPr>
      <w:bookmarkStart w:id="8" w:name="_Hlk36544947"/>
      <w:r>
        <w:rPr>
          <w:rFonts w:hint="eastAsia" w:ascii="宋体" w:hAnsi="宋体" w:cs="微软雅黑"/>
          <w:kern w:val="0"/>
          <w:position w:val="-3"/>
          <w:szCs w:val="21"/>
        </w:rPr>
        <w:t>注：1、投标总价应为从现有燃烧器等设施的拆除，直至验收合格、交付招标人使用的工程总费用，包含现有燃烧器等设施的拆除、设备费、材料费、人工费、验收费、备品备件费、各种税费、包装费、运杂费、装卸及保管、保险费</w:t>
      </w:r>
      <w:r>
        <w:rPr>
          <w:rFonts w:hint="eastAsia" w:ascii="宋体" w:hAnsi="宋体"/>
          <w:kern w:val="0"/>
          <w:szCs w:val="21"/>
        </w:rPr>
        <w:t>、培训费</w:t>
      </w:r>
      <w:r>
        <w:rPr>
          <w:rFonts w:hint="eastAsia" w:ascii="宋体" w:hAnsi="宋体" w:cs="微软雅黑"/>
          <w:kern w:val="0"/>
          <w:position w:val="-3"/>
          <w:szCs w:val="21"/>
        </w:rPr>
        <w:t>等低氮改造所需的一切费用。投标设备涉及的专利费用，招标人均认为已包含在投标报价中。投标设备涉及到的专利问题，招标人均不对此承担任何责任。</w:t>
      </w:r>
    </w:p>
    <w:p>
      <w:pPr>
        <w:autoSpaceDE w:val="0"/>
        <w:autoSpaceDN w:val="0"/>
        <w:adjustRightInd w:val="0"/>
        <w:spacing w:before="83" w:line="345" w:lineRule="exact"/>
        <w:ind w:right="-20" w:firstLine="844" w:firstLineChars="402"/>
        <w:jc w:val="left"/>
        <w:rPr>
          <w:rFonts w:ascii="宋体" w:hAnsi="宋体" w:cs="微软雅黑"/>
          <w:kern w:val="0"/>
          <w:position w:val="-3"/>
          <w:szCs w:val="21"/>
        </w:rPr>
      </w:pPr>
      <w:r>
        <w:rPr>
          <w:rFonts w:ascii="宋体" w:hAnsi="宋体" w:cs="微软雅黑"/>
          <w:kern w:val="0"/>
          <w:position w:val="-3"/>
          <w:szCs w:val="21"/>
        </w:rPr>
        <w:t>2</w:t>
      </w:r>
      <w:r>
        <w:rPr>
          <w:rFonts w:hint="eastAsia" w:ascii="宋体" w:hAnsi="宋体" w:cs="微软雅黑"/>
          <w:kern w:val="0"/>
          <w:position w:val="-3"/>
          <w:szCs w:val="21"/>
        </w:rPr>
        <w:t>、分系统进行报价，分项报出设施的单价、总价，安装费、验收费、材料费、人工费、机械费等所有费用。</w:t>
      </w:r>
    </w:p>
    <w:bookmarkEnd w:id="8"/>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79" w:lineRule="exact"/>
        <w:ind w:right="71"/>
        <w:jc w:val="center"/>
        <w:rPr>
          <w:rFonts w:ascii="宋体" w:hAnsi="宋体" w:cs="微软雅黑"/>
          <w:spacing w:val="2"/>
          <w:w w:val="99"/>
          <w:kern w:val="0"/>
          <w:position w:val="-3"/>
          <w:sz w:val="32"/>
          <w:szCs w:val="32"/>
        </w:rPr>
      </w:pPr>
    </w:p>
    <w:p>
      <w:pPr>
        <w:autoSpaceDE w:val="0"/>
        <w:autoSpaceDN w:val="0"/>
        <w:adjustRightInd w:val="0"/>
        <w:spacing w:line="383" w:lineRule="exact"/>
        <w:ind w:right="-20"/>
        <w:jc w:val="left"/>
        <w:rPr>
          <w:rFonts w:ascii="宋体" w:hAnsi="宋体" w:cs="微软雅黑"/>
          <w:kern w:val="0"/>
          <w:szCs w:val="21"/>
        </w:rPr>
        <w:sectPr>
          <w:headerReference r:id="rId11" w:type="default"/>
          <w:footerReference r:id="rId12" w:type="default"/>
          <w:footerReference r:id="rId13" w:type="even"/>
          <w:pgSz w:w="12240" w:h="15840"/>
          <w:pgMar w:top="1380" w:right="1680" w:bottom="1120" w:left="1700" w:header="0" w:footer="921" w:gutter="0"/>
          <w:cols w:space="720" w:num="1"/>
        </w:sectPr>
      </w:pPr>
    </w:p>
    <w:p>
      <w:pPr>
        <w:autoSpaceDE w:val="0"/>
        <w:autoSpaceDN w:val="0"/>
        <w:adjustRightInd w:val="0"/>
        <w:ind w:right="-20"/>
        <w:jc w:val="left"/>
        <w:rPr>
          <w:rFonts w:ascii="宋体" w:hAnsi="宋体" w:cs="微软雅黑"/>
          <w:kern w:val="0"/>
          <w:szCs w:val="21"/>
        </w:rPr>
        <w:sectPr>
          <w:pgSz w:w="12240" w:h="15840"/>
          <w:pgMar w:top="1460" w:right="1720" w:bottom="1120" w:left="1700" w:header="0" w:footer="921" w:gutter="0"/>
          <w:cols w:space="720" w:num="1"/>
        </w:sectPr>
      </w:pPr>
    </w:p>
    <w:p>
      <w:pPr>
        <w:autoSpaceDE w:val="0"/>
        <w:autoSpaceDN w:val="0"/>
        <w:adjustRightInd w:val="0"/>
        <w:spacing w:before="13" w:line="260" w:lineRule="exact"/>
        <w:jc w:val="left"/>
        <w:rPr>
          <w:rFonts w:ascii="宋体" w:hAnsi="宋体" w:cs="微软雅黑"/>
          <w:kern w:val="0"/>
          <w:sz w:val="26"/>
          <w:szCs w:val="26"/>
        </w:rPr>
      </w:pPr>
    </w:p>
    <w:p>
      <w:pPr>
        <w:autoSpaceDE w:val="0"/>
        <w:autoSpaceDN w:val="0"/>
        <w:adjustRightInd w:val="0"/>
        <w:spacing w:line="466" w:lineRule="exact"/>
        <w:ind w:right="-20"/>
        <w:jc w:val="center"/>
        <w:rPr>
          <w:rFonts w:ascii="宋体" w:hAnsi="宋体" w:cs="微软雅黑"/>
          <w:kern w:val="0"/>
          <w:sz w:val="32"/>
          <w:szCs w:val="32"/>
        </w:rPr>
      </w:pPr>
      <w:r>
        <w:rPr>
          <w:rFonts w:hint="eastAsia" w:ascii="宋体" w:hAnsi="宋体" w:cs="微软雅黑"/>
          <w:spacing w:val="2"/>
          <w:kern w:val="0"/>
          <w:position w:val="-1"/>
          <w:sz w:val="32"/>
          <w:szCs w:val="32"/>
        </w:rPr>
        <w:t>七、</w:t>
      </w:r>
      <w:bookmarkStart w:id="9" w:name="_Hlk18342977"/>
      <w:r>
        <w:rPr>
          <w:rFonts w:hint="eastAsia" w:ascii="宋体" w:hAnsi="宋体" w:cs="微软雅黑"/>
          <w:kern w:val="0"/>
          <w:position w:val="-1"/>
          <w:sz w:val="32"/>
          <w:szCs w:val="32"/>
        </w:rPr>
        <w:t>改造方案及施工组织计划</w:t>
      </w:r>
      <w:bookmarkEnd w:id="9"/>
    </w:p>
    <w:p>
      <w:pPr>
        <w:autoSpaceDE w:val="0"/>
        <w:autoSpaceDN w:val="0"/>
        <w:adjustRightInd w:val="0"/>
        <w:spacing w:line="466" w:lineRule="exact"/>
        <w:ind w:left="1669" w:right="-20"/>
        <w:jc w:val="left"/>
        <w:rPr>
          <w:rFonts w:ascii="宋体" w:hAnsi="宋体" w:cs="微软雅黑"/>
          <w:kern w:val="0"/>
          <w:sz w:val="32"/>
          <w:szCs w:val="32"/>
        </w:rPr>
      </w:pPr>
    </w:p>
    <w:p>
      <w:pPr>
        <w:autoSpaceDE w:val="0"/>
        <w:autoSpaceDN w:val="0"/>
        <w:adjustRightInd w:val="0"/>
        <w:spacing w:line="466" w:lineRule="exact"/>
        <w:ind w:left="1669" w:right="-20"/>
        <w:jc w:val="left"/>
        <w:rPr>
          <w:rFonts w:ascii="宋体" w:hAnsi="宋体" w:cs="微软雅黑"/>
          <w:kern w:val="0"/>
          <w:sz w:val="32"/>
          <w:szCs w:val="32"/>
        </w:rPr>
      </w:pPr>
    </w:p>
    <w:p>
      <w:pPr>
        <w:autoSpaceDE w:val="0"/>
        <w:autoSpaceDN w:val="0"/>
        <w:adjustRightInd w:val="0"/>
        <w:spacing w:line="466" w:lineRule="exact"/>
        <w:ind w:right="-20"/>
        <w:jc w:val="center"/>
        <w:rPr>
          <w:rFonts w:ascii="宋体" w:hAnsi="宋体" w:cs="微软雅黑"/>
          <w:kern w:val="0"/>
          <w:sz w:val="32"/>
          <w:szCs w:val="32"/>
        </w:rPr>
        <w:sectPr>
          <w:pgSz w:w="12240" w:h="15840"/>
          <w:pgMar w:top="1380" w:right="1720" w:bottom="1120" w:left="1720" w:header="0" w:footer="921" w:gutter="0"/>
          <w:cols w:space="720" w:num="1"/>
        </w:sectPr>
      </w:pPr>
      <w:r>
        <w:rPr>
          <w:rFonts w:hint="eastAsia" w:ascii="宋体" w:hAnsi="宋体" w:cs="微软雅黑"/>
          <w:kern w:val="0"/>
          <w:sz w:val="32"/>
          <w:szCs w:val="32"/>
        </w:rPr>
        <w:t>（自行编制）</w:t>
      </w:r>
    </w:p>
    <w:p>
      <w:pPr>
        <w:autoSpaceDE w:val="0"/>
        <w:autoSpaceDN w:val="0"/>
        <w:adjustRightInd w:val="0"/>
        <w:spacing w:line="466" w:lineRule="exact"/>
        <w:ind w:right="-20"/>
        <w:jc w:val="center"/>
        <w:rPr>
          <w:rFonts w:ascii="宋体" w:hAnsi="宋体" w:cs="微软雅黑"/>
          <w:kern w:val="0"/>
          <w:sz w:val="32"/>
          <w:szCs w:val="32"/>
        </w:rPr>
      </w:pPr>
      <w:r>
        <w:rPr>
          <w:rFonts w:hint="eastAsia" w:ascii="宋体" w:hAnsi="宋体" w:cs="微软雅黑"/>
          <w:spacing w:val="3"/>
          <w:kern w:val="0"/>
          <w:position w:val="-1"/>
          <w:sz w:val="32"/>
          <w:szCs w:val="32"/>
        </w:rPr>
        <w:t>八、</w:t>
      </w:r>
      <w:bookmarkStart w:id="10" w:name="_Hlk18342955"/>
      <w:r>
        <w:rPr>
          <w:rFonts w:hint="eastAsia" w:ascii="宋体" w:hAnsi="宋体" w:cs="微软雅黑"/>
          <w:spacing w:val="2"/>
          <w:kern w:val="0"/>
          <w:position w:val="-1"/>
          <w:sz w:val="32"/>
          <w:szCs w:val="32"/>
        </w:rPr>
        <w:t>售后服务承诺及措施</w:t>
      </w:r>
      <w:bookmarkEnd w:id="10"/>
    </w:p>
    <w:p>
      <w:pPr>
        <w:spacing w:line="520" w:lineRule="exact"/>
        <w:jc w:val="left"/>
        <w:rPr>
          <w:bCs/>
          <w:szCs w:val="21"/>
        </w:rPr>
      </w:pPr>
    </w:p>
    <w:p>
      <w:pPr>
        <w:spacing w:line="520" w:lineRule="exact"/>
        <w:jc w:val="left"/>
        <w:rPr>
          <w:bCs/>
          <w:szCs w:val="21"/>
        </w:rPr>
      </w:pPr>
      <w:r>
        <w:rPr>
          <w:rFonts w:hint="eastAsia"/>
          <w:bCs/>
          <w:szCs w:val="21"/>
        </w:rPr>
        <w:t>包括但不限于：</w:t>
      </w:r>
    </w:p>
    <w:p>
      <w:pPr>
        <w:numPr>
          <w:ilvl w:val="0"/>
          <w:numId w:val="15"/>
        </w:numPr>
        <w:spacing w:line="520" w:lineRule="exact"/>
        <w:jc w:val="left"/>
        <w:rPr>
          <w:bCs/>
          <w:szCs w:val="21"/>
        </w:rPr>
      </w:pPr>
      <w:r>
        <w:rPr>
          <w:rFonts w:hint="eastAsia"/>
          <w:bCs/>
          <w:szCs w:val="21"/>
        </w:rPr>
        <w:t>具体的售后服务措施；</w:t>
      </w:r>
    </w:p>
    <w:p>
      <w:pPr>
        <w:numPr>
          <w:ilvl w:val="0"/>
          <w:numId w:val="15"/>
        </w:numPr>
        <w:spacing w:line="520" w:lineRule="exact"/>
        <w:jc w:val="left"/>
        <w:rPr>
          <w:bCs/>
          <w:szCs w:val="21"/>
        </w:rPr>
      </w:pPr>
      <w:r>
        <w:rPr>
          <w:rFonts w:hint="eastAsia"/>
          <w:bCs/>
          <w:szCs w:val="21"/>
        </w:rPr>
        <w:t>质保期</w:t>
      </w:r>
    </w:p>
    <w:p>
      <w:pPr>
        <w:numPr>
          <w:ilvl w:val="0"/>
          <w:numId w:val="15"/>
        </w:numPr>
        <w:spacing w:line="520" w:lineRule="exact"/>
        <w:jc w:val="left"/>
        <w:rPr>
          <w:bCs/>
          <w:szCs w:val="21"/>
        </w:rPr>
      </w:pPr>
      <w:r>
        <w:rPr>
          <w:rFonts w:hint="eastAsia"/>
          <w:bCs/>
          <w:szCs w:val="21"/>
        </w:rPr>
        <w:t>投标设备的保修期内及保修期外的备品备件、易损件情况；</w:t>
      </w:r>
    </w:p>
    <w:p>
      <w:pPr>
        <w:autoSpaceDE w:val="0"/>
        <w:autoSpaceDN w:val="0"/>
        <w:adjustRightInd w:val="0"/>
        <w:spacing w:line="466" w:lineRule="exact"/>
        <w:ind w:right="-20"/>
        <w:rPr>
          <w:rFonts w:ascii="宋体" w:hAnsi="宋体" w:cs="微软雅黑"/>
          <w:kern w:val="0"/>
          <w:sz w:val="32"/>
          <w:szCs w:val="32"/>
        </w:rPr>
      </w:pPr>
      <w:r>
        <w:rPr>
          <w:rFonts w:hint="eastAsia"/>
          <w:bCs/>
          <w:szCs w:val="21"/>
        </w:rPr>
        <w:t>4</w:t>
      </w:r>
      <w:r>
        <w:rPr>
          <w:bCs/>
          <w:szCs w:val="21"/>
        </w:rPr>
        <w:t>.</w:t>
      </w:r>
      <w:r>
        <w:rPr>
          <w:rFonts w:hint="eastAsia"/>
          <w:bCs/>
          <w:szCs w:val="21"/>
        </w:rPr>
        <w:t>人员培训计划；</w:t>
      </w:r>
    </w:p>
    <w:p>
      <w:pPr>
        <w:autoSpaceDE w:val="0"/>
        <w:autoSpaceDN w:val="0"/>
        <w:adjustRightInd w:val="0"/>
        <w:spacing w:line="466" w:lineRule="exact"/>
        <w:ind w:left="2152" w:right="-20"/>
        <w:jc w:val="left"/>
        <w:rPr>
          <w:rFonts w:ascii="宋体" w:hAnsi="宋体" w:cs="微软雅黑"/>
          <w:kern w:val="0"/>
          <w:sz w:val="32"/>
          <w:szCs w:val="32"/>
        </w:rPr>
        <w:sectPr>
          <w:pgSz w:w="12240" w:h="15840"/>
          <w:pgMar w:top="1380" w:right="1720" w:bottom="1120" w:left="1720" w:header="0" w:footer="921" w:gutter="0"/>
          <w:cols w:space="720" w:num="1"/>
        </w:sectPr>
      </w:pPr>
    </w:p>
    <w:p>
      <w:pPr>
        <w:autoSpaceDE w:val="0"/>
        <w:autoSpaceDN w:val="0"/>
        <w:adjustRightInd w:val="0"/>
        <w:spacing w:line="466" w:lineRule="exact"/>
        <w:ind w:left="3231" w:right="3209"/>
        <w:jc w:val="center"/>
        <w:rPr>
          <w:rFonts w:ascii="宋体" w:hAnsi="宋体" w:cs="微软雅黑"/>
          <w:spacing w:val="2"/>
          <w:w w:val="99"/>
          <w:kern w:val="0"/>
          <w:position w:val="-1"/>
          <w:sz w:val="32"/>
          <w:szCs w:val="32"/>
        </w:rPr>
      </w:pPr>
      <w:r>
        <w:rPr>
          <w:rFonts w:hint="eastAsia" w:ascii="宋体" w:hAnsi="宋体" w:cs="微软雅黑"/>
          <w:spacing w:val="2"/>
          <w:w w:val="99"/>
          <w:kern w:val="0"/>
          <w:position w:val="-1"/>
          <w:sz w:val="32"/>
          <w:szCs w:val="32"/>
        </w:rPr>
        <w:t>九、其他资料</w:t>
      </w:r>
    </w:p>
    <w:p>
      <w:pPr>
        <w:autoSpaceDE w:val="0"/>
        <w:autoSpaceDN w:val="0"/>
        <w:adjustRightInd w:val="0"/>
        <w:spacing w:line="466" w:lineRule="exact"/>
        <w:ind w:right="-131"/>
        <w:rPr>
          <w:rFonts w:ascii="宋体" w:hAnsi="宋体" w:cs="微软雅黑"/>
          <w:spacing w:val="2"/>
          <w:w w:val="99"/>
          <w:kern w:val="0"/>
          <w:position w:val="-1"/>
          <w:szCs w:val="21"/>
        </w:rPr>
      </w:pPr>
    </w:p>
    <w:p>
      <w:pPr>
        <w:autoSpaceDE w:val="0"/>
        <w:autoSpaceDN w:val="0"/>
        <w:adjustRightInd w:val="0"/>
        <w:spacing w:line="466" w:lineRule="exact"/>
        <w:ind w:right="-131" w:firstLine="422" w:firstLineChars="200"/>
        <w:rPr>
          <w:rFonts w:ascii="宋体" w:hAnsi="宋体" w:cs="微软雅黑"/>
          <w:spacing w:val="2"/>
          <w:w w:val="99"/>
          <w:kern w:val="0"/>
          <w:position w:val="-1"/>
          <w:szCs w:val="21"/>
        </w:rPr>
      </w:pPr>
      <w:r>
        <w:rPr>
          <w:rFonts w:hint="eastAsia" w:ascii="宋体" w:hAnsi="宋体" w:cs="微软雅黑"/>
          <w:spacing w:val="2"/>
          <w:w w:val="99"/>
          <w:kern w:val="0"/>
          <w:position w:val="-1"/>
          <w:szCs w:val="21"/>
        </w:rPr>
        <w:t>招标文件中要求的其他资料或投标人认为有必要的其他资料（如：</w:t>
      </w:r>
      <w:r>
        <w:rPr>
          <w:rFonts w:hint="eastAsia"/>
          <w:szCs w:val="21"/>
        </w:rPr>
        <w:t>低氮燃烧器产品对应型号的型式试验证书、型式试验报告、排放检测报告的复印件并加盖投标人公章</w:t>
      </w:r>
      <w:r>
        <w:rPr>
          <w:rFonts w:hint="eastAsia" w:ascii="宋体" w:hAnsi="宋体" w:cs="微软雅黑"/>
          <w:spacing w:val="2"/>
          <w:w w:val="99"/>
          <w:kern w:val="0"/>
          <w:position w:val="-1"/>
          <w:szCs w:val="21"/>
        </w:rPr>
        <w:t>）</w:t>
      </w: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pPr>
        <w:autoSpaceDE w:val="0"/>
        <w:autoSpaceDN w:val="0"/>
        <w:adjustRightInd w:val="0"/>
        <w:spacing w:line="466" w:lineRule="exact"/>
        <w:ind w:right="3209"/>
        <w:rPr>
          <w:rFonts w:ascii="宋体" w:hAnsi="宋体" w:cs="微软雅黑"/>
          <w:spacing w:val="2"/>
          <w:w w:val="99"/>
          <w:kern w:val="0"/>
          <w:position w:val="-1"/>
          <w:sz w:val="32"/>
          <w:szCs w:val="32"/>
        </w:rPr>
      </w:pPr>
    </w:p>
    <w:p/>
    <w:sectPr>
      <w:pgSz w:w="12240" w:h="15840"/>
      <w:pgMar w:top="1380" w:right="1720" w:bottom="1120" w:left="1720" w:header="0" w:footer="72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libri Light">
    <w:altName w:val="Calibri"/>
    <w:panose1 w:val="00000000000000000000"/>
    <w:charset w:val="00"/>
    <w:family w:val="swiss"/>
    <w:pitch w:val="default"/>
    <w:sig w:usb0="00000000" w:usb1="00000000" w:usb2="00000000" w:usb3="00000000" w:csb0="0000019F" w:csb1="00000000"/>
  </w:font>
  <w:font w:name="等线 Light">
    <w:altName w:val="宋体"/>
    <w:panose1 w:val="00000000000000000000"/>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Book Antiqua">
    <w:panose1 w:val="02040602050305030304"/>
    <w:charset w:val="00"/>
    <w:family w:val="roman"/>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Trebuchet MS">
    <w:panose1 w:val="020B0603020202020204"/>
    <w:charset w:val="00"/>
    <w:family w:val="swiss"/>
    <w:pitch w:val="default"/>
    <w:sig w:usb0="00000287" w:usb1="00000000" w:usb2="00000000" w:usb3="00000000" w:csb0="2000009F" w:csb1="00000000"/>
  </w:font>
  <w:font w:name="FuturaA Bk BT">
    <w:altName w:val="Arial"/>
    <w:panose1 w:val="00000000000000000000"/>
    <w:charset w:val="00"/>
    <w:family w:val="swiss"/>
    <w:pitch w:val="default"/>
    <w:sig w:usb0="00000000" w:usb1="00000000" w:usb2="00000000" w:usb3="00000000" w:csb0="0000001B" w:csb1="00000000"/>
  </w:font>
  <w:font w:name="Tahoma">
    <w:panose1 w:val="020B0604030504040204"/>
    <w:charset w:val="00"/>
    <w:family w:val="swiss"/>
    <w:pitch w:val="default"/>
    <w:sig w:usb0="E1002EFF" w:usb1="C000605B" w:usb2="00000029" w:usb3="00000000" w:csb0="200101FF" w:csb1="20280000"/>
  </w:font>
  <w:font w:name="Webdings">
    <w:panose1 w:val="05030102010509060703"/>
    <w:charset w:val="02"/>
    <w:family w:val="roman"/>
    <w:pitch w:val="default"/>
    <w:sig w:usb0="00000000" w:usb1="00000000" w:usb2="00000000" w:usb3="00000000" w:csb0="80000000" w:csb1="00000000"/>
  </w:font>
  <w:font w:name="幼圆">
    <w:panose1 w:val="0201050906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Franklin Gothic Medium">
    <w:panose1 w:val="020B0603020102020204"/>
    <w:charset w:val="00"/>
    <w:family w:val="swiss"/>
    <w:pitch w:val="default"/>
    <w:sig w:usb0="00000287" w:usb1="000000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10" w:lineRule="exact"/>
      <w:jc w:val="left"/>
      <w:rPr>
        <w:rFonts w:ascii="Times New Roman" w:hAnsi="Times New Roman"/>
        <w:kern w:val="0"/>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10" w:lineRule="exact"/>
      <w:jc w:val="left"/>
      <w:rPr>
        <w:rFonts w:ascii="Times New Roman" w:hAnsi="Times New Roman"/>
        <w:kern w:val="0"/>
        <w:sz w:val="2"/>
        <w:szCs w:val="2"/>
      </w:rPr>
    </w:pPr>
    <w:r>
      <w:pict>
        <v:shape id="文本框 8" o:spid="_x0000_s1026" o:spt="202" type="#_x0000_t202" style="position:absolute;left:0pt;margin-left:299.5pt;margin-top:753pt;height:11pt;width:13.1pt;mso-position-horizontal-relative:page;mso-position-vertical-relative:page;z-index:-251657216;mso-width-relative:page;mso-height-relative:page;"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">
          <v:path/>
          <v:fill on="f" focussize="0,0"/>
          <v:stroke on="f" joinstyle="miter"/>
          <v:imagedata o:title=""/>
          <o:lock v:ext="edit"/>
          <v:textbox inset="0mm,0mm,0mm,0mm">
            <w:txbxContent>
              <w:p>
                <w:pPr>
                  <w:autoSpaceDE w:val="0"/>
                  <w:autoSpaceDN w:val="0"/>
                  <w:adjustRightInd w:val="0"/>
                  <w:spacing w:line="203" w:lineRule="exact"/>
                  <w:ind w:left="40" w:right="-20"/>
                  <w:jc w:val="left"/>
                  <w:rPr>
                    <w:rFonts w:cs="Calibri"/>
                    <w:kern w:val="0"/>
                    <w:sz w:val="18"/>
                    <w:szCs w:val="18"/>
                  </w:rPr>
                </w:pPr>
                <w:r>
                  <w:rPr>
                    <w:rFonts w:cs="Calibri"/>
                    <w:kern w:val="0"/>
                    <w:position w:val="1"/>
                    <w:sz w:val="18"/>
                    <w:szCs w:val="18"/>
                  </w:rPr>
                  <w:fldChar w:fldCharType="begin"/>
                </w:r>
                <w:r>
                  <w:rPr>
                    <w:rFonts w:cs="Calibri"/>
                    <w:kern w:val="0"/>
                    <w:position w:val="1"/>
                    <w:sz w:val="18"/>
                    <w:szCs w:val="18"/>
                  </w:rPr>
                  <w:instrText xml:space="preserve"> PAGE </w:instrText>
                </w:r>
                <w:r>
                  <w:rPr>
                    <w:rFonts w:cs="Calibri"/>
                    <w:kern w:val="0"/>
                    <w:position w:val="1"/>
                    <w:sz w:val="18"/>
                    <w:szCs w:val="18"/>
                  </w:rPr>
                  <w:fldChar w:fldCharType="separate"/>
                </w:r>
                <w:r>
                  <w:rPr>
                    <w:rFonts w:cs="Calibri"/>
                    <w:kern w:val="0"/>
                    <w:position w:val="1"/>
                    <w:sz w:val="18"/>
                    <w:szCs w:val="18"/>
                  </w:rPr>
                  <w:t>2</w:t>
                </w:r>
                <w:r>
                  <w:rPr>
                    <w:rFonts w:cs="Calibri"/>
                    <w:kern w:val="0"/>
                    <w:position w:val="1"/>
                    <w:sz w:val="18"/>
                    <w:szCs w:val="1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lang w:val="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32</w:t>
    </w:r>
    <w:r>
      <w:rPr>
        <w:lang w:val="zh-CN"/>
      </w:rPr>
      <w:fldChar w:fldCharType="end"/>
    </w:r>
  </w:p>
  <w:p>
    <w:pPr>
      <w:pStyle w:val="2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0"/>
        <w:tab w:val="right" w:pos="8860"/>
      </w:tabs>
      <w:autoSpaceDE w:val="0"/>
      <w:autoSpaceDN w:val="0"/>
      <w:adjustRightInd w:val="0"/>
      <w:spacing w:line="200" w:lineRule="exact"/>
      <w:jc w:val="left"/>
      <w:rPr>
        <w:rFonts w:ascii="Times New Roman" w:hAnsi="Times New Roman"/>
        <w:kern w:val="0"/>
        <w:sz w:val="20"/>
        <w:szCs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10" w:lineRule="exact"/>
      <w:jc w:val="left"/>
      <w:rPr>
        <w:rFonts w:ascii="Times New Roman" w:hAnsi="Times New Roman"/>
        <w:kern w:val="0"/>
        <w:sz w:val="2"/>
        <w:szCs w:val="2"/>
      </w:rPr>
    </w:pPr>
    <w:r>
      <w:pict>
        <v:shape id="文本框 10" o:spid="_x0000_s1027" o:spt="202" type="#_x0000_t202" style="position:absolute;left:0pt;margin-left:299.5pt;margin-top:734.95pt;height:10.5pt;width:20.1pt;mso-position-horizontal-relative:page;mso-position-vertical-relative:page;z-index:-251656192;mso-width-relative:page;mso-height-relative:page;"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">
          <v:path/>
          <v:fill on="f" focussize="0,0"/>
          <v:stroke on="f" joinstyle="miter"/>
          <v:imagedata o:title=""/>
          <o:lock v:ext="edit"/>
          <v:textbox inset="0mm,0mm,0mm,0mm">
            <w:txbxContent>
              <w:p>
                <w:pPr>
                  <w:autoSpaceDE w:val="0"/>
                  <w:autoSpaceDN w:val="0"/>
                  <w:adjustRightInd w:val="0"/>
                  <w:spacing w:line="203" w:lineRule="exact"/>
                  <w:ind w:left="40" w:right="-20"/>
                  <w:jc w:val="left"/>
                  <w:rPr>
                    <w:rFonts w:cs="Calibri"/>
                    <w:kern w:val="0"/>
                    <w:sz w:val="18"/>
                    <w:szCs w:val="18"/>
                  </w:rPr>
                </w:pPr>
                <w:r>
                  <w:rPr>
                    <w:rFonts w:cs="Calibri"/>
                    <w:kern w:val="0"/>
                    <w:position w:val="1"/>
                    <w:sz w:val="18"/>
                    <w:szCs w:val="18"/>
                  </w:rPr>
                  <w:fldChar w:fldCharType="begin"/>
                </w:r>
                <w:r>
                  <w:rPr>
                    <w:rFonts w:cs="Calibri"/>
                    <w:kern w:val="0"/>
                    <w:position w:val="1"/>
                    <w:sz w:val="18"/>
                    <w:szCs w:val="18"/>
                  </w:rPr>
                  <w:instrText xml:space="preserve"> PAGE </w:instrText>
                </w:r>
                <w:r>
                  <w:rPr>
                    <w:rFonts w:cs="Calibri"/>
                    <w:kern w:val="0"/>
                    <w:position w:val="1"/>
                    <w:sz w:val="18"/>
                    <w:szCs w:val="18"/>
                  </w:rPr>
                  <w:fldChar w:fldCharType="separate"/>
                </w:r>
                <w:r>
                  <w:rPr>
                    <w:rFonts w:cs="Calibri"/>
                    <w:kern w:val="0"/>
                    <w:position w:val="1"/>
                    <w:sz w:val="18"/>
                    <w:szCs w:val="18"/>
                  </w:rPr>
                  <w:t>40</w:t>
                </w:r>
                <w:r>
                  <w:rPr>
                    <w:rFonts w:cs="Calibri"/>
                    <w:kern w:val="0"/>
                    <w:position w:val="1"/>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2"/>
      <w:lvlText w:val="%1"/>
      <w:lvlJc w:val="left"/>
      <w:pPr>
        <w:ind w:left="0" w:firstLine="0"/>
      </w:pPr>
      <w:rPr>
        <w:rFonts w:hint="eastAsia" w:ascii="黑体" w:eastAsia="黑体"/>
        <w:b w:val="0"/>
        <w:i w:val="0"/>
        <w:sz w:val="24"/>
      </w:rPr>
    </w:lvl>
    <w:lvl w:ilvl="1" w:tentative="0">
      <w:start w:val="1"/>
      <w:numFmt w:val="decimal"/>
      <w:lvlText w:val="%1.%2"/>
      <w:lvlJc w:val="left"/>
      <w:pPr>
        <w:ind w:left="0" w:firstLine="0"/>
      </w:pPr>
      <w:rPr>
        <w:rFonts w:hint="eastAsia" w:ascii="黑体" w:hAnsi="Times New Roman" w:eastAsia="黑体" w:cs="Times New Roman"/>
        <w:b w:val="0"/>
        <w:i w:val="0"/>
        <w:sz w:val="24"/>
      </w:rPr>
    </w:lvl>
    <w:lvl w:ilvl="2" w:tentative="0">
      <w:start w:val="1"/>
      <w:numFmt w:val="decimal"/>
      <w:lvlText w:val="%1.%2.%3"/>
      <w:lvlJc w:val="left"/>
      <w:pPr>
        <w:ind w:left="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lvlText w:val="%1.%2.%3.%4.%5"/>
      <w:lvlJc w:val="left"/>
      <w:pPr>
        <w:ind w:left="0" w:firstLine="0"/>
      </w:pPr>
      <w:rPr>
        <w:rFonts w:hint="eastAsia" w:ascii="黑体" w:eastAsia="黑体"/>
        <w:b w:val="0"/>
        <w:i w:val="0"/>
        <w:sz w:val="24"/>
      </w:rPr>
    </w:lvl>
    <w:lvl w:ilvl="5" w:tentative="0">
      <w:start w:val="1"/>
      <w:numFmt w:val="decimal"/>
      <w:lvlText w:val="%1.%2.%3.%4.%5.%6"/>
      <w:lvlJc w:val="left"/>
      <w:pPr>
        <w:ind w:left="0" w:firstLine="0"/>
      </w:pPr>
      <w:rPr>
        <w:rFonts w:hint="eastAsia" w:ascii="黑体" w:eastAsia="黑体"/>
        <w:b w:val="0"/>
        <w:i w:val="0"/>
        <w:sz w:val="24"/>
      </w:rPr>
    </w:lvl>
    <w:lvl w:ilvl="6" w:tentative="0">
      <w:start w:val="1"/>
      <w:numFmt w:val="decimal"/>
      <w:pStyle w:val="8"/>
      <w:lvlText w:val="（%7）"/>
      <w:lvlJc w:val="left"/>
      <w:pPr>
        <w:ind w:left="0" w:firstLine="0"/>
      </w:pPr>
      <w:rPr>
        <w:rFonts w:hint="eastAsia" w:ascii="黑体" w:eastAsia="黑体"/>
        <w:b w:val="0"/>
        <w:i w:val="0"/>
        <w:sz w:val="24"/>
      </w:rPr>
    </w:lvl>
    <w:lvl w:ilvl="7" w:tentative="0">
      <w:start w:val="1"/>
      <w:numFmt w:val="lowerLetter"/>
      <w:pStyle w:val="9"/>
      <w:lvlText w:val="（%8）"/>
      <w:lvlJc w:val="left"/>
      <w:pPr>
        <w:ind w:left="1888" w:firstLine="0"/>
      </w:pPr>
      <w:rPr>
        <w:rFonts w:hint="eastAsia" w:ascii="黑体" w:eastAsia="黑体"/>
        <w:b w:val="0"/>
        <w:i w:val="0"/>
        <w:sz w:val="24"/>
      </w:rPr>
    </w:lvl>
    <w:lvl w:ilvl="8" w:tentative="0">
      <w:start w:val="1"/>
      <w:numFmt w:val="lowerRoman"/>
      <w:lvlText w:val="（%9）"/>
      <w:lvlJc w:val="left"/>
      <w:pPr>
        <w:ind w:left="2591" w:firstLine="0"/>
      </w:pPr>
      <w:rPr>
        <w:rFonts w:hint="eastAsia" w:ascii="黑体" w:eastAsia="黑体"/>
        <w:b w:val="0"/>
        <w:i w:val="0"/>
        <w:sz w:val="24"/>
      </w:rPr>
    </w:lvl>
  </w:abstractNum>
  <w:abstractNum w:abstractNumId="1">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0C670FBE"/>
    <w:multiLevelType w:val="multilevel"/>
    <w:tmpl w:val="0C670FBE"/>
    <w:lvl w:ilvl="0" w:tentative="0">
      <w:start w:val="1"/>
      <w:numFmt w:val="chineseCountingThousand"/>
      <w:pStyle w:val="217"/>
      <w:lvlText w:val="第%1章"/>
      <w:lvlJc w:val="center"/>
      <w:pPr>
        <w:tabs>
          <w:tab w:val="left" w:pos="0"/>
        </w:tabs>
        <w:ind w:left="0" w:firstLine="288"/>
      </w:pPr>
      <w:rPr>
        <w:rFonts w:hint="default" w:ascii="Arial" w:hAnsi="Arial"/>
        <w:b/>
        <w:i w:val="0"/>
        <w:sz w:val="36"/>
        <w:szCs w:val="36"/>
      </w:rPr>
    </w:lvl>
    <w:lvl w:ilvl="1" w:tentative="0">
      <w:start w:val="1"/>
      <w:numFmt w:val="decimal"/>
      <w:pStyle w:val="182"/>
      <w:isLgl/>
      <w:lvlText w:val="%1.%2"/>
      <w:lvlJc w:val="left"/>
      <w:pPr>
        <w:tabs>
          <w:tab w:val="left" w:pos="0"/>
        </w:tabs>
        <w:ind w:left="0" w:firstLine="0"/>
      </w:pPr>
      <w:rPr>
        <w:rFonts w:hint="default" w:ascii="Times New Roman" w:hAnsi="Times New Roman" w:eastAsia="黑体"/>
        <w:b w:val="0"/>
        <w:i w:val="0"/>
        <w:sz w:val="30"/>
        <w:szCs w:val="30"/>
      </w:rPr>
    </w:lvl>
    <w:lvl w:ilvl="2" w:tentative="0">
      <w:start w:val="1"/>
      <w:numFmt w:val="decimal"/>
      <w:pStyle w:val="218"/>
      <w:isLgl/>
      <w:lvlText w:val="%1.%2.%3"/>
      <w:lvlJc w:val="left"/>
      <w:pPr>
        <w:tabs>
          <w:tab w:val="left" w:pos="0"/>
        </w:tabs>
        <w:ind w:left="0" w:firstLine="0"/>
      </w:pPr>
      <w:rPr>
        <w:rFonts w:hint="default" w:ascii="Times New Roman" w:hAnsi="Times New Roman" w:eastAsia="黑体" w:cs="Times New Roman"/>
        <w:b w:val="0"/>
        <w:i w:val="0"/>
        <w:iCs w:val="0"/>
        <w:caps w:val="0"/>
        <w:smallCaps w:val="0"/>
        <w:strike w:val="0"/>
        <w:dstrike w:val="0"/>
        <w:vanish w:val="0"/>
        <w:color w:val="000000"/>
        <w:spacing w:val="0"/>
        <w:position w:val="0"/>
        <w:u w:val="none"/>
        <w:vertAlign w:val="baseline"/>
      </w:rPr>
    </w:lvl>
    <w:lvl w:ilvl="3" w:tentative="0">
      <w:start w:val="1"/>
      <w:numFmt w:val="decimal"/>
      <w:isLgl/>
      <w:lvlText w:val="%1.%2.%3.%4"/>
      <w:lvlJc w:val="left"/>
      <w:pPr>
        <w:tabs>
          <w:tab w:val="left" w:pos="0"/>
        </w:tabs>
        <w:ind w:left="0" w:firstLine="0"/>
      </w:pPr>
      <w:rPr>
        <w:rFonts w:hint="default" w:ascii="Times New Roman" w:hAnsi="Times New Roman" w:eastAsia="黑体" w:cs="Times New Roman"/>
        <w:b/>
        <w:i w:val="0"/>
        <w:sz w:val="24"/>
        <w:szCs w:val="24"/>
      </w:rPr>
    </w:lvl>
    <w:lvl w:ilvl="4" w:tentative="0">
      <w:start w:val="1"/>
      <w:numFmt w:val="decimal"/>
      <w:isLgl/>
      <w:lvlText w:val="%1.%2.%3.%4.%5"/>
      <w:lvlJc w:val="left"/>
      <w:pPr>
        <w:tabs>
          <w:tab w:val="left" w:pos="0"/>
        </w:tabs>
        <w:ind w:left="0" w:firstLine="0"/>
      </w:pPr>
      <w:rPr>
        <w:rFonts w:hint="default" w:ascii="Times New Roman" w:hAnsi="Times New Roman" w:eastAsia="黑体"/>
        <w:b w:val="0"/>
        <w:i w:val="0"/>
        <w:sz w:val="24"/>
        <w:szCs w:val="24"/>
      </w:rPr>
    </w:lvl>
    <w:lvl w:ilvl="5" w:tentative="0">
      <w:start w:val="1"/>
      <w:numFmt w:val="decimal"/>
      <w:isLgl/>
      <w:lvlText w:val="%1.%2.%3.%4.%5.%6"/>
      <w:lvlJc w:val="left"/>
      <w:pPr>
        <w:tabs>
          <w:tab w:val="left" w:pos="-2160"/>
        </w:tabs>
        <w:ind w:left="0" w:firstLine="0"/>
      </w:pPr>
      <w:rPr>
        <w:rFonts w:hint="default" w:ascii="Times New Roman" w:hAnsi="Times New Roman" w:eastAsia="黑体"/>
        <w:b w:val="0"/>
        <w:i w:val="0"/>
        <w:sz w:val="24"/>
        <w:szCs w:val="24"/>
      </w:rPr>
    </w:lvl>
    <w:lvl w:ilvl="6" w:tentative="0">
      <w:start w:val="1"/>
      <w:numFmt w:val="decimal"/>
      <w:isLgl/>
      <w:lvlText w:val="%1.%2.%3.%4.%5.%6.%7"/>
      <w:lvlJc w:val="left"/>
      <w:pPr>
        <w:tabs>
          <w:tab w:val="left" w:pos="-2160"/>
        </w:tabs>
        <w:ind w:left="0" w:firstLine="0"/>
      </w:pPr>
      <w:rPr>
        <w:rFonts w:hint="default" w:ascii="Times New Roman" w:hAnsi="Times New Roman"/>
        <w:sz w:val="24"/>
      </w:rPr>
    </w:lvl>
    <w:lvl w:ilvl="7" w:tentative="0">
      <w:start w:val="1"/>
      <w:numFmt w:val="decimal"/>
      <w:isLgl/>
      <w:lvlText w:val="%1.%2.%3.%4.%5.%6.%7.%8"/>
      <w:lvlJc w:val="left"/>
      <w:pPr>
        <w:tabs>
          <w:tab w:val="left" w:pos="-2160"/>
        </w:tabs>
        <w:ind w:left="0" w:firstLine="0"/>
      </w:pPr>
      <w:rPr>
        <w:rFonts w:hint="default" w:ascii="Times New Roman" w:hAnsi="Times New Roman"/>
        <w:sz w:val="24"/>
      </w:rPr>
    </w:lvl>
    <w:lvl w:ilvl="8" w:tentative="0">
      <w:start w:val="1"/>
      <w:numFmt w:val="decimal"/>
      <w:isLgl/>
      <w:lvlText w:val="%1.%2.%3.%4.%5.%6.%7.%8.%9"/>
      <w:lvlJc w:val="left"/>
      <w:pPr>
        <w:tabs>
          <w:tab w:val="left" w:pos="-2160"/>
        </w:tabs>
        <w:ind w:left="0" w:firstLine="0"/>
      </w:pPr>
      <w:rPr>
        <w:rFonts w:hint="default" w:ascii="Times New Roman" w:hAnsi="Times New Roman"/>
        <w:sz w:val="24"/>
      </w:rPr>
    </w:lvl>
  </w:abstractNum>
  <w:abstractNum w:abstractNumId="3">
    <w:nsid w:val="13D92318"/>
    <w:multiLevelType w:val="multilevel"/>
    <w:tmpl w:val="13D92318"/>
    <w:lvl w:ilvl="0" w:tentative="0">
      <w:start w:val="1"/>
      <w:numFmt w:val="bullet"/>
      <w:pStyle w:val="169"/>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4">
    <w:nsid w:val="1D5755D3"/>
    <w:multiLevelType w:val="multilevel"/>
    <w:tmpl w:val="1D5755D3"/>
    <w:lvl w:ilvl="0" w:tentative="0">
      <w:start w:val="1"/>
      <w:numFmt w:val="bullet"/>
      <w:pStyle w:val="80"/>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28BB538C"/>
    <w:multiLevelType w:val="multilevel"/>
    <w:tmpl w:val="28BB538C"/>
    <w:lvl w:ilvl="0" w:tentative="0">
      <w:start w:val="1"/>
      <w:numFmt w:val="none"/>
      <w:suff w:val="space"/>
      <w:lvlText w:val=""/>
      <w:lvlJc w:val="left"/>
      <w:pPr>
        <w:ind w:left="0" w:firstLine="0"/>
      </w:pPr>
      <w:rPr>
        <w:rFonts w:hint="eastAsia"/>
      </w:rPr>
    </w:lvl>
    <w:lvl w:ilvl="1" w:tentative="0">
      <w:start w:val="1"/>
      <w:numFmt w:val="decimal"/>
      <w:suff w:val="space"/>
      <w:lvlText w:val="%2 "/>
      <w:lvlJc w:val="left"/>
      <w:pPr>
        <w:ind w:left="200" w:firstLine="0"/>
      </w:pPr>
      <w:rPr>
        <w:rFonts w:hint="eastAsia" w:ascii="宋体" w:eastAsia="宋体"/>
        <w:b/>
        <w:i w:val="0"/>
        <w:spacing w:val="10"/>
        <w:w w:val="95"/>
        <w:position w:val="0"/>
        <w:sz w:val="28"/>
      </w:rPr>
    </w:lvl>
    <w:lvl w:ilvl="2" w:tentative="0">
      <w:start w:val="1"/>
      <w:numFmt w:val="decimal"/>
      <w:pStyle w:val="223"/>
      <w:suff w:val="space"/>
      <w:lvlText w:val="%2.%3 "/>
      <w:lvlJc w:val="left"/>
      <w:pPr>
        <w:ind w:left="0" w:firstLine="0"/>
      </w:pPr>
      <w:rPr>
        <w:rFonts w:hint="eastAsia"/>
        <w:b/>
        <w:i w:val="0"/>
        <w:spacing w:val="10"/>
        <w:w w:val="95"/>
        <w:position w:val="0"/>
        <w:sz w:val="32"/>
        <w:szCs w:val="32"/>
      </w:rPr>
    </w:lvl>
    <w:lvl w:ilvl="3" w:tentative="0">
      <w:start w:val="1"/>
      <w:numFmt w:val="decimal"/>
      <w:pStyle w:val="162"/>
      <w:suff w:val="space"/>
      <w:lvlText w:val="%2.%3.%4 "/>
      <w:lvlJc w:val="left"/>
      <w:pPr>
        <w:ind w:left="0" w:firstLine="0"/>
      </w:pPr>
      <w:rPr>
        <w:rFonts w:hint="eastAsia" w:ascii="宋体" w:eastAsia="宋体"/>
        <w:b/>
        <w:i w:val="0"/>
        <w:spacing w:val="10"/>
        <w:w w:val="95"/>
        <w:position w:val="0"/>
        <w:sz w:val="30"/>
        <w:szCs w:val="30"/>
      </w:rPr>
    </w:lvl>
    <w:lvl w:ilvl="4" w:tentative="0">
      <w:start w:val="1"/>
      <w:numFmt w:val="decimal"/>
      <w:pStyle w:val="183"/>
      <w:suff w:val="space"/>
      <w:lvlText w:val="%2.%3.%4 "/>
      <w:lvlJc w:val="left"/>
      <w:pPr>
        <w:ind w:left="0" w:firstLine="0"/>
      </w:pPr>
      <w:rPr>
        <w:rFonts w:hint="eastAsia" w:ascii="宋体" w:eastAsia="宋体"/>
        <w:b/>
        <w:i w:val="0"/>
        <w:spacing w:val="6"/>
        <w:w w:val="95"/>
        <w:position w:val="0"/>
        <w:sz w:val="28"/>
        <w:szCs w:val="28"/>
      </w:rPr>
    </w:lvl>
    <w:lvl w:ilvl="5" w:tentative="0">
      <w:start w:val="1"/>
      <w:numFmt w:val="decimal"/>
      <w:pStyle w:val="192"/>
      <w:suff w:val="space"/>
      <w:lvlText w:val="%6)"/>
      <w:lvlJc w:val="left"/>
      <w:pPr>
        <w:ind w:left="0" w:firstLine="0"/>
      </w:pPr>
      <w:rPr>
        <w:rFonts w:hint="eastAsia"/>
        <w:b w:val="0"/>
        <w:i w:val="0"/>
        <w:spacing w:val="6"/>
        <w:w w:val="95"/>
        <w:position w:val="0"/>
        <w:sz w:val="24"/>
        <w:szCs w:val="24"/>
      </w:rPr>
    </w:lvl>
    <w:lvl w:ilvl="6" w:tentative="0">
      <w:start w:val="1"/>
      <w:numFmt w:val="upperLetter"/>
      <w:suff w:val="space"/>
      <w:lvlText w:val="%7)"/>
      <w:lvlJc w:val="left"/>
      <w:pPr>
        <w:ind w:left="0" w:firstLine="0"/>
      </w:pPr>
      <w:rPr>
        <w:rFonts w:hint="eastAsia" w:ascii="宋体" w:eastAsia="宋体"/>
        <w:spacing w:val="10"/>
        <w:w w:val="95"/>
        <w:sz w:val="21"/>
      </w:rPr>
    </w:lvl>
    <w:lvl w:ilvl="7" w:tentative="0">
      <w:start w:val="1"/>
      <w:numFmt w:val="upperLetter"/>
      <w:lvlText w:val="%8）"/>
      <w:lvlJc w:val="left"/>
      <w:pPr>
        <w:tabs>
          <w:tab w:val="left" w:pos="560"/>
        </w:tabs>
        <w:ind w:left="200" w:firstLine="0"/>
      </w:pPr>
      <w:rPr>
        <w:rFonts w:hint="eastAsia" w:ascii="宋体" w:eastAsia="宋体"/>
        <w:b w:val="0"/>
        <w:i w:val="0"/>
        <w:color w:val="auto"/>
        <w:spacing w:val="10"/>
        <w:w w:val="95"/>
        <w:sz w:val="21"/>
      </w:rPr>
    </w:lvl>
    <w:lvl w:ilvl="8" w:tentative="0">
      <w:start w:val="1"/>
      <w:numFmt w:val="decimal"/>
      <w:lvlText w:val="%1.%2.%3.%4.%5.%6.%7.%8.%9."/>
      <w:lvlJc w:val="left"/>
      <w:pPr>
        <w:tabs>
          <w:tab w:val="left" w:pos="7780"/>
        </w:tabs>
        <w:ind w:left="7780" w:hanging="1559"/>
      </w:pPr>
      <w:rPr>
        <w:rFonts w:hint="eastAsia"/>
      </w:rPr>
    </w:lvl>
  </w:abstractNum>
  <w:abstractNum w:abstractNumId="6">
    <w:nsid w:val="389F6B18"/>
    <w:multiLevelType w:val="multilevel"/>
    <w:tmpl w:val="389F6B18"/>
    <w:lvl w:ilvl="0" w:tentative="0">
      <w:start w:val="1"/>
      <w:numFmt w:val="bullet"/>
      <w:pStyle w:val="75"/>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decimal"/>
      <w:lvlText w:val="（%5）"/>
      <w:lvlJc w:val="left"/>
      <w:pPr>
        <w:tabs>
          <w:tab w:val="left" w:pos="2337"/>
        </w:tabs>
        <w:ind w:left="2337" w:hanging="657"/>
      </w:pPr>
      <w:rPr>
        <w:rFonts w:hint="eastAsia"/>
      </w:rPr>
    </w:lvl>
    <w:lvl w:ilvl="5" w:tentative="0">
      <w:start w:val="1"/>
      <w:numFmt w:val="decimal"/>
      <w:lvlText w:val="%6、"/>
      <w:lvlJc w:val="left"/>
      <w:pPr>
        <w:tabs>
          <w:tab w:val="left" w:pos="2895"/>
        </w:tabs>
        <w:ind w:left="2895" w:hanging="795"/>
      </w:pPr>
      <w:rPr>
        <w:rFonts w:hint="default"/>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422C4A35"/>
    <w:multiLevelType w:val="multilevel"/>
    <w:tmpl w:val="422C4A35"/>
    <w:lvl w:ilvl="0" w:tentative="0">
      <w:start w:val="1"/>
      <w:numFmt w:val="decimal"/>
      <w:pStyle w:val="208"/>
      <w:lvlText w:val="%1〉"/>
      <w:lvlJc w:val="left"/>
      <w:pPr>
        <w:tabs>
          <w:tab w:val="left" w:pos="420"/>
        </w:tabs>
        <w:ind w:left="420" w:hanging="420"/>
      </w:pPr>
      <w:rPr>
        <w:rFonts w:ascii="Times New Roman" w:hAnsi="Times New Roman" w:eastAsia="Times New Roman" w:cs="Times New Roman"/>
      </w:rPr>
    </w:lvl>
    <w:lvl w:ilvl="1" w:tentative="0">
      <w:start w:val="1"/>
      <w:numFmt w:val="bullet"/>
      <w:lvlText w:val=""/>
      <w:lvlJc w:val="left"/>
      <w:pPr>
        <w:tabs>
          <w:tab w:val="left" w:pos="2100"/>
        </w:tabs>
        <w:ind w:left="2100" w:hanging="420"/>
      </w:pPr>
      <w:rPr>
        <w:rFonts w:hint="default" w:ascii="Wingdings" w:hAnsi="Wingdings"/>
      </w:rPr>
    </w:lvl>
    <w:lvl w:ilvl="2" w:tentative="0">
      <w:start w:val="1"/>
      <w:numFmt w:val="bullet"/>
      <w:lvlText w:val=""/>
      <w:lvlJc w:val="left"/>
      <w:pPr>
        <w:tabs>
          <w:tab w:val="left" w:pos="2520"/>
        </w:tabs>
        <w:ind w:left="2520" w:hanging="420"/>
      </w:pPr>
      <w:rPr>
        <w:rFonts w:hint="default" w:ascii="Wingdings" w:hAnsi="Wingdings"/>
      </w:rPr>
    </w:lvl>
    <w:lvl w:ilvl="3" w:tentative="0">
      <w:start w:val="1"/>
      <w:numFmt w:val="bullet"/>
      <w:lvlText w:val=""/>
      <w:lvlJc w:val="left"/>
      <w:pPr>
        <w:tabs>
          <w:tab w:val="left" w:pos="2940"/>
        </w:tabs>
        <w:ind w:left="2940" w:hanging="420"/>
      </w:pPr>
      <w:rPr>
        <w:rFonts w:hint="default" w:ascii="Wingdings" w:hAnsi="Wingdings"/>
      </w:rPr>
    </w:lvl>
    <w:lvl w:ilvl="4" w:tentative="0">
      <w:start w:val="1"/>
      <w:numFmt w:val="bullet"/>
      <w:lvlText w:val=""/>
      <w:lvlJc w:val="left"/>
      <w:pPr>
        <w:tabs>
          <w:tab w:val="left" w:pos="3360"/>
        </w:tabs>
        <w:ind w:left="3360" w:hanging="420"/>
      </w:pPr>
      <w:rPr>
        <w:rFonts w:hint="default" w:ascii="Wingdings" w:hAnsi="Wingdings"/>
      </w:rPr>
    </w:lvl>
    <w:lvl w:ilvl="5" w:tentative="0">
      <w:start w:val="1"/>
      <w:numFmt w:val="bullet"/>
      <w:lvlText w:val=""/>
      <w:lvlJc w:val="left"/>
      <w:pPr>
        <w:tabs>
          <w:tab w:val="left" w:pos="3780"/>
        </w:tabs>
        <w:ind w:left="3780" w:hanging="420"/>
      </w:pPr>
      <w:rPr>
        <w:rFonts w:hint="default" w:ascii="Wingdings" w:hAnsi="Wingdings"/>
      </w:rPr>
    </w:lvl>
    <w:lvl w:ilvl="6" w:tentative="0">
      <w:start w:val="1"/>
      <w:numFmt w:val="bullet"/>
      <w:lvlText w:val=""/>
      <w:lvlJc w:val="left"/>
      <w:pPr>
        <w:tabs>
          <w:tab w:val="left" w:pos="4200"/>
        </w:tabs>
        <w:ind w:left="4200" w:hanging="420"/>
      </w:pPr>
      <w:rPr>
        <w:rFonts w:hint="default" w:ascii="Wingdings" w:hAnsi="Wingdings"/>
      </w:rPr>
    </w:lvl>
    <w:lvl w:ilvl="7" w:tentative="0">
      <w:start w:val="1"/>
      <w:numFmt w:val="bullet"/>
      <w:lvlText w:val=""/>
      <w:lvlJc w:val="left"/>
      <w:pPr>
        <w:tabs>
          <w:tab w:val="left" w:pos="4620"/>
        </w:tabs>
        <w:ind w:left="4620" w:hanging="420"/>
      </w:pPr>
      <w:rPr>
        <w:rFonts w:hint="default" w:ascii="Wingdings" w:hAnsi="Wingdings"/>
      </w:rPr>
    </w:lvl>
    <w:lvl w:ilvl="8" w:tentative="0">
      <w:start w:val="1"/>
      <w:numFmt w:val="bullet"/>
      <w:lvlText w:val=""/>
      <w:lvlJc w:val="left"/>
      <w:pPr>
        <w:tabs>
          <w:tab w:val="left" w:pos="5040"/>
        </w:tabs>
        <w:ind w:left="5040" w:hanging="420"/>
      </w:pPr>
      <w:rPr>
        <w:rFonts w:hint="default" w:ascii="Wingdings" w:hAnsi="Wingdings"/>
      </w:rPr>
    </w:lvl>
  </w:abstractNum>
  <w:abstractNum w:abstractNumId="8">
    <w:nsid w:val="44121AA6"/>
    <w:multiLevelType w:val="multilevel"/>
    <w:tmpl w:val="44121AA6"/>
    <w:lvl w:ilvl="0" w:tentative="0">
      <w:start w:val="1"/>
      <w:numFmt w:val="decimal"/>
      <w:pStyle w:val="193"/>
      <w:lvlText w:val="(%1)"/>
      <w:lvlJc w:val="left"/>
      <w:pPr>
        <w:tabs>
          <w:tab w:val="left" w:pos="397"/>
        </w:tabs>
        <w:ind w:left="397" w:hanging="397"/>
      </w:pPr>
      <w:rPr>
        <w:rFonts w:hint="default" w:ascii="Arial" w:hAnsi="Arial" w:eastAsia="宋体"/>
        <w:b w:val="0"/>
        <w:i w:val="0"/>
        <w:color w:val="auto"/>
        <w:sz w:val="18"/>
        <w:szCs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5187620D"/>
    <w:multiLevelType w:val="multilevel"/>
    <w:tmpl w:val="5187620D"/>
    <w:lvl w:ilvl="0" w:tentative="0">
      <w:start w:val="1"/>
      <w:numFmt w:val="chineseCountingThousand"/>
      <w:lvlText w:val="%1、"/>
      <w:lvlJc w:val="left"/>
      <w:pPr>
        <w:ind w:left="907" w:hanging="907"/>
      </w:pPr>
      <w:rPr>
        <w:rFonts w:hint="eastAsia"/>
      </w:rPr>
    </w:lvl>
    <w:lvl w:ilvl="1" w:tentative="0">
      <w:start w:val="1"/>
      <w:numFmt w:val="decimal"/>
      <w:pStyle w:val="157"/>
      <w:lvlText w:val="%2."/>
      <w:lvlJc w:val="left"/>
      <w:pPr>
        <w:ind w:left="1220" w:hanging="794"/>
      </w:pPr>
      <w:rPr>
        <w:rFonts w:hint="eastAsia"/>
      </w:rPr>
    </w:lvl>
    <w:lvl w:ilvl="2" w:tentative="0">
      <w:start w:val="1"/>
      <w:numFmt w:val="decimal"/>
      <w:pStyle w:val="221"/>
      <w:isLgl/>
      <w:suff w:val="space"/>
      <w:lvlText w:val="%2.%3 "/>
      <w:lvlJc w:val="left"/>
      <w:pPr>
        <w:ind w:left="1333" w:hanging="90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tentative="0">
      <w:start w:val="1"/>
      <w:numFmt w:val="decimal"/>
      <w:pStyle w:val="184"/>
      <w:isLgl/>
      <w:suff w:val="space"/>
      <w:lvlText w:val="%2.%3.%4 "/>
      <w:lvlJc w:val="left"/>
      <w:pPr>
        <w:ind w:left="1021" w:hanging="1021"/>
      </w:pPr>
      <w:rPr>
        <w:rFonts w:hint="eastAsia"/>
      </w:rPr>
    </w:lvl>
    <w:lvl w:ilvl="4" w:tentative="0">
      <w:start w:val="1"/>
      <w:numFmt w:val="decimal"/>
      <w:pStyle w:val="156"/>
      <w:isLgl/>
      <w:suff w:val="space"/>
      <w:lvlText w:val="%2.%3.%4.%5 "/>
      <w:lvlJc w:val="left"/>
      <w:pPr>
        <w:ind w:left="1985" w:hanging="113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5" w:tentative="0">
      <w:start w:val="1"/>
      <w:numFmt w:val="decimal"/>
      <w:pStyle w:val="165"/>
      <w:isLgl/>
      <w:suff w:val="space"/>
      <w:lvlText w:val="%2.%3.%4.%5.%6 "/>
      <w:lvlJc w:val="left"/>
      <w:pPr>
        <w:ind w:left="1247" w:hanging="1247"/>
      </w:pPr>
      <w:rPr>
        <w:rFonts w:hint="eastAsia"/>
      </w:rPr>
    </w:lvl>
    <w:lvl w:ilvl="6" w:tentative="0">
      <w:start w:val="1"/>
      <w:numFmt w:val="decimal"/>
      <w:lvlRestart w:val="1"/>
      <w:pStyle w:val="201"/>
      <w:isLgl/>
      <w:suff w:val="space"/>
      <w:lvlText w:val="图 %1.%7 "/>
      <w:lvlJc w:val="left"/>
      <w:pPr>
        <w:ind w:left="0" w:firstLine="0"/>
      </w:pPr>
      <w:rPr>
        <w:rFonts w:hint="eastAsia"/>
      </w:rPr>
    </w:lvl>
    <w:lvl w:ilvl="7" w:tentative="0">
      <w:start w:val="1"/>
      <w:numFmt w:val="decimal"/>
      <w:lvlRestart w:val="1"/>
      <w:pStyle w:val="200"/>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0">
    <w:nsid w:val="58E81045"/>
    <w:multiLevelType w:val="singleLevel"/>
    <w:tmpl w:val="58E81045"/>
    <w:lvl w:ilvl="0" w:tentative="0">
      <w:start w:val="1"/>
      <w:numFmt w:val="decimal"/>
      <w:suff w:val="nothing"/>
      <w:lvlText w:val="%1."/>
      <w:lvlJc w:val="left"/>
    </w:lvl>
  </w:abstractNum>
  <w:abstractNum w:abstractNumId="11">
    <w:nsid w:val="64597657"/>
    <w:multiLevelType w:val="multilevel"/>
    <w:tmpl w:val="64597657"/>
    <w:lvl w:ilvl="0" w:tentative="0">
      <w:start w:val="1"/>
      <w:numFmt w:val="chineseCountingThousand"/>
      <w:pStyle w:val="67"/>
      <w:lvlText w:val="第%1章."/>
      <w:lvlJc w:val="left"/>
      <w:pPr>
        <w:ind w:left="420" w:hanging="420"/>
      </w:pPr>
      <w:rPr>
        <w:rFonts w:hint="eastAsia"/>
        <w:b/>
        <w:i w:val="0"/>
        <w:sz w:val="44"/>
        <w:szCs w:val="44"/>
      </w:rPr>
    </w:lvl>
    <w:lvl w:ilvl="1" w:tentative="0">
      <w:start w:val="1"/>
      <w:numFmt w:val="decimal"/>
      <w:pStyle w:val="66"/>
      <w:isLgl/>
      <w:suff w:val="space"/>
      <w:lvlText w:val="%1.%2"/>
      <w:lvlJc w:val="left"/>
      <w:pPr>
        <w:ind w:left="420" w:hanging="420"/>
      </w:pPr>
      <w:rPr>
        <w:rFonts w:hint="default" w:ascii="Cambria" w:hAnsi="Cambria" w:eastAsia="仿宋_GB2312"/>
        <w:b/>
        <w:i w:val="0"/>
      </w:rPr>
    </w:lvl>
    <w:lvl w:ilvl="2" w:tentative="0">
      <w:start w:val="1"/>
      <w:numFmt w:val="decimal"/>
      <w:pStyle w:val="116"/>
      <w:isLgl/>
      <w:suff w:val="space"/>
      <w:lvlText w:val="%1.%2.%3"/>
      <w:lvlJc w:val="left"/>
      <w:pPr>
        <w:ind w:left="420" w:hanging="420"/>
      </w:pPr>
      <w:rPr>
        <w:rFonts w:hint="default" w:ascii="Cambria" w:hAnsi="Cambria" w:eastAsia="仿宋_GB2312"/>
        <w:b/>
        <w:i w:val="0"/>
        <w:sz w:val="32"/>
        <w:szCs w:val="32"/>
      </w:rPr>
    </w:lvl>
    <w:lvl w:ilvl="3" w:tentative="0">
      <w:start w:val="1"/>
      <w:numFmt w:val="decimal"/>
      <w:pStyle w:val="136"/>
      <w:isLgl/>
      <w:suff w:val="space"/>
      <w:lvlText w:val="%1.%2.%3.%4"/>
      <w:lvlJc w:val="left"/>
      <w:pPr>
        <w:ind w:left="2688" w:hanging="2688"/>
      </w:pPr>
      <w:rPr>
        <w:rFonts w:hint="default" w:ascii="Cambria" w:hAnsi="Cambria" w:eastAsia="仿宋_GB2312"/>
        <w:b/>
        <w:i w:val="0"/>
      </w:rPr>
    </w:lvl>
    <w:lvl w:ilvl="4" w:tentative="0">
      <w:start w:val="1"/>
      <w:numFmt w:val="decimal"/>
      <w:pStyle w:val="142"/>
      <w:isLgl/>
      <w:suff w:val="space"/>
      <w:lvlText w:val="%1.%2.%3.%4.%5"/>
      <w:lvlJc w:val="left"/>
      <w:pPr>
        <w:ind w:left="420" w:hanging="420"/>
      </w:pPr>
      <w:rPr>
        <w:rFonts w:hint="default" w:ascii="Cambria" w:hAnsi="Cambria" w:eastAsia="仿宋_GB2312"/>
        <w:b/>
        <w:i w:val="0"/>
      </w:rPr>
    </w:lvl>
    <w:lvl w:ilvl="5" w:tentative="0">
      <w:start w:val="1"/>
      <w:numFmt w:val="decimal"/>
      <w:pStyle w:val="141"/>
      <w:isLgl/>
      <w:suff w:val="space"/>
      <w:lvlText w:val="%1.%2.%3.%4.%5.%6"/>
      <w:lvlJc w:val="left"/>
      <w:pPr>
        <w:ind w:left="420" w:hanging="420"/>
      </w:pPr>
      <w:rPr>
        <w:rFonts w:hint="default" w:ascii="Cambria" w:hAnsi="Cambria" w:eastAsia="仿宋_GB2312"/>
        <w:b/>
        <w:i w:val="0"/>
      </w:rPr>
    </w:lvl>
    <w:lvl w:ilvl="6" w:tentative="0">
      <w:start w:val="1"/>
      <w:numFmt w:val="decimal"/>
      <w:pStyle w:val="140"/>
      <w:isLgl/>
      <w:suff w:val="space"/>
      <w:lvlText w:val="%1.%2.%3.%4.%5.%6.%7"/>
      <w:lvlJc w:val="left"/>
      <w:pPr>
        <w:ind w:left="420" w:hanging="420"/>
      </w:pPr>
      <w:rPr>
        <w:rFonts w:hint="default" w:ascii="Cambria" w:hAnsi="Cambria" w:eastAsia="仿宋_GB2312"/>
        <w:b/>
      </w:rPr>
    </w:lvl>
    <w:lvl w:ilvl="7" w:tentative="0">
      <w:start w:val="1"/>
      <w:numFmt w:val="decimal"/>
      <w:pStyle w:val="181"/>
      <w:isLgl/>
      <w:suff w:val="space"/>
      <w:lvlText w:val="%1.%2.%3.%4.%5.%6.%7.%8"/>
      <w:lvlJc w:val="left"/>
      <w:pPr>
        <w:ind w:left="420" w:hanging="420"/>
      </w:pPr>
      <w:rPr>
        <w:rFonts w:hint="default" w:ascii="Cambria" w:hAnsi="Cambria" w:eastAsia="仿宋_GB2312"/>
      </w:rPr>
    </w:lvl>
    <w:lvl w:ilvl="8" w:tentative="0">
      <w:start w:val="1"/>
      <w:numFmt w:val="decimal"/>
      <w:pStyle w:val="180"/>
      <w:isLgl/>
      <w:suff w:val="space"/>
      <w:lvlText w:val="%1.%2.%3.%4.%5.%6.%7.%8.%9"/>
      <w:lvlJc w:val="left"/>
      <w:pPr>
        <w:ind w:left="420" w:hanging="420"/>
      </w:pPr>
      <w:rPr>
        <w:rFonts w:hint="default" w:ascii="Cambria" w:hAnsi="Cambria" w:eastAsia="仿宋_GB2312"/>
      </w:rPr>
    </w:lvl>
  </w:abstractNum>
  <w:abstractNum w:abstractNumId="12">
    <w:nsid w:val="6CEA2025"/>
    <w:multiLevelType w:val="multilevel"/>
    <w:tmpl w:val="6CEA2025"/>
    <w:lvl w:ilvl="0" w:tentative="0">
      <w:start w:val="1"/>
      <w:numFmt w:val="none"/>
      <w:pStyle w:val="212"/>
      <w:suff w:val="nothing"/>
      <w:lvlText w:val="%1"/>
      <w:lvlJc w:val="left"/>
      <w:rPr>
        <w:rFonts w:hint="default" w:ascii="Times New Roman" w:hAnsi="Times New Roman" w:cs="Times New Roman"/>
        <w:b/>
        <w:i w:val="0"/>
        <w:sz w:val="21"/>
      </w:rPr>
    </w:lvl>
    <w:lvl w:ilvl="1" w:tentative="0">
      <w:start w:val="1"/>
      <w:numFmt w:val="decimal"/>
      <w:suff w:val="nothing"/>
      <w:lvlText w:val="%1%2　"/>
      <w:lvlJc w:val="left"/>
      <w:rPr>
        <w:rFonts w:hint="eastAsia" w:ascii="黑体" w:hAnsi="Times New Roman" w:eastAsia="黑体" w:cs="Times New Roman"/>
        <w:b w:val="0"/>
        <w:i w:val="0"/>
        <w:sz w:val="21"/>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3">
    <w:nsid w:val="7F792A68"/>
    <w:multiLevelType w:val="singleLevel"/>
    <w:tmpl w:val="7F792A68"/>
    <w:lvl w:ilvl="0" w:tentative="0">
      <w:start w:val="1"/>
      <w:numFmt w:val="bullet"/>
      <w:pStyle w:val="166"/>
      <w:lvlText w:val=""/>
      <w:lvlJc w:val="left"/>
      <w:pPr>
        <w:tabs>
          <w:tab w:val="left" w:pos="1089"/>
        </w:tabs>
        <w:ind w:left="1089" w:hanging="369"/>
      </w:pPr>
      <w:rPr>
        <w:rFonts w:hint="default" w:ascii="Webdings" w:hAnsi="Webdings"/>
        <w:b w:val="0"/>
        <w:i w:val="0"/>
        <w:sz w:val="15"/>
      </w:rPr>
    </w:lvl>
  </w:abstractNum>
  <w:abstractNum w:abstractNumId="14">
    <w:nsid w:val="7F9A0FE3"/>
    <w:multiLevelType w:val="multilevel"/>
    <w:tmpl w:val="7F9A0FE3"/>
    <w:lvl w:ilvl="0" w:tentative="0">
      <w:start w:val="1"/>
      <w:numFmt w:val="decimal"/>
      <w:pStyle w:val="120"/>
      <w:lvlText w:val="步骤%1"/>
      <w:lvlJc w:val="left"/>
      <w:pPr>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1"/>
      <w:numFmt w:val="decimal"/>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1"/>
  </w:num>
  <w:num w:numId="3">
    <w:abstractNumId w:val="6"/>
  </w:num>
  <w:num w:numId="4">
    <w:abstractNumId w:val="4"/>
  </w:num>
  <w:num w:numId="5">
    <w:abstractNumId w:val="14"/>
    <w:lvlOverride w:ilvl="0">
      <w:startOverride w:val="1"/>
    </w:lvlOverride>
  </w:num>
  <w:num w:numId="6">
    <w:abstractNumId w:val="9"/>
  </w:num>
  <w:num w:numId="7">
    <w:abstractNumId w:val="5"/>
  </w:num>
  <w:num w:numId="8">
    <w:abstractNumId w:val="13"/>
  </w:num>
  <w:num w:numId="9">
    <w:abstractNumId w:val="3"/>
  </w:num>
  <w:num w:numId="10">
    <w:abstractNumId w:val="2"/>
  </w:num>
  <w:num w:numId="11">
    <w:abstractNumId w:val="8"/>
  </w:num>
  <w:num w:numId="12">
    <w:abstractNumId w:val="7"/>
  </w:num>
  <w:num w:numId="13">
    <w:abstractNumId w:val="12"/>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B35CF"/>
    <w:rsid w:val="0000006B"/>
    <w:rsid w:val="00002BCD"/>
    <w:rsid w:val="000032FF"/>
    <w:rsid w:val="000064EA"/>
    <w:rsid w:val="00006679"/>
    <w:rsid w:val="00006695"/>
    <w:rsid w:val="00006EE5"/>
    <w:rsid w:val="00010040"/>
    <w:rsid w:val="00010BFF"/>
    <w:rsid w:val="00014D95"/>
    <w:rsid w:val="00014E94"/>
    <w:rsid w:val="00017E03"/>
    <w:rsid w:val="00020685"/>
    <w:rsid w:val="000218D8"/>
    <w:rsid w:val="00025CD0"/>
    <w:rsid w:val="00031C78"/>
    <w:rsid w:val="00032E9F"/>
    <w:rsid w:val="00036783"/>
    <w:rsid w:val="000369E7"/>
    <w:rsid w:val="00037BA2"/>
    <w:rsid w:val="000413C7"/>
    <w:rsid w:val="000415F5"/>
    <w:rsid w:val="00044C4A"/>
    <w:rsid w:val="00044FFC"/>
    <w:rsid w:val="000477DF"/>
    <w:rsid w:val="00057CC7"/>
    <w:rsid w:val="000602F0"/>
    <w:rsid w:val="00062AC4"/>
    <w:rsid w:val="00066154"/>
    <w:rsid w:val="00066779"/>
    <w:rsid w:val="00071438"/>
    <w:rsid w:val="00074A85"/>
    <w:rsid w:val="00074C21"/>
    <w:rsid w:val="000849E6"/>
    <w:rsid w:val="000852F4"/>
    <w:rsid w:val="00086777"/>
    <w:rsid w:val="0009135B"/>
    <w:rsid w:val="000949A8"/>
    <w:rsid w:val="00095F11"/>
    <w:rsid w:val="00096548"/>
    <w:rsid w:val="0009699B"/>
    <w:rsid w:val="000970DD"/>
    <w:rsid w:val="000A2FA3"/>
    <w:rsid w:val="000A5136"/>
    <w:rsid w:val="000A716A"/>
    <w:rsid w:val="000B32A7"/>
    <w:rsid w:val="000B41D7"/>
    <w:rsid w:val="000B4CD0"/>
    <w:rsid w:val="000B771E"/>
    <w:rsid w:val="000B7C17"/>
    <w:rsid w:val="000C05A1"/>
    <w:rsid w:val="000C0C8A"/>
    <w:rsid w:val="000C3BC1"/>
    <w:rsid w:val="000C4342"/>
    <w:rsid w:val="000C5416"/>
    <w:rsid w:val="000D0DC7"/>
    <w:rsid w:val="000D2E14"/>
    <w:rsid w:val="000D4735"/>
    <w:rsid w:val="000E06D0"/>
    <w:rsid w:val="000E305B"/>
    <w:rsid w:val="000E4A23"/>
    <w:rsid w:val="000E5EFF"/>
    <w:rsid w:val="000E6634"/>
    <w:rsid w:val="000E6996"/>
    <w:rsid w:val="000F34DE"/>
    <w:rsid w:val="000F4C67"/>
    <w:rsid w:val="000F58F8"/>
    <w:rsid w:val="00103EA1"/>
    <w:rsid w:val="001041F5"/>
    <w:rsid w:val="001117D3"/>
    <w:rsid w:val="001137F1"/>
    <w:rsid w:val="0011393C"/>
    <w:rsid w:val="00116573"/>
    <w:rsid w:val="00117E3E"/>
    <w:rsid w:val="001203E5"/>
    <w:rsid w:val="00120544"/>
    <w:rsid w:val="00120747"/>
    <w:rsid w:val="00121034"/>
    <w:rsid w:val="001214E6"/>
    <w:rsid w:val="00122358"/>
    <w:rsid w:val="00122985"/>
    <w:rsid w:val="001256B2"/>
    <w:rsid w:val="00125CD2"/>
    <w:rsid w:val="0013156A"/>
    <w:rsid w:val="00134E0E"/>
    <w:rsid w:val="00135152"/>
    <w:rsid w:val="0014187E"/>
    <w:rsid w:val="001421EC"/>
    <w:rsid w:val="00144C13"/>
    <w:rsid w:val="001453D6"/>
    <w:rsid w:val="00145AA3"/>
    <w:rsid w:val="001509A1"/>
    <w:rsid w:val="00150F54"/>
    <w:rsid w:val="00153AA6"/>
    <w:rsid w:val="00156306"/>
    <w:rsid w:val="001601FF"/>
    <w:rsid w:val="001609B8"/>
    <w:rsid w:val="0016107A"/>
    <w:rsid w:val="00161F15"/>
    <w:rsid w:val="00165D69"/>
    <w:rsid w:val="00166A29"/>
    <w:rsid w:val="0017051E"/>
    <w:rsid w:val="00174BC5"/>
    <w:rsid w:val="001774DA"/>
    <w:rsid w:val="0018197D"/>
    <w:rsid w:val="0018225B"/>
    <w:rsid w:val="00182C47"/>
    <w:rsid w:val="001918D1"/>
    <w:rsid w:val="001930DF"/>
    <w:rsid w:val="00193CE5"/>
    <w:rsid w:val="001A27BF"/>
    <w:rsid w:val="001A328A"/>
    <w:rsid w:val="001A4B13"/>
    <w:rsid w:val="001A5859"/>
    <w:rsid w:val="001A610A"/>
    <w:rsid w:val="001B2A3A"/>
    <w:rsid w:val="001B4ABC"/>
    <w:rsid w:val="001B5E45"/>
    <w:rsid w:val="001C22B1"/>
    <w:rsid w:val="001C56C2"/>
    <w:rsid w:val="001C5F70"/>
    <w:rsid w:val="001D0A6C"/>
    <w:rsid w:val="001D1740"/>
    <w:rsid w:val="001D4A3F"/>
    <w:rsid w:val="001D59E9"/>
    <w:rsid w:val="001D5AA0"/>
    <w:rsid w:val="001D6335"/>
    <w:rsid w:val="001D75D4"/>
    <w:rsid w:val="001E0FB1"/>
    <w:rsid w:val="001E1F6F"/>
    <w:rsid w:val="001E2CCD"/>
    <w:rsid w:val="001E3686"/>
    <w:rsid w:val="001E48A4"/>
    <w:rsid w:val="001E4E06"/>
    <w:rsid w:val="001E67E1"/>
    <w:rsid w:val="001E69B6"/>
    <w:rsid w:val="001E7751"/>
    <w:rsid w:val="001F0C68"/>
    <w:rsid w:val="001F5215"/>
    <w:rsid w:val="001F7A63"/>
    <w:rsid w:val="00200C9A"/>
    <w:rsid w:val="00200F7B"/>
    <w:rsid w:val="0020208D"/>
    <w:rsid w:val="00202EC4"/>
    <w:rsid w:val="002039F0"/>
    <w:rsid w:val="002073D7"/>
    <w:rsid w:val="0021004A"/>
    <w:rsid w:val="00211918"/>
    <w:rsid w:val="00212AF0"/>
    <w:rsid w:val="002130EF"/>
    <w:rsid w:val="00217EC3"/>
    <w:rsid w:val="00217F2D"/>
    <w:rsid w:val="00222FF3"/>
    <w:rsid w:val="002236A2"/>
    <w:rsid w:val="00224800"/>
    <w:rsid w:val="0023061D"/>
    <w:rsid w:val="00230F4B"/>
    <w:rsid w:val="00231982"/>
    <w:rsid w:val="00235344"/>
    <w:rsid w:val="0023715A"/>
    <w:rsid w:val="00237781"/>
    <w:rsid w:val="00240902"/>
    <w:rsid w:val="00244FEA"/>
    <w:rsid w:val="00250DBD"/>
    <w:rsid w:val="00252C9D"/>
    <w:rsid w:val="0025329A"/>
    <w:rsid w:val="0025339C"/>
    <w:rsid w:val="002553EB"/>
    <w:rsid w:val="00255A3F"/>
    <w:rsid w:val="0025659F"/>
    <w:rsid w:val="002609BE"/>
    <w:rsid w:val="002629F3"/>
    <w:rsid w:val="00263CB9"/>
    <w:rsid w:val="00264138"/>
    <w:rsid w:val="00265112"/>
    <w:rsid w:val="00265AD1"/>
    <w:rsid w:val="002679F3"/>
    <w:rsid w:val="00270DC5"/>
    <w:rsid w:val="002716DE"/>
    <w:rsid w:val="0027237E"/>
    <w:rsid w:val="00272EB9"/>
    <w:rsid w:val="00276498"/>
    <w:rsid w:val="00277F89"/>
    <w:rsid w:val="002807C4"/>
    <w:rsid w:val="002811C3"/>
    <w:rsid w:val="00283F59"/>
    <w:rsid w:val="002852A6"/>
    <w:rsid w:val="00285611"/>
    <w:rsid w:val="00286064"/>
    <w:rsid w:val="00286AC4"/>
    <w:rsid w:val="00287875"/>
    <w:rsid w:val="00287B18"/>
    <w:rsid w:val="00290819"/>
    <w:rsid w:val="0029102E"/>
    <w:rsid w:val="00292747"/>
    <w:rsid w:val="00293C79"/>
    <w:rsid w:val="002A1437"/>
    <w:rsid w:val="002A22EF"/>
    <w:rsid w:val="002A2468"/>
    <w:rsid w:val="002A32AA"/>
    <w:rsid w:val="002A346B"/>
    <w:rsid w:val="002A5DCD"/>
    <w:rsid w:val="002A5E92"/>
    <w:rsid w:val="002B35CF"/>
    <w:rsid w:val="002B40B3"/>
    <w:rsid w:val="002B4D38"/>
    <w:rsid w:val="002B6742"/>
    <w:rsid w:val="002B7576"/>
    <w:rsid w:val="002C0B70"/>
    <w:rsid w:val="002C1333"/>
    <w:rsid w:val="002C2937"/>
    <w:rsid w:val="002C2A8D"/>
    <w:rsid w:val="002C333A"/>
    <w:rsid w:val="002C4C1B"/>
    <w:rsid w:val="002C50AF"/>
    <w:rsid w:val="002C6FB3"/>
    <w:rsid w:val="002D0FEC"/>
    <w:rsid w:val="002D16B7"/>
    <w:rsid w:val="002D3410"/>
    <w:rsid w:val="002D3702"/>
    <w:rsid w:val="002D4CBD"/>
    <w:rsid w:val="002D6816"/>
    <w:rsid w:val="002E1356"/>
    <w:rsid w:val="002E2149"/>
    <w:rsid w:val="002E24D5"/>
    <w:rsid w:val="002F4026"/>
    <w:rsid w:val="002F5286"/>
    <w:rsid w:val="003015C7"/>
    <w:rsid w:val="00301A2C"/>
    <w:rsid w:val="003021A0"/>
    <w:rsid w:val="003026DB"/>
    <w:rsid w:val="00303FF1"/>
    <w:rsid w:val="00303FF7"/>
    <w:rsid w:val="00304242"/>
    <w:rsid w:val="003048AE"/>
    <w:rsid w:val="00307375"/>
    <w:rsid w:val="0030754F"/>
    <w:rsid w:val="003119A0"/>
    <w:rsid w:val="00311ED5"/>
    <w:rsid w:val="00312223"/>
    <w:rsid w:val="003132D5"/>
    <w:rsid w:val="00313511"/>
    <w:rsid w:val="00313D7C"/>
    <w:rsid w:val="003147CD"/>
    <w:rsid w:val="00314E57"/>
    <w:rsid w:val="00320228"/>
    <w:rsid w:val="00321C4D"/>
    <w:rsid w:val="003244C1"/>
    <w:rsid w:val="0032564C"/>
    <w:rsid w:val="00326E2B"/>
    <w:rsid w:val="0033234C"/>
    <w:rsid w:val="00332497"/>
    <w:rsid w:val="00334FD8"/>
    <w:rsid w:val="00340E35"/>
    <w:rsid w:val="003411E5"/>
    <w:rsid w:val="00344BA5"/>
    <w:rsid w:val="00351255"/>
    <w:rsid w:val="00352D58"/>
    <w:rsid w:val="0035324B"/>
    <w:rsid w:val="00355117"/>
    <w:rsid w:val="00356C98"/>
    <w:rsid w:val="00356F47"/>
    <w:rsid w:val="00360CFF"/>
    <w:rsid w:val="003644C3"/>
    <w:rsid w:val="00370FF5"/>
    <w:rsid w:val="00375CA9"/>
    <w:rsid w:val="00375CE2"/>
    <w:rsid w:val="003761D2"/>
    <w:rsid w:val="00376C70"/>
    <w:rsid w:val="00377DBB"/>
    <w:rsid w:val="0038098C"/>
    <w:rsid w:val="00380D94"/>
    <w:rsid w:val="00381B77"/>
    <w:rsid w:val="00382526"/>
    <w:rsid w:val="00382BE6"/>
    <w:rsid w:val="00384CA5"/>
    <w:rsid w:val="00385148"/>
    <w:rsid w:val="00386D43"/>
    <w:rsid w:val="00387949"/>
    <w:rsid w:val="00392C27"/>
    <w:rsid w:val="00392CD6"/>
    <w:rsid w:val="0039329C"/>
    <w:rsid w:val="0039481B"/>
    <w:rsid w:val="003A27AD"/>
    <w:rsid w:val="003A2B92"/>
    <w:rsid w:val="003A6586"/>
    <w:rsid w:val="003B3216"/>
    <w:rsid w:val="003B43BB"/>
    <w:rsid w:val="003B4D38"/>
    <w:rsid w:val="003B69C5"/>
    <w:rsid w:val="003C3F1D"/>
    <w:rsid w:val="003D0290"/>
    <w:rsid w:val="003D0662"/>
    <w:rsid w:val="003D0DB1"/>
    <w:rsid w:val="003D1BAB"/>
    <w:rsid w:val="003D2736"/>
    <w:rsid w:val="003D5C82"/>
    <w:rsid w:val="003D62B8"/>
    <w:rsid w:val="003D6A88"/>
    <w:rsid w:val="003D6C33"/>
    <w:rsid w:val="003E14E0"/>
    <w:rsid w:val="003E2AF6"/>
    <w:rsid w:val="003E5390"/>
    <w:rsid w:val="003E5DD4"/>
    <w:rsid w:val="003E66C8"/>
    <w:rsid w:val="003E6EA3"/>
    <w:rsid w:val="003F06A8"/>
    <w:rsid w:val="003F3529"/>
    <w:rsid w:val="003F3C14"/>
    <w:rsid w:val="003F692B"/>
    <w:rsid w:val="003F7659"/>
    <w:rsid w:val="003F7E86"/>
    <w:rsid w:val="0040117A"/>
    <w:rsid w:val="004013E2"/>
    <w:rsid w:val="0040229B"/>
    <w:rsid w:val="00403D4C"/>
    <w:rsid w:val="00403FF7"/>
    <w:rsid w:val="00406CF3"/>
    <w:rsid w:val="004110E5"/>
    <w:rsid w:val="0041178A"/>
    <w:rsid w:val="004154F0"/>
    <w:rsid w:val="0041781F"/>
    <w:rsid w:val="00417F6F"/>
    <w:rsid w:val="00420AD8"/>
    <w:rsid w:val="00422295"/>
    <w:rsid w:val="004266F8"/>
    <w:rsid w:val="00426FB8"/>
    <w:rsid w:val="00427E27"/>
    <w:rsid w:val="00431E68"/>
    <w:rsid w:val="0043247F"/>
    <w:rsid w:val="00433927"/>
    <w:rsid w:val="004343F8"/>
    <w:rsid w:val="0043596D"/>
    <w:rsid w:val="00436F8A"/>
    <w:rsid w:val="00437451"/>
    <w:rsid w:val="004400BC"/>
    <w:rsid w:val="00441970"/>
    <w:rsid w:val="004424EF"/>
    <w:rsid w:val="00442BD4"/>
    <w:rsid w:val="0044373E"/>
    <w:rsid w:val="00444217"/>
    <w:rsid w:val="0044487E"/>
    <w:rsid w:val="0044668C"/>
    <w:rsid w:val="00446EC5"/>
    <w:rsid w:val="00450BCF"/>
    <w:rsid w:val="00452780"/>
    <w:rsid w:val="00454899"/>
    <w:rsid w:val="0045584F"/>
    <w:rsid w:val="0046020B"/>
    <w:rsid w:val="0046049B"/>
    <w:rsid w:val="00460966"/>
    <w:rsid w:val="00460A24"/>
    <w:rsid w:val="004614FE"/>
    <w:rsid w:val="00462266"/>
    <w:rsid w:val="0046303F"/>
    <w:rsid w:val="00464443"/>
    <w:rsid w:val="00464612"/>
    <w:rsid w:val="004654E1"/>
    <w:rsid w:val="004714ED"/>
    <w:rsid w:val="004749CC"/>
    <w:rsid w:val="0047651F"/>
    <w:rsid w:val="004766F5"/>
    <w:rsid w:val="0048021D"/>
    <w:rsid w:val="0048089D"/>
    <w:rsid w:val="00480D0C"/>
    <w:rsid w:val="0048380B"/>
    <w:rsid w:val="004853F1"/>
    <w:rsid w:val="00486577"/>
    <w:rsid w:val="00486F5D"/>
    <w:rsid w:val="0048735C"/>
    <w:rsid w:val="00492D4A"/>
    <w:rsid w:val="004959EC"/>
    <w:rsid w:val="00495F8D"/>
    <w:rsid w:val="004A0736"/>
    <w:rsid w:val="004A08A7"/>
    <w:rsid w:val="004A0D25"/>
    <w:rsid w:val="004A2309"/>
    <w:rsid w:val="004A3EA5"/>
    <w:rsid w:val="004A3F4A"/>
    <w:rsid w:val="004A7603"/>
    <w:rsid w:val="004B3A32"/>
    <w:rsid w:val="004B3BD9"/>
    <w:rsid w:val="004B5D45"/>
    <w:rsid w:val="004B5E0D"/>
    <w:rsid w:val="004B60D3"/>
    <w:rsid w:val="004B71C5"/>
    <w:rsid w:val="004C0398"/>
    <w:rsid w:val="004C2AA7"/>
    <w:rsid w:val="004C2DAD"/>
    <w:rsid w:val="004C36B3"/>
    <w:rsid w:val="004C4117"/>
    <w:rsid w:val="004C5452"/>
    <w:rsid w:val="004C5D9C"/>
    <w:rsid w:val="004D114C"/>
    <w:rsid w:val="004D1E68"/>
    <w:rsid w:val="004D2682"/>
    <w:rsid w:val="004D4E46"/>
    <w:rsid w:val="004D5020"/>
    <w:rsid w:val="004D7718"/>
    <w:rsid w:val="004D7CE5"/>
    <w:rsid w:val="004E0133"/>
    <w:rsid w:val="004E07AB"/>
    <w:rsid w:val="004E1E36"/>
    <w:rsid w:val="004E3A6F"/>
    <w:rsid w:val="004E5A73"/>
    <w:rsid w:val="004E7361"/>
    <w:rsid w:val="004F36F9"/>
    <w:rsid w:val="004F439D"/>
    <w:rsid w:val="004F4673"/>
    <w:rsid w:val="004F5A43"/>
    <w:rsid w:val="0050173F"/>
    <w:rsid w:val="00503704"/>
    <w:rsid w:val="0050604C"/>
    <w:rsid w:val="00506583"/>
    <w:rsid w:val="0051131A"/>
    <w:rsid w:val="00514648"/>
    <w:rsid w:val="00515580"/>
    <w:rsid w:val="0051602B"/>
    <w:rsid w:val="00516E1B"/>
    <w:rsid w:val="00521B6C"/>
    <w:rsid w:val="00521DB1"/>
    <w:rsid w:val="005226C1"/>
    <w:rsid w:val="00525297"/>
    <w:rsid w:val="00533601"/>
    <w:rsid w:val="00537798"/>
    <w:rsid w:val="00541A8B"/>
    <w:rsid w:val="00542401"/>
    <w:rsid w:val="00543E32"/>
    <w:rsid w:val="005442F5"/>
    <w:rsid w:val="005510B6"/>
    <w:rsid w:val="005529D9"/>
    <w:rsid w:val="005541CE"/>
    <w:rsid w:val="00555E73"/>
    <w:rsid w:val="0055640A"/>
    <w:rsid w:val="00556CBC"/>
    <w:rsid w:val="005602B7"/>
    <w:rsid w:val="005609A3"/>
    <w:rsid w:val="0056395F"/>
    <w:rsid w:val="0056531D"/>
    <w:rsid w:val="00565E4E"/>
    <w:rsid w:val="00572349"/>
    <w:rsid w:val="0057394D"/>
    <w:rsid w:val="005739DB"/>
    <w:rsid w:val="005749DC"/>
    <w:rsid w:val="005759C0"/>
    <w:rsid w:val="00577C00"/>
    <w:rsid w:val="00583B46"/>
    <w:rsid w:val="00585F11"/>
    <w:rsid w:val="00586956"/>
    <w:rsid w:val="0059065B"/>
    <w:rsid w:val="00592B78"/>
    <w:rsid w:val="00592C72"/>
    <w:rsid w:val="005961B5"/>
    <w:rsid w:val="005A022E"/>
    <w:rsid w:val="005A1E59"/>
    <w:rsid w:val="005A3E1D"/>
    <w:rsid w:val="005A40B8"/>
    <w:rsid w:val="005A5838"/>
    <w:rsid w:val="005A63FC"/>
    <w:rsid w:val="005A6DAF"/>
    <w:rsid w:val="005B3D4D"/>
    <w:rsid w:val="005B3DFD"/>
    <w:rsid w:val="005B588A"/>
    <w:rsid w:val="005B6CA3"/>
    <w:rsid w:val="005C1003"/>
    <w:rsid w:val="005C2883"/>
    <w:rsid w:val="005C2F2F"/>
    <w:rsid w:val="005C38C2"/>
    <w:rsid w:val="005C4EFE"/>
    <w:rsid w:val="005C571F"/>
    <w:rsid w:val="005C575D"/>
    <w:rsid w:val="005C6227"/>
    <w:rsid w:val="005C6779"/>
    <w:rsid w:val="005C7087"/>
    <w:rsid w:val="005C79DC"/>
    <w:rsid w:val="005D2ED2"/>
    <w:rsid w:val="005D3D94"/>
    <w:rsid w:val="005D4447"/>
    <w:rsid w:val="005D68C5"/>
    <w:rsid w:val="005D7297"/>
    <w:rsid w:val="005D73E7"/>
    <w:rsid w:val="005E2AAF"/>
    <w:rsid w:val="005E3E49"/>
    <w:rsid w:val="005E4084"/>
    <w:rsid w:val="005E6A7F"/>
    <w:rsid w:val="005E7F78"/>
    <w:rsid w:val="005F26DC"/>
    <w:rsid w:val="005F2FF0"/>
    <w:rsid w:val="005F49D4"/>
    <w:rsid w:val="005F62EA"/>
    <w:rsid w:val="0060008D"/>
    <w:rsid w:val="0060068B"/>
    <w:rsid w:val="0060099C"/>
    <w:rsid w:val="0060184E"/>
    <w:rsid w:val="0060214E"/>
    <w:rsid w:val="006021F8"/>
    <w:rsid w:val="00603A21"/>
    <w:rsid w:val="0060491D"/>
    <w:rsid w:val="00606639"/>
    <w:rsid w:val="00607AB2"/>
    <w:rsid w:val="006103EB"/>
    <w:rsid w:val="006125EF"/>
    <w:rsid w:val="00613F3A"/>
    <w:rsid w:val="0061469C"/>
    <w:rsid w:val="006161AF"/>
    <w:rsid w:val="006213A9"/>
    <w:rsid w:val="00623B83"/>
    <w:rsid w:val="00624DCE"/>
    <w:rsid w:val="00624FF3"/>
    <w:rsid w:val="006263E7"/>
    <w:rsid w:val="00627A20"/>
    <w:rsid w:val="00627C1B"/>
    <w:rsid w:val="00631BE8"/>
    <w:rsid w:val="0063243C"/>
    <w:rsid w:val="00635A18"/>
    <w:rsid w:val="006367C4"/>
    <w:rsid w:val="006376C0"/>
    <w:rsid w:val="00637DE0"/>
    <w:rsid w:val="006404B2"/>
    <w:rsid w:val="006407BB"/>
    <w:rsid w:val="006408E7"/>
    <w:rsid w:val="00641F10"/>
    <w:rsid w:val="00642E6F"/>
    <w:rsid w:val="00646093"/>
    <w:rsid w:val="006532DF"/>
    <w:rsid w:val="00653DCF"/>
    <w:rsid w:val="00654B4B"/>
    <w:rsid w:val="00654C90"/>
    <w:rsid w:val="00662810"/>
    <w:rsid w:val="006637DF"/>
    <w:rsid w:val="00663F32"/>
    <w:rsid w:val="006650D4"/>
    <w:rsid w:val="00665FD1"/>
    <w:rsid w:val="00667178"/>
    <w:rsid w:val="00667D32"/>
    <w:rsid w:val="00670DC7"/>
    <w:rsid w:val="00671773"/>
    <w:rsid w:val="0067232A"/>
    <w:rsid w:val="0067308D"/>
    <w:rsid w:val="00674F38"/>
    <w:rsid w:val="00675517"/>
    <w:rsid w:val="00676216"/>
    <w:rsid w:val="00682B50"/>
    <w:rsid w:val="006851A7"/>
    <w:rsid w:val="00687FBB"/>
    <w:rsid w:val="00691033"/>
    <w:rsid w:val="0069500C"/>
    <w:rsid w:val="00697ECC"/>
    <w:rsid w:val="006A4B3F"/>
    <w:rsid w:val="006A5069"/>
    <w:rsid w:val="006A52A4"/>
    <w:rsid w:val="006A7E98"/>
    <w:rsid w:val="006B195F"/>
    <w:rsid w:val="006B19E7"/>
    <w:rsid w:val="006B2DF0"/>
    <w:rsid w:val="006B2E23"/>
    <w:rsid w:val="006B4EC7"/>
    <w:rsid w:val="006B53DD"/>
    <w:rsid w:val="006B57D4"/>
    <w:rsid w:val="006C02CB"/>
    <w:rsid w:val="006C095E"/>
    <w:rsid w:val="006C201E"/>
    <w:rsid w:val="006C2AE1"/>
    <w:rsid w:val="006C5D3E"/>
    <w:rsid w:val="006C7C04"/>
    <w:rsid w:val="006D02D1"/>
    <w:rsid w:val="006D308F"/>
    <w:rsid w:val="006D3BC6"/>
    <w:rsid w:val="006D3E1D"/>
    <w:rsid w:val="006D44BE"/>
    <w:rsid w:val="006D7A73"/>
    <w:rsid w:val="006E09AA"/>
    <w:rsid w:val="006E20A7"/>
    <w:rsid w:val="006E233B"/>
    <w:rsid w:val="006E29B7"/>
    <w:rsid w:val="006E2A2D"/>
    <w:rsid w:val="006E3154"/>
    <w:rsid w:val="006E3211"/>
    <w:rsid w:val="006E550B"/>
    <w:rsid w:val="006E5AC1"/>
    <w:rsid w:val="006E6694"/>
    <w:rsid w:val="006E796C"/>
    <w:rsid w:val="006F10AC"/>
    <w:rsid w:val="006F112F"/>
    <w:rsid w:val="006F1A15"/>
    <w:rsid w:val="006F26B2"/>
    <w:rsid w:val="007018BE"/>
    <w:rsid w:val="007024B4"/>
    <w:rsid w:val="007031A7"/>
    <w:rsid w:val="007049B3"/>
    <w:rsid w:val="00706D4C"/>
    <w:rsid w:val="00706E7B"/>
    <w:rsid w:val="00707A6D"/>
    <w:rsid w:val="00707BF6"/>
    <w:rsid w:val="007100D5"/>
    <w:rsid w:val="00711968"/>
    <w:rsid w:val="00713616"/>
    <w:rsid w:val="00713CE3"/>
    <w:rsid w:val="00714755"/>
    <w:rsid w:val="00714C67"/>
    <w:rsid w:val="00714FA5"/>
    <w:rsid w:val="00714FC5"/>
    <w:rsid w:val="00716044"/>
    <w:rsid w:val="00720BCF"/>
    <w:rsid w:val="00721C62"/>
    <w:rsid w:val="00724D3C"/>
    <w:rsid w:val="0073086A"/>
    <w:rsid w:val="00732A53"/>
    <w:rsid w:val="007345A7"/>
    <w:rsid w:val="00736A20"/>
    <w:rsid w:val="0073717A"/>
    <w:rsid w:val="007433FE"/>
    <w:rsid w:val="007503A5"/>
    <w:rsid w:val="007555E4"/>
    <w:rsid w:val="00761F06"/>
    <w:rsid w:val="0076379D"/>
    <w:rsid w:val="00764D80"/>
    <w:rsid w:val="00770741"/>
    <w:rsid w:val="007736D3"/>
    <w:rsid w:val="00774276"/>
    <w:rsid w:val="00774E30"/>
    <w:rsid w:val="00775F15"/>
    <w:rsid w:val="00780570"/>
    <w:rsid w:val="00784AC3"/>
    <w:rsid w:val="0079054C"/>
    <w:rsid w:val="00790F9F"/>
    <w:rsid w:val="007914B3"/>
    <w:rsid w:val="00792358"/>
    <w:rsid w:val="00794AA1"/>
    <w:rsid w:val="0079692A"/>
    <w:rsid w:val="00796AD7"/>
    <w:rsid w:val="00796E57"/>
    <w:rsid w:val="00797C45"/>
    <w:rsid w:val="007B09F8"/>
    <w:rsid w:val="007B41B3"/>
    <w:rsid w:val="007B5A23"/>
    <w:rsid w:val="007B6BCC"/>
    <w:rsid w:val="007C20ED"/>
    <w:rsid w:val="007C503B"/>
    <w:rsid w:val="007D1DE7"/>
    <w:rsid w:val="007D3673"/>
    <w:rsid w:val="007D441B"/>
    <w:rsid w:val="007D5556"/>
    <w:rsid w:val="007D6241"/>
    <w:rsid w:val="007D70FC"/>
    <w:rsid w:val="007E1F60"/>
    <w:rsid w:val="007E2D0E"/>
    <w:rsid w:val="007E32E8"/>
    <w:rsid w:val="007E38DD"/>
    <w:rsid w:val="007E3F10"/>
    <w:rsid w:val="007E6303"/>
    <w:rsid w:val="007E6677"/>
    <w:rsid w:val="007F1AC4"/>
    <w:rsid w:val="007F1B76"/>
    <w:rsid w:val="007F2492"/>
    <w:rsid w:val="007F3393"/>
    <w:rsid w:val="007F3FA6"/>
    <w:rsid w:val="007F6377"/>
    <w:rsid w:val="007F6F9B"/>
    <w:rsid w:val="007F77A3"/>
    <w:rsid w:val="008021D2"/>
    <w:rsid w:val="008022F7"/>
    <w:rsid w:val="00804794"/>
    <w:rsid w:val="00805DB2"/>
    <w:rsid w:val="0081013C"/>
    <w:rsid w:val="0081172D"/>
    <w:rsid w:val="00811F70"/>
    <w:rsid w:val="00813D6D"/>
    <w:rsid w:val="00815737"/>
    <w:rsid w:val="008171B3"/>
    <w:rsid w:val="0082357B"/>
    <w:rsid w:val="008263C4"/>
    <w:rsid w:val="00826CC9"/>
    <w:rsid w:val="008309CC"/>
    <w:rsid w:val="00832900"/>
    <w:rsid w:val="008343C2"/>
    <w:rsid w:val="00835354"/>
    <w:rsid w:val="00836D36"/>
    <w:rsid w:val="008411EC"/>
    <w:rsid w:val="00843611"/>
    <w:rsid w:val="00843B54"/>
    <w:rsid w:val="0084659F"/>
    <w:rsid w:val="00850F31"/>
    <w:rsid w:val="008518DA"/>
    <w:rsid w:val="008522AF"/>
    <w:rsid w:val="008528BD"/>
    <w:rsid w:val="00853BA5"/>
    <w:rsid w:val="008549FA"/>
    <w:rsid w:val="00855D97"/>
    <w:rsid w:val="00855F7F"/>
    <w:rsid w:val="008567A8"/>
    <w:rsid w:val="008602C3"/>
    <w:rsid w:val="00862148"/>
    <w:rsid w:val="00862B78"/>
    <w:rsid w:val="00862C88"/>
    <w:rsid w:val="00865E92"/>
    <w:rsid w:val="00867A35"/>
    <w:rsid w:val="00875A41"/>
    <w:rsid w:val="00877ADD"/>
    <w:rsid w:val="00885968"/>
    <w:rsid w:val="00885D25"/>
    <w:rsid w:val="008864AD"/>
    <w:rsid w:val="00886D1C"/>
    <w:rsid w:val="008905D2"/>
    <w:rsid w:val="008909A6"/>
    <w:rsid w:val="00891D4B"/>
    <w:rsid w:val="008923DE"/>
    <w:rsid w:val="008976A9"/>
    <w:rsid w:val="00897878"/>
    <w:rsid w:val="008A2FF8"/>
    <w:rsid w:val="008A3A7E"/>
    <w:rsid w:val="008A45DA"/>
    <w:rsid w:val="008A49E5"/>
    <w:rsid w:val="008A6D9D"/>
    <w:rsid w:val="008B098C"/>
    <w:rsid w:val="008B1873"/>
    <w:rsid w:val="008B44FD"/>
    <w:rsid w:val="008B4979"/>
    <w:rsid w:val="008C7E4E"/>
    <w:rsid w:val="008D05AD"/>
    <w:rsid w:val="008D2BB4"/>
    <w:rsid w:val="008D49F3"/>
    <w:rsid w:val="008E05FE"/>
    <w:rsid w:val="008E0D62"/>
    <w:rsid w:val="008E0E17"/>
    <w:rsid w:val="008E2303"/>
    <w:rsid w:val="008E2E3A"/>
    <w:rsid w:val="008E48AC"/>
    <w:rsid w:val="008E673D"/>
    <w:rsid w:val="008E79F3"/>
    <w:rsid w:val="008F0CDA"/>
    <w:rsid w:val="008F10B6"/>
    <w:rsid w:val="008F36D9"/>
    <w:rsid w:val="008F3F0F"/>
    <w:rsid w:val="008F43E4"/>
    <w:rsid w:val="008F7369"/>
    <w:rsid w:val="0090247C"/>
    <w:rsid w:val="009029F7"/>
    <w:rsid w:val="00903294"/>
    <w:rsid w:val="009045D2"/>
    <w:rsid w:val="009107EE"/>
    <w:rsid w:val="00911903"/>
    <w:rsid w:val="00911C10"/>
    <w:rsid w:val="00913A0C"/>
    <w:rsid w:val="0091647C"/>
    <w:rsid w:val="00916B7E"/>
    <w:rsid w:val="00917884"/>
    <w:rsid w:val="00917F7D"/>
    <w:rsid w:val="00921801"/>
    <w:rsid w:val="00922DD5"/>
    <w:rsid w:val="00924F54"/>
    <w:rsid w:val="0093300D"/>
    <w:rsid w:val="00934D37"/>
    <w:rsid w:val="009352E3"/>
    <w:rsid w:val="00937AB0"/>
    <w:rsid w:val="0094129A"/>
    <w:rsid w:val="009426D7"/>
    <w:rsid w:val="00942FAA"/>
    <w:rsid w:val="0094335E"/>
    <w:rsid w:val="009443F5"/>
    <w:rsid w:val="00944F7D"/>
    <w:rsid w:val="00946EAD"/>
    <w:rsid w:val="009506B1"/>
    <w:rsid w:val="00952FE5"/>
    <w:rsid w:val="00953246"/>
    <w:rsid w:val="00956799"/>
    <w:rsid w:val="009568FC"/>
    <w:rsid w:val="0096176E"/>
    <w:rsid w:val="00967DDB"/>
    <w:rsid w:val="00972A7B"/>
    <w:rsid w:val="00974F88"/>
    <w:rsid w:val="00980CB7"/>
    <w:rsid w:val="00985675"/>
    <w:rsid w:val="00986A2A"/>
    <w:rsid w:val="009909DE"/>
    <w:rsid w:val="00991D80"/>
    <w:rsid w:val="00992107"/>
    <w:rsid w:val="00995311"/>
    <w:rsid w:val="00995AFB"/>
    <w:rsid w:val="00995E24"/>
    <w:rsid w:val="009A23CE"/>
    <w:rsid w:val="009A253A"/>
    <w:rsid w:val="009A39D8"/>
    <w:rsid w:val="009A6600"/>
    <w:rsid w:val="009B0001"/>
    <w:rsid w:val="009B009F"/>
    <w:rsid w:val="009B18CD"/>
    <w:rsid w:val="009B1EA8"/>
    <w:rsid w:val="009B4525"/>
    <w:rsid w:val="009B4928"/>
    <w:rsid w:val="009B4B76"/>
    <w:rsid w:val="009B4EBD"/>
    <w:rsid w:val="009B7BB4"/>
    <w:rsid w:val="009C01AD"/>
    <w:rsid w:val="009C302F"/>
    <w:rsid w:val="009C58FA"/>
    <w:rsid w:val="009C60B9"/>
    <w:rsid w:val="009D6AF0"/>
    <w:rsid w:val="009D7415"/>
    <w:rsid w:val="009E06FE"/>
    <w:rsid w:val="009E6C68"/>
    <w:rsid w:val="009F0ACC"/>
    <w:rsid w:val="009F0D07"/>
    <w:rsid w:val="009F42BD"/>
    <w:rsid w:val="009F54A1"/>
    <w:rsid w:val="009F7242"/>
    <w:rsid w:val="009F759B"/>
    <w:rsid w:val="00A02DBE"/>
    <w:rsid w:val="00A041D5"/>
    <w:rsid w:val="00A06930"/>
    <w:rsid w:val="00A077AB"/>
    <w:rsid w:val="00A12DEA"/>
    <w:rsid w:val="00A13147"/>
    <w:rsid w:val="00A135D9"/>
    <w:rsid w:val="00A15436"/>
    <w:rsid w:val="00A203FE"/>
    <w:rsid w:val="00A20D3B"/>
    <w:rsid w:val="00A23802"/>
    <w:rsid w:val="00A2624D"/>
    <w:rsid w:val="00A26377"/>
    <w:rsid w:val="00A275B7"/>
    <w:rsid w:val="00A27F32"/>
    <w:rsid w:val="00A34AC0"/>
    <w:rsid w:val="00A35026"/>
    <w:rsid w:val="00A36361"/>
    <w:rsid w:val="00A363A8"/>
    <w:rsid w:val="00A402F4"/>
    <w:rsid w:val="00A40376"/>
    <w:rsid w:val="00A4140A"/>
    <w:rsid w:val="00A43307"/>
    <w:rsid w:val="00A43B85"/>
    <w:rsid w:val="00A47E8F"/>
    <w:rsid w:val="00A509BF"/>
    <w:rsid w:val="00A50EDD"/>
    <w:rsid w:val="00A51172"/>
    <w:rsid w:val="00A52C55"/>
    <w:rsid w:val="00A53D62"/>
    <w:rsid w:val="00A53F97"/>
    <w:rsid w:val="00A54E43"/>
    <w:rsid w:val="00A55456"/>
    <w:rsid w:val="00A56C1B"/>
    <w:rsid w:val="00A56CF3"/>
    <w:rsid w:val="00A6108F"/>
    <w:rsid w:val="00A62413"/>
    <w:rsid w:val="00A63C3D"/>
    <w:rsid w:val="00A65C44"/>
    <w:rsid w:val="00A70477"/>
    <w:rsid w:val="00A70C1C"/>
    <w:rsid w:val="00A716FA"/>
    <w:rsid w:val="00A72E60"/>
    <w:rsid w:val="00A75A41"/>
    <w:rsid w:val="00A760A8"/>
    <w:rsid w:val="00A76192"/>
    <w:rsid w:val="00A807B8"/>
    <w:rsid w:val="00A8290B"/>
    <w:rsid w:val="00A90F99"/>
    <w:rsid w:val="00A91BE4"/>
    <w:rsid w:val="00A92CDC"/>
    <w:rsid w:val="00A96563"/>
    <w:rsid w:val="00AA0C49"/>
    <w:rsid w:val="00AA4E1A"/>
    <w:rsid w:val="00AA50F4"/>
    <w:rsid w:val="00AA5BDD"/>
    <w:rsid w:val="00AB00D1"/>
    <w:rsid w:val="00AB26BC"/>
    <w:rsid w:val="00AB43EF"/>
    <w:rsid w:val="00AC3301"/>
    <w:rsid w:val="00AC5BC1"/>
    <w:rsid w:val="00AD12B8"/>
    <w:rsid w:val="00AD1B20"/>
    <w:rsid w:val="00AD2E0C"/>
    <w:rsid w:val="00AD679D"/>
    <w:rsid w:val="00AD6B9A"/>
    <w:rsid w:val="00AE0D76"/>
    <w:rsid w:val="00AE1026"/>
    <w:rsid w:val="00AE1657"/>
    <w:rsid w:val="00AE2143"/>
    <w:rsid w:val="00AF0042"/>
    <w:rsid w:val="00AF422B"/>
    <w:rsid w:val="00AF4A42"/>
    <w:rsid w:val="00AF5615"/>
    <w:rsid w:val="00B00AC4"/>
    <w:rsid w:val="00B01309"/>
    <w:rsid w:val="00B023D0"/>
    <w:rsid w:val="00B02C1B"/>
    <w:rsid w:val="00B104F4"/>
    <w:rsid w:val="00B158CE"/>
    <w:rsid w:val="00B16159"/>
    <w:rsid w:val="00B16A68"/>
    <w:rsid w:val="00B20572"/>
    <w:rsid w:val="00B21691"/>
    <w:rsid w:val="00B21BB8"/>
    <w:rsid w:val="00B2354E"/>
    <w:rsid w:val="00B247F4"/>
    <w:rsid w:val="00B27E7B"/>
    <w:rsid w:val="00B3060E"/>
    <w:rsid w:val="00B333F4"/>
    <w:rsid w:val="00B35AAC"/>
    <w:rsid w:val="00B361C1"/>
    <w:rsid w:val="00B40434"/>
    <w:rsid w:val="00B41627"/>
    <w:rsid w:val="00B41976"/>
    <w:rsid w:val="00B43166"/>
    <w:rsid w:val="00B433A0"/>
    <w:rsid w:val="00B4499C"/>
    <w:rsid w:val="00B46D52"/>
    <w:rsid w:val="00B46F7B"/>
    <w:rsid w:val="00B5079B"/>
    <w:rsid w:val="00B5120C"/>
    <w:rsid w:val="00B532F7"/>
    <w:rsid w:val="00B54C91"/>
    <w:rsid w:val="00B5785F"/>
    <w:rsid w:val="00B6303C"/>
    <w:rsid w:val="00B651D0"/>
    <w:rsid w:val="00B65D8F"/>
    <w:rsid w:val="00B6690C"/>
    <w:rsid w:val="00B7011D"/>
    <w:rsid w:val="00B7057E"/>
    <w:rsid w:val="00B71342"/>
    <w:rsid w:val="00B715EB"/>
    <w:rsid w:val="00B724D7"/>
    <w:rsid w:val="00B76477"/>
    <w:rsid w:val="00B81FD1"/>
    <w:rsid w:val="00B832C8"/>
    <w:rsid w:val="00B83780"/>
    <w:rsid w:val="00B86CFD"/>
    <w:rsid w:val="00B870D6"/>
    <w:rsid w:val="00B937F5"/>
    <w:rsid w:val="00B946AF"/>
    <w:rsid w:val="00B961DB"/>
    <w:rsid w:val="00B97364"/>
    <w:rsid w:val="00B97F7B"/>
    <w:rsid w:val="00BA073E"/>
    <w:rsid w:val="00BA1625"/>
    <w:rsid w:val="00BA1B4A"/>
    <w:rsid w:val="00BA329F"/>
    <w:rsid w:val="00BA3920"/>
    <w:rsid w:val="00BA7D8D"/>
    <w:rsid w:val="00BB17DD"/>
    <w:rsid w:val="00BB34F0"/>
    <w:rsid w:val="00BB3985"/>
    <w:rsid w:val="00BC1423"/>
    <w:rsid w:val="00BC1D74"/>
    <w:rsid w:val="00BC25BC"/>
    <w:rsid w:val="00BC3B57"/>
    <w:rsid w:val="00BC5320"/>
    <w:rsid w:val="00BC6F6E"/>
    <w:rsid w:val="00BC76F2"/>
    <w:rsid w:val="00BC795A"/>
    <w:rsid w:val="00BD0109"/>
    <w:rsid w:val="00BD078E"/>
    <w:rsid w:val="00BD24E6"/>
    <w:rsid w:val="00BD4254"/>
    <w:rsid w:val="00BE1C1F"/>
    <w:rsid w:val="00BE43E1"/>
    <w:rsid w:val="00BE51C8"/>
    <w:rsid w:val="00BF002A"/>
    <w:rsid w:val="00BF034D"/>
    <w:rsid w:val="00BF0A79"/>
    <w:rsid w:val="00BF14E4"/>
    <w:rsid w:val="00BF233D"/>
    <w:rsid w:val="00BF4C83"/>
    <w:rsid w:val="00C02517"/>
    <w:rsid w:val="00C0548E"/>
    <w:rsid w:val="00C05904"/>
    <w:rsid w:val="00C06331"/>
    <w:rsid w:val="00C105D9"/>
    <w:rsid w:val="00C10EBD"/>
    <w:rsid w:val="00C13B7B"/>
    <w:rsid w:val="00C1499F"/>
    <w:rsid w:val="00C1652D"/>
    <w:rsid w:val="00C16F98"/>
    <w:rsid w:val="00C174EC"/>
    <w:rsid w:val="00C23AB5"/>
    <w:rsid w:val="00C25794"/>
    <w:rsid w:val="00C26CB8"/>
    <w:rsid w:val="00C27C7C"/>
    <w:rsid w:val="00C31C41"/>
    <w:rsid w:val="00C3474C"/>
    <w:rsid w:val="00C35D5A"/>
    <w:rsid w:val="00C371EB"/>
    <w:rsid w:val="00C37332"/>
    <w:rsid w:val="00C40075"/>
    <w:rsid w:val="00C432D6"/>
    <w:rsid w:val="00C438F7"/>
    <w:rsid w:val="00C44F82"/>
    <w:rsid w:val="00C4507C"/>
    <w:rsid w:val="00C45C7E"/>
    <w:rsid w:val="00C46222"/>
    <w:rsid w:val="00C46DE8"/>
    <w:rsid w:val="00C5031B"/>
    <w:rsid w:val="00C5034F"/>
    <w:rsid w:val="00C5430A"/>
    <w:rsid w:val="00C55D75"/>
    <w:rsid w:val="00C56B7D"/>
    <w:rsid w:val="00C56BC7"/>
    <w:rsid w:val="00C5781C"/>
    <w:rsid w:val="00C61A49"/>
    <w:rsid w:val="00C61BDB"/>
    <w:rsid w:val="00C63608"/>
    <w:rsid w:val="00C63FEB"/>
    <w:rsid w:val="00C65CF5"/>
    <w:rsid w:val="00C714A5"/>
    <w:rsid w:val="00C7225E"/>
    <w:rsid w:val="00C72C9C"/>
    <w:rsid w:val="00C74E1D"/>
    <w:rsid w:val="00C80E4C"/>
    <w:rsid w:val="00C82335"/>
    <w:rsid w:val="00C83E43"/>
    <w:rsid w:val="00C84894"/>
    <w:rsid w:val="00C859E5"/>
    <w:rsid w:val="00C87397"/>
    <w:rsid w:val="00C917EF"/>
    <w:rsid w:val="00C91AF5"/>
    <w:rsid w:val="00C93E7A"/>
    <w:rsid w:val="00C94D90"/>
    <w:rsid w:val="00C9703E"/>
    <w:rsid w:val="00C970CC"/>
    <w:rsid w:val="00CA4737"/>
    <w:rsid w:val="00CA6090"/>
    <w:rsid w:val="00CA6EEE"/>
    <w:rsid w:val="00CA72BA"/>
    <w:rsid w:val="00CB0D79"/>
    <w:rsid w:val="00CB1B7E"/>
    <w:rsid w:val="00CB221F"/>
    <w:rsid w:val="00CB4742"/>
    <w:rsid w:val="00CB5B98"/>
    <w:rsid w:val="00CC0D6D"/>
    <w:rsid w:val="00CC1236"/>
    <w:rsid w:val="00CC1748"/>
    <w:rsid w:val="00CC1EFA"/>
    <w:rsid w:val="00CC2BCB"/>
    <w:rsid w:val="00CD0FF6"/>
    <w:rsid w:val="00CD1A1A"/>
    <w:rsid w:val="00CD1E85"/>
    <w:rsid w:val="00CD26AC"/>
    <w:rsid w:val="00CD2F6A"/>
    <w:rsid w:val="00CD315F"/>
    <w:rsid w:val="00CD4DD2"/>
    <w:rsid w:val="00CE103B"/>
    <w:rsid w:val="00CE2537"/>
    <w:rsid w:val="00CE3880"/>
    <w:rsid w:val="00CE62B4"/>
    <w:rsid w:val="00CE6630"/>
    <w:rsid w:val="00CF03B2"/>
    <w:rsid w:val="00CF08D3"/>
    <w:rsid w:val="00CF2AFB"/>
    <w:rsid w:val="00CF30E2"/>
    <w:rsid w:val="00D00B07"/>
    <w:rsid w:val="00D01910"/>
    <w:rsid w:val="00D02CE3"/>
    <w:rsid w:val="00D02F8F"/>
    <w:rsid w:val="00D043BC"/>
    <w:rsid w:val="00D0625B"/>
    <w:rsid w:val="00D06550"/>
    <w:rsid w:val="00D073A0"/>
    <w:rsid w:val="00D100CA"/>
    <w:rsid w:val="00D1278E"/>
    <w:rsid w:val="00D140D5"/>
    <w:rsid w:val="00D143D2"/>
    <w:rsid w:val="00D157E1"/>
    <w:rsid w:val="00D17A15"/>
    <w:rsid w:val="00D204C0"/>
    <w:rsid w:val="00D20B6C"/>
    <w:rsid w:val="00D25786"/>
    <w:rsid w:val="00D30A08"/>
    <w:rsid w:val="00D30AEE"/>
    <w:rsid w:val="00D3161B"/>
    <w:rsid w:val="00D3167A"/>
    <w:rsid w:val="00D375BE"/>
    <w:rsid w:val="00D37F81"/>
    <w:rsid w:val="00D4008F"/>
    <w:rsid w:val="00D41A12"/>
    <w:rsid w:val="00D43080"/>
    <w:rsid w:val="00D43EFF"/>
    <w:rsid w:val="00D44A7A"/>
    <w:rsid w:val="00D44D32"/>
    <w:rsid w:val="00D461C4"/>
    <w:rsid w:val="00D4630D"/>
    <w:rsid w:val="00D46316"/>
    <w:rsid w:val="00D51C40"/>
    <w:rsid w:val="00D520F0"/>
    <w:rsid w:val="00D564D3"/>
    <w:rsid w:val="00D56EC0"/>
    <w:rsid w:val="00D62680"/>
    <w:rsid w:val="00D628F9"/>
    <w:rsid w:val="00D63804"/>
    <w:rsid w:val="00D640BD"/>
    <w:rsid w:val="00D656F7"/>
    <w:rsid w:val="00D656FA"/>
    <w:rsid w:val="00D65C5D"/>
    <w:rsid w:val="00D66925"/>
    <w:rsid w:val="00D70A50"/>
    <w:rsid w:val="00D70C96"/>
    <w:rsid w:val="00D72729"/>
    <w:rsid w:val="00D74183"/>
    <w:rsid w:val="00D75B60"/>
    <w:rsid w:val="00D76856"/>
    <w:rsid w:val="00D7771E"/>
    <w:rsid w:val="00D80AC2"/>
    <w:rsid w:val="00D81BED"/>
    <w:rsid w:val="00D82256"/>
    <w:rsid w:val="00D90182"/>
    <w:rsid w:val="00D904D9"/>
    <w:rsid w:val="00D91D30"/>
    <w:rsid w:val="00D953E2"/>
    <w:rsid w:val="00D96652"/>
    <w:rsid w:val="00D97A08"/>
    <w:rsid w:val="00DA0FDC"/>
    <w:rsid w:val="00DA146C"/>
    <w:rsid w:val="00DA569B"/>
    <w:rsid w:val="00DA6971"/>
    <w:rsid w:val="00DA6E85"/>
    <w:rsid w:val="00DA7BDD"/>
    <w:rsid w:val="00DB0E2E"/>
    <w:rsid w:val="00DB1EFE"/>
    <w:rsid w:val="00DB7272"/>
    <w:rsid w:val="00DB7BBD"/>
    <w:rsid w:val="00DC0630"/>
    <w:rsid w:val="00DC2130"/>
    <w:rsid w:val="00DC3E0A"/>
    <w:rsid w:val="00DC6B73"/>
    <w:rsid w:val="00DC7D6B"/>
    <w:rsid w:val="00DD1FBA"/>
    <w:rsid w:val="00DD2D90"/>
    <w:rsid w:val="00DD5C92"/>
    <w:rsid w:val="00DD7356"/>
    <w:rsid w:val="00DF03B0"/>
    <w:rsid w:val="00DF208C"/>
    <w:rsid w:val="00DF32BF"/>
    <w:rsid w:val="00E01C41"/>
    <w:rsid w:val="00E058EC"/>
    <w:rsid w:val="00E0723E"/>
    <w:rsid w:val="00E07D8C"/>
    <w:rsid w:val="00E07E70"/>
    <w:rsid w:val="00E105BF"/>
    <w:rsid w:val="00E1070F"/>
    <w:rsid w:val="00E10A2B"/>
    <w:rsid w:val="00E10BA7"/>
    <w:rsid w:val="00E2292F"/>
    <w:rsid w:val="00E2367F"/>
    <w:rsid w:val="00E23C03"/>
    <w:rsid w:val="00E251A1"/>
    <w:rsid w:val="00E255B3"/>
    <w:rsid w:val="00E266D6"/>
    <w:rsid w:val="00E2712C"/>
    <w:rsid w:val="00E274DF"/>
    <w:rsid w:val="00E319D9"/>
    <w:rsid w:val="00E34117"/>
    <w:rsid w:val="00E34361"/>
    <w:rsid w:val="00E34E41"/>
    <w:rsid w:val="00E35F7D"/>
    <w:rsid w:val="00E46222"/>
    <w:rsid w:val="00E47B1A"/>
    <w:rsid w:val="00E508D8"/>
    <w:rsid w:val="00E51362"/>
    <w:rsid w:val="00E528ED"/>
    <w:rsid w:val="00E52C38"/>
    <w:rsid w:val="00E5459F"/>
    <w:rsid w:val="00E55A22"/>
    <w:rsid w:val="00E565BA"/>
    <w:rsid w:val="00E5742D"/>
    <w:rsid w:val="00E57988"/>
    <w:rsid w:val="00E57C0A"/>
    <w:rsid w:val="00E6370A"/>
    <w:rsid w:val="00E6742A"/>
    <w:rsid w:val="00E701A1"/>
    <w:rsid w:val="00E704F4"/>
    <w:rsid w:val="00E746A9"/>
    <w:rsid w:val="00E765D3"/>
    <w:rsid w:val="00E77005"/>
    <w:rsid w:val="00E77C3E"/>
    <w:rsid w:val="00E80D77"/>
    <w:rsid w:val="00E8120F"/>
    <w:rsid w:val="00E83034"/>
    <w:rsid w:val="00E83BF9"/>
    <w:rsid w:val="00E846AE"/>
    <w:rsid w:val="00E84BC7"/>
    <w:rsid w:val="00E85E57"/>
    <w:rsid w:val="00E866B8"/>
    <w:rsid w:val="00E92F3C"/>
    <w:rsid w:val="00E94000"/>
    <w:rsid w:val="00EA2F57"/>
    <w:rsid w:val="00EA4BD0"/>
    <w:rsid w:val="00EB3966"/>
    <w:rsid w:val="00EB427B"/>
    <w:rsid w:val="00EB5730"/>
    <w:rsid w:val="00EC280B"/>
    <w:rsid w:val="00EC4C8F"/>
    <w:rsid w:val="00ED2B8C"/>
    <w:rsid w:val="00ED64A4"/>
    <w:rsid w:val="00EE0305"/>
    <w:rsid w:val="00EE14A0"/>
    <w:rsid w:val="00EE3036"/>
    <w:rsid w:val="00EF336A"/>
    <w:rsid w:val="00EF3C32"/>
    <w:rsid w:val="00EF44F5"/>
    <w:rsid w:val="00EF4BF1"/>
    <w:rsid w:val="00F011EA"/>
    <w:rsid w:val="00F033D2"/>
    <w:rsid w:val="00F11534"/>
    <w:rsid w:val="00F15FC4"/>
    <w:rsid w:val="00F165E5"/>
    <w:rsid w:val="00F175CF"/>
    <w:rsid w:val="00F2025A"/>
    <w:rsid w:val="00F25582"/>
    <w:rsid w:val="00F27815"/>
    <w:rsid w:val="00F301B1"/>
    <w:rsid w:val="00F31460"/>
    <w:rsid w:val="00F3290A"/>
    <w:rsid w:val="00F33290"/>
    <w:rsid w:val="00F37129"/>
    <w:rsid w:val="00F407D8"/>
    <w:rsid w:val="00F45280"/>
    <w:rsid w:val="00F46AE2"/>
    <w:rsid w:val="00F54BE1"/>
    <w:rsid w:val="00F55220"/>
    <w:rsid w:val="00F5539C"/>
    <w:rsid w:val="00F56E1B"/>
    <w:rsid w:val="00F57644"/>
    <w:rsid w:val="00F6099F"/>
    <w:rsid w:val="00F61A1F"/>
    <w:rsid w:val="00F624C2"/>
    <w:rsid w:val="00F63A6E"/>
    <w:rsid w:val="00F649AB"/>
    <w:rsid w:val="00F7175B"/>
    <w:rsid w:val="00F72483"/>
    <w:rsid w:val="00F73467"/>
    <w:rsid w:val="00F73BD6"/>
    <w:rsid w:val="00F74AFB"/>
    <w:rsid w:val="00F76307"/>
    <w:rsid w:val="00F80004"/>
    <w:rsid w:val="00F83ABE"/>
    <w:rsid w:val="00F92522"/>
    <w:rsid w:val="00F92DA0"/>
    <w:rsid w:val="00F9302A"/>
    <w:rsid w:val="00F93788"/>
    <w:rsid w:val="00F9725C"/>
    <w:rsid w:val="00F9734B"/>
    <w:rsid w:val="00FA4247"/>
    <w:rsid w:val="00FA45A9"/>
    <w:rsid w:val="00FA6ED3"/>
    <w:rsid w:val="00FA7A91"/>
    <w:rsid w:val="00FB0E8D"/>
    <w:rsid w:val="00FB140C"/>
    <w:rsid w:val="00FB1F40"/>
    <w:rsid w:val="00FC1BF3"/>
    <w:rsid w:val="00FC62C9"/>
    <w:rsid w:val="00FD1BC8"/>
    <w:rsid w:val="00FE0AB3"/>
    <w:rsid w:val="00FE11F9"/>
    <w:rsid w:val="00FE5658"/>
    <w:rsid w:val="00FE5D15"/>
    <w:rsid w:val="00FF2484"/>
    <w:rsid w:val="00FF4077"/>
    <w:rsid w:val="00FF4E63"/>
    <w:rsid w:val="00FF6984"/>
    <w:rsid w:val="00FF7702"/>
    <w:rsid w:val="1AED07A8"/>
    <w:rsid w:val="330C32C1"/>
    <w:rsid w:val="4548159C"/>
    <w:rsid w:val="523110AD"/>
    <w:rsid w:val="5E035131"/>
    <w:rsid w:val="60515371"/>
    <w:rsid w:val="61C03EC1"/>
    <w:rsid w:val="6319174F"/>
    <w:rsid w:val="7B2B1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nhideWhenUsed="0" w:uiPriority="99" w:semiHidden="0"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qFormat="1"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uiPriority="99" w:name="Body Text 3"/>
    <w:lsdException w:qFormat="1" w:uiPriority="0" w:semiHidden="0" w:name="Body Text Indent 2"/>
    <w:lsdException w:qFormat="1" w:uiPriority="99"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9"/>
    <w:qFormat/>
    <w:uiPriority w:val="0"/>
    <w:pPr>
      <w:numPr>
        <w:ilvl w:val="0"/>
        <w:numId w:val="1"/>
      </w:numPr>
      <w:adjustRightInd w:val="0"/>
      <w:spacing w:before="200" w:after="180" w:line="360" w:lineRule="atLeast"/>
      <w:textAlignment w:val="baseline"/>
      <w:outlineLvl w:val="0"/>
    </w:pPr>
    <w:rPr>
      <w:rFonts w:ascii="Arial" w:hAnsi="Times New Roman" w:eastAsia="黑体"/>
      <w:kern w:val="44"/>
      <w:sz w:val="24"/>
      <w:szCs w:val="20"/>
    </w:rPr>
  </w:style>
  <w:style w:type="paragraph" w:styleId="3">
    <w:name w:val="heading 2"/>
    <w:basedOn w:val="1"/>
    <w:next w:val="1"/>
    <w:link w:val="50"/>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51"/>
    <w:qFormat/>
    <w:uiPriority w:val="0"/>
    <w:pPr>
      <w:keepNext/>
      <w:keepLines/>
      <w:spacing w:before="260" w:after="260" w:line="416" w:lineRule="auto"/>
      <w:outlineLvl w:val="2"/>
    </w:pPr>
    <w:rPr>
      <w:b/>
      <w:bCs/>
      <w:sz w:val="32"/>
      <w:szCs w:val="32"/>
    </w:rPr>
  </w:style>
  <w:style w:type="paragraph" w:styleId="5">
    <w:name w:val="heading 4"/>
    <w:basedOn w:val="1"/>
    <w:next w:val="1"/>
    <w:link w:val="52"/>
    <w:qFormat/>
    <w:uiPriority w:val="9"/>
    <w:pPr>
      <w:keepNext/>
      <w:keepLines/>
      <w:spacing w:before="280" w:after="290" w:line="376" w:lineRule="auto"/>
      <w:outlineLvl w:val="3"/>
    </w:pPr>
    <w:rPr>
      <w:rFonts w:ascii="等线 Light" w:hAnsi="等线 Light" w:eastAsia="等线 Light"/>
      <w:b/>
      <w:bCs/>
      <w:sz w:val="28"/>
      <w:szCs w:val="28"/>
    </w:rPr>
  </w:style>
  <w:style w:type="paragraph" w:styleId="6">
    <w:name w:val="heading 5"/>
    <w:basedOn w:val="1"/>
    <w:next w:val="1"/>
    <w:link w:val="53"/>
    <w:qFormat/>
    <w:uiPriority w:val="9"/>
    <w:pPr>
      <w:tabs>
        <w:tab w:val="left" w:pos="1021"/>
      </w:tabs>
      <w:spacing w:before="100" w:after="60" w:line="360" w:lineRule="auto"/>
      <w:ind w:firstLine="200" w:firstLineChars="200"/>
      <w:jc w:val="left"/>
      <w:outlineLvl w:val="4"/>
    </w:pPr>
    <w:rPr>
      <w:rFonts w:ascii="Times New Roman" w:hAnsi="Times New Roman"/>
      <w:b/>
      <w:kern w:val="0"/>
      <w:sz w:val="24"/>
      <w:szCs w:val="20"/>
      <w:lang w:val="zh-CN" w:eastAsia="en-US"/>
    </w:rPr>
  </w:style>
  <w:style w:type="paragraph" w:styleId="7">
    <w:name w:val="heading 6"/>
    <w:basedOn w:val="1"/>
    <w:next w:val="1"/>
    <w:link w:val="54"/>
    <w:qFormat/>
    <w:uiPriority w:val="9"/>
    <w:pPr>
      <w:tabs>
        <w:tab w:val="left" w:pos="1134"/>
      </w:tabs>
      <w:spacing w:before="240" w:after="60" w:line="360" w:lineRule="auto"/>
      <w:ind w:firstLine="200" w:firstLineChars="200"/>
      <w:jc w:val="left"/>
      <w:outlineLvl w:val="5"/>
    </w:pPr>
    <w:rPr>
      <w:rFonts w:ascii="Times New Roman" w:hAnsi="Times New Roman" w:eastAsia="黑体"/>
      <w:b/>
      <w:kern w:val="0"/>
      <w:sz w:val="24"/>
      <w:szCs w:val="20"/>
      <w:lang w:val="zh-CN" w:eastAsia="en-US"/>
    </w:rPr>
  </w:style>
  <w:style w:type="paragraph" w:styleId="8">
    <w:name w:val="heading 7"/>
    <w:basedOn w:val="1"/>
    <w:next w:val="1"/>
    <w:link w:val="55"/>
    <w:qFormat/>
    <w:uiPriority w:val="0"/>
    <w:pPr>
      <w:numPr>
        <w:ilvl w:val="6"/>
        <w:numId w:val="1"/>
      </w:numPr>
      <w:adjustRightInd w:val="0"/>
      <w:spacing w:line="360" w:lineRule="atLeast"/>
      <w:textAlignment w:val="baseline"/>
      <w:outlineLvl w:val="6"/>
    </w:pPr>
    <w:rPr>
      <w:rFonts w:ascii="Times New Roman" w:hAnsi="Times New Roman"/>
      <w:kern w:val="0"/>
      <w:sz w:val="24"/>
      <w:szCs w:val="20"/>
    </w:rPr>
  </w:style>
  <w:style w:type="paragraph" w:styleId="9">
    <w:name w:val="heading 8"/>
    <w:basedOn w:val="1"/>
    <w:next w:val="1"/>
    <w:link w:val="56"/>
    <w:qFormat/>
    <w:uiPriority w:val="0"/>
    <w:pPr>
      <w:numPr>
        <w:ilvl w:val="7"/>
        <w:numId w:val="1"/>
      </w:numPr>
      <w:adjustRightInd w:val="0"/>
      <w:spacing w:line="360" w:lineRule="atLeast"/>
      <w:textAlignment w:val="baseline"/>
      <w:outlineLvl w:val="7"/>
    </w:pPr>
    <w:rPr>
      <w:rFonts w:ascii="Times New Roman" w:hAnsi="Times New Roman"/>
      <w:kern w:val="0"/>
      <w:sz w:val="24"/>
      <w:szCs w:val="20"/>
    </w:rPr>
  </w:style>
  <w:style w:type="paragraph" w:styleId="10">
    <w:name w:val="heading 9"/>
    <w:basedOn w:val="1"/>
    <w:next w:val="1"/>
    <w:link w:val="57"/>
    <w:qFormat/>
    <w:uiPriority w:val="9"/>
    <w:pPr>
      <w:tabs>
        <w:tab w:val="left" w:pos="449"/>
      </w:tabs>
      <w:spacing w:before="240" w:after="60" w:line="360" w:lineRule="auto"/>
      <w:ind w:left="449" w:hanging="1584" w:firstLineChars="200"/>
      <w:jc w:val="left"/>
      <w:outlineLvl w:val="8"/>
    </w:pPr>
    <w:rPr>
      <w:rFonts w:ascii="Times New Roman" w:hAnsi="Times New Roman"/>
      <w:b/>
      <w:i/>
      <w:kern w:val="0"/>
      <w:sz w:val="18"/>
      <w:szCs w:val="20"/>
      <w:lang w:val="zh-CN" w:eastAsia="en-US"/>
    </w:rPr>
  </w:style>
  <w:style w:type="character" w:default="1" w:styleId="42">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style>
  <w:style w:type="paragraph" w:styleId="12">
    <w:name w:val="Normal Indent"/>
    <w:basedOn w:val="13"/>
    <w:link w:val="59"/>
    <w:qFormat/>
    <w:uiPriority w:val="0"/>
    <w:rPr>
      <w:rFonts w:asciiTheme="minorHAnsi" w:hAnsiTheme="minorHAnsi" w:cstheme="minorBidi"/>
      <w:szCs w:val="22"/>
      <w:lang w:eastAsia="zh-CN"/>
    </w:rPr>
  </w:style>
  <w:style w:type="paragraph" w:styleId="13">
    <w:name w:val="Body Text First Indent"/>
    <w:basedOn w:val="14"/>
    <w:link w:val="189"/>
    <w:unhideWhenUsed/>
    <w:qFormat/>
    <w:uiPriority w:val="0"/>
    <w:pPr>
      <w:spacing w:after="120" w:line="360" w:lineRule="auto"/>
      <w:ind w:firstLine="420" w:firstLineChars="100"/>
      <w:jc w:val="both"/>
    </w:pPr>
    <w:rPr>
      <w:sz w:val="24"/>
      <w:lang w:val="zh-CN"/>
    </w:rPr>
  </w:style>
  <w:style w:type="paragraph" w:styleId="14">
    <w:name w:val="Body Text"/>
    <w:basedOn w:val="1"/>
    <w:link w:val="173"/>
    <w:qFormat/>
    <w:uiPriority w:val="99"/>
    <w:pPr>
      <w:jc w:val="left"/>
    </w:pPr>
    <w:rPr>
      <w:rFonts w:ascii="宋体" w:hAnsi="宋体" w:cs="宋体" w:eastAsiaTheme="minorEastAsia"/>
      <w:szCs w:val="21"/>
      <w:lang w:eastAsia="en-US"/>
    </w:rPr>
  </w:style>
  <w:style w:type="paragraph" w:styleId="15">
    <w:name w:val="caption"/>
    <w:basedOn w:val="1"/>
    <w:next w:val="1"/>
    <w:link w:val="78"/>
    <w:qFormat/>
    <w:uiPriority w:val="0"/>
    <w:pPr>
      <w:spacing w:before="152" w:after="160"/>
    </w:pPr>
    <w:rPr>
      <w:rFonts w:ascii="Arial" w:hAnsi="Arial" w:eastAsia="黑体" w:cstheme="minorBidi"/>
      <w:lang w:val="zh-CN"/>
    </w:rPr>
  </w:style>
  <w:style w:type="paragraph" w:styleId="16">
    <w:name w:val="Document Map"/>
    <w:basedOn w:val="1"/>
    <w:link w:val="153"/>
    <w:unhideWhenUsed/>
    <w:qFormat/>
    <w:uiPriority w:val="99"/>
    <w:pPr>
      <w:spacing w:line="360" w:lineRule="auto"/>
      <w:ind w:firstLine="480" w:firstLineChars="200"/>
    </w:pPr>
    <w:rPr>
      <w:rFonts w:ascii="宋体" w:hAnsiTheme="minorHAnsi" w:eastAsiaTheme="minorEastAsia" w:cstheme="minorBidi"/>
      <w:sz w:val="18"/>
      <w:szCs w:val="18"/>
      <w:lang w:val="zh-CN"/>
    </w:rPr>
  </w:style>
  <w:style w:type="paragraph" w:styleId="17">
    <w:name w:val="annotation text"/>
    <w:basedOn w:val="1"/>
    <w:link w:val="174"/>
    <w:qFormat/>
    <w:uiPriority w:val="99"/>
    <w:pPr>
      <w:jc w:val="left"/>
    </w:pPr>
    <w:rPr>
      <w:rFonts w:asciiTheme="minorHAnsi" w:hAnsiTheme="minorHAnsi" w:eastAsiaTheme="minorEastAsia" w:cstheme="minorBidi"/>
      <w:szCs w:val="21"/>
    </w:rPr>
  </w:style>
  <w:style w:type="paragraph" w:styleId="18">
    <w:name w:val="Body Text Indent"/>
    <w:basedOn w:val="1"/>
    <w:link w:val="71"/>
    <w:unhideWhenUsed/>
    <w:qFormat/>
    <w:uiPriority w:val="0"/>
    <w:pPr>
      <w:spacing w:after="120"/>
      <w:ind w:left="420" w:leftChars="200"/>
    </w:pPr>
  </w:style>
  <w:style w:type="paragraph" w:styleId="19">
    <w:name w:val="toc 5"/>
    <w:basedOn w:val="1"/>
    <w:next w:val="1"/>
    <w:unhideWhenUsed/>
    <w:qFormat/>
    <w:uiPriority w:val="39"/>
    <w:pPr>
      <w:ind w:left="1680" w:leftChars="800"/>
    </w:pPr>
  </w:style>
  <w:style w:type="paragraph" w:styleId="20">
    <w:name w:val="toc 3"/>
    <w:basedOn w:val="1"/>
    <w:next w:val="1"/>
    <w:unhideWhenUsed/>
    <w:qFormat/>
    <w:uiPriority w:val="39"/>
    <w:pPr>
      <w:spacing w:line="360" w:lineRule="auto"/>
      <w:ind w:left="840" w:leftChars="400" w:firstLine="480" w:firstLineChars="200"/>
    </w:pPr>
    <w:rPr>
      <w:sz w:val="24"/>
    </w:rPr>
  </w:style>
  <w:style w:type="paragraph" w:styleId="21">
    <w:name w:val="Plain Text"/>
    <w:basedOn w:val="1"/>
    <w:link w:val="159"/>
    <w:qFormat/>
    <w:uiPriority w:val="0"/>
    <w:rPr>
      <w:rFonts w:ascii="宋体" w:hAnsi="Courier New" w:eastAsiaTheme="minorEastAsia" w:cstheme="minorBidi"/>
      <w:lang w:val="zh-CN"/>
    </w:rPr>
  </w:style>
  <w:style w:type="paragraph" w:styleId="22">
    <w:name w:val="toc 8"/>
    <w:basedOn w:val="1"/>
    <w:next w:val="1"/>
    <w:unhideWhenUsed/>
    <w:qFormat/>
    <w:uiPriority w:val="39"/>
    <w:pPr>
      <w:ind w:left="2940" w:leftChars="1400"/>
    </w:pPr>
  </w:style>
  <w:style w:type="paragraph" w:styleId="23">
    <w:name w:val="Date"/>
    <w:basedOn w:val="1"/>
    <w:next w:val="1"/>
    <w:link w:val="202"/>
    <w:unhideWhenUsed/>
    <w:uiPriority w:val="0"/>
    <w:pPr>
      <w:ind w:left="100" w:leftChars="2500"/>
    </w:pPr>
    <w:rPr>
      <w:rFonts w:asciiTheme="minorHAnsi" w:hAnsiTheme="minorHAnsi" w:eastAsiaTheme="minorEastAsia" w:cstheme="minorBidi"/>
    </w:rPr>
  </w:style>
  <w:style w:type="paragraph" w:styleId="24">
    <w:name w:val="Body Text Indent 2"/>
    <w:basedOn w:val="1"/>
    <w:link w:val="179"/>
    <w:unhideWhenUsed/>
    <w:qFormat/>
    <w:uiPriority w:val="0"/>
    <w:pPr>
      <w:spacing w:after="120" w:line="480" w:lineRule="auto"/>
      <w:ind w:left="420" w:leftChars="200" w:firstLine="480" w:firstLineChars="200"/>
    </w:pPr>
    <w:rPr>
      <w:rFonts w:asciiTheme="minorHAnsi" w:hAnsiTheme="minorHAnsi" w:eastAsiaTheme="minorEastAsia" w:cstheme="minorBidi"/>
      <w:sz w:val="24"/>
      <w:lang w:val="zh-CN"/>
    </w:rPr>
  </w:style>
  <w:style w:type="paragraph" w:styleId="25">
    <w:name w:val="Balloon Text"/>
    <w:basedOn w:val="1"/>
    <w:link w:val="155"/>
    <w:unhideWhenUsed/>
    <w:qFormat/>
    <w:uiPriority w:val="99"/>
    <w:rPr>
      <w:rFonts w:asciiTheme="minorHAnsi" w:hAnsiTheme="minorHAnsi" w:eastAsiaTheme="minorEastAsia" w:cstheme="minorBidi"/>
      <w:sz w:val="18"/>
      <w:szCs w:val="18"/>
    </w:rPr>
  </w:style>
  <w:style w:type="paragraph" w:styleId="26">
    <w:name w:val="footer"/>
    <w:basedOn w:val="1"/>
    <w:link w:val="20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27">
    <w:name w:val="header"/>
    <w:basedOn w:val="1"/>
    <w:link w:val="13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8">
    <w:name w:val="toc 1"/>
    <w:basedOn w:val="1"/>
    <w:next w:val="1"/>
    <w:unhideWhenUsed/>
    <w:qFormat/>
    <w:uiPriority w:val="39"/>
    <w:pPr>
      <w:tabs>
        <w:tab w:val="right" w:leader="dot" w:pos="8790"/>
      </w:tabs>
    </w:pPr>
    <w:rPr>
      <w:rFonts w:ascii="微软雅黑" w:hAnsi="微软雅黑" w:eastAsia="微软雅黑"/>
      <w:w w:val="99"/>
      <w:sz w:val="32"/>
      <w:szCs w:val="30"/>
    </w:rPr>
  </w:style>
  <w:style w:type="paragraph" w:styleId="29">
    <w:name w:val="toc 4"/>
    <w:basedOn w:val="1"/>
    <w:next w:val="1"/>
    <w:unhideWhenUsed/>
    <w:qFormat/>
    <w:uiPriority w:val="39"/>
    <w:pPr>
      <w:ind w:left="1260" w:leftChars="600"/>
    </w:pPr>
  </w:style>
  <w:style w:type="paragraph" w:styleId="30">
    <w:name w:val="footnote text"/>
    <w:basedOn w:val="1"/>
    <w:link w:val="199"/>
    <w:qFormat/>
    <w:uiPriority w:val="0"/>
    <w:pPr>
      <w:snapToGrid w:val="0"/>
      <w:jc w:val="left"/>
    </w:pPr>
    <w:rPr>
      <w:rFonts w:asciiTheme="minorHAnsi" w:hAnsiTheme="minorHAnsi" w:eastAsiaTheme="minorEastAsia" w:cstheme="minorBidi"/>
      <w:sz w:val="18"/>
      <w:szCs w:val="18"/>
      <w:lang w:val="zh-CN"/>
    </w:rPr>
  </w:style>
  <w:style w:type="paragraph" w:styleId="31">
    <w:name w:val="toc 6"/>
    <w:basedOn w:val="1"/>
    <w:next w:val="1"/>
    <w:unhideWhenUsed/>
    <w:qFormat/>
    <w:uiPriority w:val="39"/>
    <w:pPr>
      <w:ind w:left="2100" w:leftChars="1000"/>
    </w:pPr>
  </w:style>
  <w:style w:type="paragraph" w:styleId="32">
    <w:name w:val="Body Text Indent 3"/>
    <w:basedOn w:val="1"/>
    <w:link w:val="176"/>
    <w:unhideWhenUsed/>
    <w:qFormat/>
    <w:uiPriority w:val="99"/>
    <w:pPr>
      <w:spacing w:after="120"/>
      <w:ind w:left="420" w:leftChars="200"/>
    </w:pPr>
    <w:rPr>
      <w:rFonts w:asciiTheme="minorHAnsi" w:hAnsiTheme="minorHAnsi" w:eastAsiaTheme="minorEastAsia" w:cstheme="minorBidi"/>
      <w:sz w:val="16"/>
      <w:szCs w:val="16"/>
    </w:rPr>
  </w:style>
  <w:style w:type="paragraph" w:styleId="33">
    <w:name w:val="table of figures"/>
    <w:basedOn w:val="1"/>
    <w:next w:val="1"/>
    <w:qFormat/>
    <w:uiPriority w:val="99"/>
    <w:pPr>
      <w:ind w:left="200" w:leftChars="200" w:hanging="200" w:hangingChars="200"/>
    </w:pPr>
  </w:style>
  <w:style w:type="paragraph" w:styleId="34">
    <w:name w:val="toc 2"/>
    <w:basedOn w:val="1"/>
    <w:next w:val="1"/>
    <w:unhideWhenUsed/>
    <w:qFormat/>
    <w:uiPriority w:val="39"/>
    <w:pPr>
      <w:spacing w:line="360" w:lineRule="auto"/>
      <w:ind w:left="420" w:leftChars="200" w:firstLine="480" w:firstLineChars="200"/>
    </w:pPr>
    <w:rPr>
      <w:sz w:val="24"/>
    </w:rPr>
  </w:style>
  <w:style w:type="paragraph" w:styleId="35">
    <w:name w:val="toc 9"/>
    <w:basedOn w:val="1"/>
    <w:next w:val="1"/>
    <w:unhideWhenUsed/>
    <w:qFormat/>
    <w:uiPriority w:val="39"/>
    <w:pPr>
      <w:ind w:left="3360" w:leftChars="1600"/>
    </w:pPr>
  </w:style>
  <w:style w:type="paragraph" w:styleId="36">
    <w:name w:val="Body Text 2"/>
    <w:basedOn w:val="1"/>
    <w:link w:val="144"/>
    <w:unhideWhenUsed/>
    <w:qFormat/>
    <w:uiPriority w:val="99"/>
    <w:pPr>
      <w:spacing w:after="120" w:line="480" w:lineRule="auto"/>
      <w:ind w:firstLine="480" w:firstLineChars="200"/>
    </w:pPr>
    <w:rPr>
      <w:rFonts w:asciiTheme="minorHAnsi" w:hAnsiTheme="minorHAnsi" w:eastAsiaTheme="minorEastAsia" w:cstheme="minorBidi"/>
      <w:sz w:val="24"/>
      <w:lang w:val="zh-CN"/>
    </w:rPr>
  </w:style>
  <w:style w:type="paragraph" w:styleId="37">
    <w:name w:val="Normal (Web)"/>
    <w:basedOn w:val="1"/>
    <w:link w:val="110"/>
    <w:unhideWhenUsed/>
    <w:qFormat/>
    <w:uiPriority w:val="99"/>
    <w:pPr>
      <w:widowControl/>
      <w:spacing w:before="100" w:beforeAutospacing="1" w:after="100" w:afterAutospacing="1"/>
      <w:jc w:val="left"/>
    </w:pPr>
    <w:rPr>
      <w:rFonts w:ascii="宋体" w:hAnsi="宋体" w:cs="宋体" w:eastAsiaTheme="minorEastAsia"/>
      <w:sz w:val="24"/>
      <w:szCs w:val="24"/>
    </w:rPr>
  </w:style>
  <w:style w:type="paragraph" w:styleId="38">
    <w:name w:val="Title"/>
    <w:basedOn w:val="1"/>
    <w:next w:val="1"/>
    <w:link w:val="206"/>
    <w:qFormat/>
    <w:uiPriority w:val="10"/>
    <w:pPr>
      <w:spacing w:before="240" w:after="60"/>
      <w:jc w:val="center"/>
      <w:outlineLvl w:val="0"/>
    </w:pPr>
    <w:rPr>
      <w:rFonts w:ascii="等线 Light" w:hAnsi="等线 Light" w:eastAsiaTheme="minorEastAsia"/>
      <w:b/>
      <w:bCs/>
      <w:sz w:val="32"/>
      <w:szCs w:val="32"/>
    </w:rPr>
  </w:style>
  <w:style w:type="paragraph" w:styleId="39">
    <w:name w:val="annotation subject"/>
    <w:basedOn w:val="17"/>
    <w:next w:val="17"/>
    <w:link w:val="175"/>
    <w:qFormat/>
    <w:uiPriority w:val="99"/>
    <w:pPr>
      <w:spacing w:line="360" w:lineRule="auto"/>
      <w:ind w:firstLine="480" w:firstLineChars="200"/>
    </w:pPr>
    <w:rPr>
      <w:b/>
      <w:bCs/>
      <w:sz w:val="24"/>
      <w:lang w:val="zh-CN"/>
    </w:rPr>
  </w:style>
  <w:style w:type="paragraph" w:styleId="40">
    <w:name w:val="Body Text First Indent 2"/>
    <w:basedOn w:val="18"/>
    <w:link w:val="149"/>
    <w:qFormat/>
    <w:uiPriority w:val="0"/>
    <w:pPr>
      <w:ind w:firstLine="420" w:firstLineChars="200"/>
    </w:pPr>
    <w:rPr>
      <w:rFonts w:ascii="Times New Roman" w:hAnsi="Times New Roman" w:eastAsiaTheme="minorEastAsia" w:cstheme="minorBidi"/>
      <w:sz w:val="24"/>
      <w:szCs w:val="24"/>
      <w:lang w:val="zh-CN"/>
    </w:rPr>
  </w:style>
  <w:style w:type="character" w:styleId="43">
    <w:name w:val="Strong"/>
    <w:qFormat/>
    <w:uiPriority w:val="22"/>
    <w:rPr>
      <w:b/>
      <w:bCs/>
    </w:rPr>
  </w:style>
  <w:style w:type="character" w:styleId="44">
    <w:name w:val="page number"/>
    <w:qFormat/>
    <w:uiPriority w:val="0"/>
  </w:style>
  <w:style w:type="character" w:styleId="45">
    <w:name w:val="FollowedHyperlink"/>
    <w:qFormat/>
    <w:uiPriority w:val="0"/>
    <w:rPr>
      <w:color w:val="800080"/>
      <w:u w:val="single"/>
    </w:rPr>
  </w:style>
  <w:style w:type="character" w:styleId="46">
    <w:name w:val="Hyperlink"/>
    <w:unhideWhenUsed/>
    <w:qFormat/>
    <w:uiPriority w:val="99"/>
    <w:rPr>
      <w:color w:val="0563C1"/>
      <w:u w:val="single"/>
    </w:rPr>
  </w:style>
  <w:style w:type="character" w:styleId="47">
    <w:name w:val="annotation reference"/>
    <w:qFormat/>
    <w:uiPriority w:val="99"/>
    <w:rPr>
      <w:sz w:val="21"/>
      <w:szCs w:val="21"/>
    </w:rPr>
  </w:style>
  <w:style w:type="character" w:styleId="48">
    <w:name w:val="footnote reference"/>
    <w:qFormat/>
    <w:uiPriority w:val="0"/>
    <w:rPr>
      <w:vertAlign w:val="superscript"/>
    </w:rPr>
  </w:style>
  <w:style w:type="character" w:customStyle="1" w:styleId="49">
    <w:name w:val="标题 1 Char"/>
    <w:basedOn w:val="42"/>
    <w:link w:val="2"/>
    <w:qFormat/>
    <w:uiPriority w:val="0"/>
    <w:rPr>
      <w:rFonts w:ascii="Arial" w:hAnsi="Times New Roman" w:eastAsia="黑体" w:cs="Times New Roman"/>
      <w:kern w:val="44"/>
      <w:sz w:val="24"/>
      <w:szCs w:val="20"/>
    </w:rPr>
  </w:style>
  <w:style w:type="character" w:customStyle="1" w:styleId="50">
    <w:name w:val="标题 2 Char"/>
    <w:basedOn w:val="42"/>
    <w:link w:val="3"/>
    <w:qFormat/>
    <w:uiPriority w:val="0"/>
    <w:rPr>
      <w:rFonts w:ascii="Calibri Light" w:hAnsi="Calibri Light" w:eastAsia="宋体" w:cs="Times New Roman"/>
      <w:b/>
      <w:bCs/>
      <w:sz w:val="32"/>
      <w:szCs w:val="32"/>
    </w:rPr>
  </w:style>
  <w:style w:type="character" w:customStyle="1" w:styleId="51">
    <w:name w:val="标题 3 Char"/>
    <w:basedOn w:val="42"/>
    <w:link w:val="4"/>
    <w:qFormat/>
    <w:uiPriority w:val="0"/>
    <w:rPr>
      <w:rFonts w:ascii="Calibri" w:hAnsi="Calibri" w:eastAsia="宋体" w:cs="Times New Roman"/>
      <w:b/>
      <w:bCs/>
      <w:sz w:val="32"/>
      <w:szCs w:val="32"/>
    </w:rPr>
  </w:style>
  <w:style w:type="character" w:customStyle="1" w:styleId="52">
    <w:name w:val="标题 4 Char"/>
    <w:basedOn w:val="42"/>
    <w:link w:val="5"/>
    <w:qFormat/>
    <w:uiPriority w:val="9"/>
    <w:rPr>
      <w:rFonts w:ascii="等线 Light" w:hAnsi="等线 Light" w:eastAsia="等线 Light" w:cs="Times New Roman"/>
      <w:b/>
      <w:bCs/>
      <w:sz w:val="28"/>
      <w:szCs w:val="28"/>
    </w:rPr>
  </w:style>
  <w:style w:type="character" w:customStyle="1" w:styleId="53">
    <w:name w:val="标题 5 Char"/>
    <w:basedOn w:val="42"/>
    <w:link w:val="6"/>
    <w:qFormat/>
    <w:uiPriority w:val="9"/>
    <w:rPr>
      <w:rFonts w:ascii="Times New Roman" w:hAnsi="Times New Roman" w:eastAsia="宋体" w:cs="Times New Roman"/>
      <w:b/>
      <w:kern w:val="0"/>
      <w:sz w:val="24"/>
      <w:szCs w:val="20"/>
      <w:lang w:val="zh-CN" w:eastAsia="en-US"/>
    </w:rPr>
  </w:style>
  <w:style w:type="character" w:customStyle="1" w:styleId="54">
    <w:name w:val="标题 6 Char"/>
    <w:basedOn w:val="42"/>
    <w:link w:val="7"/>
    <w:qFormat/>
    <w:uiPriority w:val="9"/>
    <w:rPr>
      <w:rFonts w:ascii="Times New Roman" w:hAnsi="Times New Roman" w:eastAsia="黑体" w:cs="Times New Roman"/>
      <w:b/>
      <w:kern w:val="0"/>
      <w:sz w:val="24"/>
      <w:szCs w:val="20"/>
      <w:lang w:val="zh-CN" w:eastAsia="en-US"/>
    </w:rPr>
  </w:style>
  <w:style w:type="character" w:customStyle="1" w:styleId="55">
    <w:name w:val="标题 7 Char"/>
    <w:basedOn w:val="42"/>
    <w:link w:val="8"/>
    <w:qFormat/>
    <w:uiPriority w:val="0"/>
    <w:rPr>
      <w:rFonts w:ascii="Times New Roman" w:hAnsi="Times New Roman" w:eastAsia="宋体" w:cs="Times New Roman"/>
      <w:kern w:val="0"/>
      <w:sz w:val="24"/>
      <w:szCs w:val="20"/>
    </w:rPr>
  </w:style>
  <w:style w:type="character" w:customStyle="1" w:styleId="56">
    <w:name w:val="标题 8 Char"/>
    <w:basedOn w:val="42"/>
    <w:link w:val="9"/>
    <w:qFormat/>
    <w:uiPriority w:val="0"/>
    <w:rPr>
      <w:rFonts w:ascii="Times New Roman" w:hAnsi="Times New Roman" w:eastAsia="宋体" w:cs="Times New Roman"/>
      <w:kern w:val="0"/>
      <w:sz w:val="24"/>
      <w:szCs w:val="20"/>
    </w:rPr>
  </w:style>
  <w:style w:type="character" w:customStyle="1" w:styleId="57">
    <w:name w:val="标题 9 Char"/>
    <w:basedOn w:val="42"/>
    <w:link w:val="10"/>
    <w:qFormat/>
    <w:uiPriority w:val="9"/>
    <w:rPr>
      <w:rFonts w:ascii="Times New Roman" w:hAnsi="Times New Roman" w:eastAsia="宋体" w:cs="Times New Roman"/>
      <w:b/>
      <w:i/>
      <w:kern w:val="0"/>
      <w:sz w:val="18"/>
      <w:szCs w:val="20"/>
      <w:lang w:val="zh-CN" w:eastAsia="en-US"/>
    </w:rPr>
  </w:style>
  <w:style w:type="character" w:customStyle="1" w:styleId="58">
    <w:name w:val="纯文本 Char"/>
    <w:qFormat/>
    <w:uiPriority w:val="99"/>
    <w:rPr>
      <w:rFonts w:ascii="宋体" w:hAnsi="Courier New" w:cs="Courier New"/>
      <w:kern w:val="2"/>
      <w:sz w:val="21"/>
      <w:szCs w:val="21"/>
    </w:rPr>
  </w:style>
  <w:style w:type="character" w:customStyle="1" w:styleId="59">
    <w:name w:val="正文缩进 Char"/>
    <w:link w:val="12"/>
    <w:qFormat/>
    <w:uiPriority w:val="0"/>
    <w:rPr>
      <w:sz w:val="24"/>
      <w:lang w:val="zh-CN"/>
    </w:rPr>
  </w:style>
  <w:style w:type="character" w:customStyle="1" w:styleId="60">
    <w:name w:val="正文文本 Char"/>
    <w:link w:val="14"/>
    <w:qFormat/>
    <w:uiPriority w:val="99"/>
    <w:rPr>
      <w:rFonts w:ascii="宋体" w:hAnsi="宋体" w:cs="宋体"/>
      <w:szCs w:val="21"/>
      <w:lang w:eastAsia="en-US"/>
    </w:rPr>
  </w:style>
  <w:style w:type="character" w:customStyle="1" w:styleId="61">
    <w:name w:val="正文首行缩进 Char"/>
    <w:link w:val="13"/>
    <w:qFormat/>
    <w:uiPriority w:val="0"/>
    <w:rPr>
      <w:rFonts w:ascii="宋体" w:hAnsi="宋体" w:cs="宋体"/>
      <w:sz w:val="24"/>
      <w:szCs w:val="21"/>
      <w:lang w:val="zh-CN" w:eastAsia="en-US"/>
    </w:rPr>
  </w:style>
  <w:style w:type="character" w:customStyle="1" w:styleId="62">
    <w:name w:val="apple-style-span"/>
    <w:qFormat/>
    <w:uiPriority w:val="0"/>
  </w:style>
  <w:style w:type="character" w:customStyle="1" w:styleId="63">
    <w:name w:val="*正文 Char"/>
    <w:link w:val="64"/>
    <w:qFormat/>
    <w:uiPriority w:val="0"/>
    <w:rPr>
      <w:rFonts w:ascii="宋体" w:hAnsi="宋体"/>
      <w:lang w:val="zh-CN"/>
    </w:rPr>
  </w:style>
  <w:style w:type="paragraph" w:customStyle="1" w:styleId="64">
    <w:name w:val="*正文"/>
    <w:basedOn w:val="1"/>
    <w:link w:val="63"/>
    <w:qFormat/>
    <w:uiPriority w:val="0"/>
    <w:rPr>
      <w:rFonts w:ascii="宋体" w:hAnsi="宋体" w:eastAsiaTheme="minorEastAsia" w:cstheme="minorBidi"/>
      <w:lang w:val="zh-CN"/>
    </w:rPr>
  </w:style>
  <w:style w:type="character" w:customStyle="1" w:styleId="65">
    <w:name w:val="GW-标题2 Char"/>
    <w:link w:val="66"/>
    <w:qFormat/>
    <w:uiPriority w:val="0"/>
    <w:rPr>
      <w:rFonts w:eastAsia="仿宋_GB2312"/>
      <w:b/>
      <w:bCs/>
      <w:kern w:val="44"/>
      <w:sz w:val="36"/>
      <w:szCs w:val="44"/>
      <w:lang w:val="zh-CN"/>
    </w:rPr>
  </w:style>
  <w:style w:type="paragraph" w:customStyle="1" w:styleId="66">
    <w:name w:val="GW-标题2"/>
    <w:basedOn w:val="67"/>
    <w:next w:val="1"/>
    <w:link w:val="65"/>
    <w:qFormat/>
    <w:uiPriority w:val="0"/>
    <w:pPr>
      <w:pageBreakBefore w:val="0"/>
      <w:numPr>
        <w:ilvl w:val="1"/>
      </w:numPr>
      <w:tabs>
        <w:tab w:val="left" w:pos="432"/>
      </w:tabs>
      <w:ind w:left="632" w:hanging="632"/>
      <w:outlineLvl w:val="1"/>
    </w:pPr>
    <w:rPr>
      <w:rFonts w:asciiTheme="minorHAnsi" w:hAnsiTheme="minorHAnsi" w:cstheme="minorBidi"/>
      <w:sz w:val="36"/>
    </w:rPr>
  </w:style>
  <w:style w:type="paragraph" w:customStyle="1" w:styleId="67">
    <w:name w:val="GW-标题1"/>
    <w:basedOn w:val="2"/>
    <w:next w:val="1"/>
    <w:qFormat/>
    <w:uiPriority w:val="0"/>
    <w:pPr>
      <w:keepNext/>
      <w:keepLines/>
      <w:pageBreakBefore/>
      <w:numPr>
        <w:numId w:val="2"/>
      </w:numPr>
      <w:tabs>
        <w:tab w:val="left" w:pos="432"/>
      </w:tabs>
      <w:adjustRightInd/>
      <w:spacing w:beforeLines="100" w:afterLines="100" w:line="360" w:lineRule="auto"/>
      <w:ind w:left="773" w:hanging="773" w:hangingChars="175"/>
      <w:textAlignment w:val="auto"/>
    </w:pPr>
    <w:rPr>
      <w:rFonts w:ascii="Calibri" w:hAnsi="Calibri" w:eastAsia="仿宋_GB2312"/>
      <w:b/>
      <w:bCs/>
      <w:sz w:val="44"/>
      <w:szCs w:val="44"/>
      <w:lang w:val="zh-CN"/>
    </w:rPr>
  </w:style>
  <w:style w:type="character" w:customStyle="1" w:styleId="68">
    <w:name w:val="标题 1 字符"/>
    <w:qFormat/>
    <w:uiPriority w:val="0"/>
    <w:rPr>
      <w:rFonts w:ascii="Arial" w:hAnsi="Times New Roman" w:eastAsia="黑体" w:cs="Times New Roman"/>
      <w:kern w:val="44"/>
      <w:sz w:val="24"/>
      <w:szCs w:val="20"/>
    </w:rPr>
  </w:style>
  <w:style w:type="character" w:customStyle="1" w:styleId="69">
    <w:name w:val="页脚 字符"/>
    <w:qFormat/>
    <w:uiPriority w:val="99"/>
    <w:rPr>
      <w:sz w:val="18"/>
      <w:szCs w:val="18"/>
    </w:rPr>
  </w:style>
  <w:style w:type="character" w:customStyle="1" w:styleId="70">
    <w:name w:val="正文首行缩进 2 Char"/>
    <w:link w:val="40"/>
    <w:qFormat/>
    <w:uiPriority w:val="0"/>
    <w:rPr>
      <w:rFonts w:ascii="Times New Roman" w:hAnsi="Times New Roman"/>
      <w:sz w:val="24"/>
      <w:szCs w:val="24"/>
      <w:lang w:val="zh-CN"/>
    </w:rPr>
  </w:style>
  <w:style w:type="character" w:customStyle="1" w:styleId="71">
    <w:name w:val="正文文本缩进 Char1"/>
    <w:basedOn w:val="42"/>
    <w:link w:val="18"/>
    <w:semiHidden/>
    <w:qFormat/>
    <w:uiPriority w:val="99"/>
    <w:rPr>
      <w:rFonts w:ascii="Calibri" w:hAnsi="Calibri" w:eastAsia="宋体" w:cs="Times New Roman"/>
    </w:rPr>
  </w:style>
  <w:style w:type="character" w:customStyle="1" w:styleId="72">
    <w:name w:val="批注主题 Char"/>
    <w:link w:val="39"/>
    <w:qFormat/>
    <w:uiPriority w:val="99"/>
    <w:rPr>
      <w:b/>
      <w:bCs/>
      <w:sz w:val="24"/>
      <w:szCs w:val="21"/>
      <w:lang w:val="zh-CN"/>
    </w:rPr>
  </w:style>
  <w:style w:type="character" w:customStyle="1" w:styleId="73">
    <w:name w:val="批注文字 Char"/>
    <w:link w:val="17"/>
    <w:qFormat/>
    <w:uiPriority w:val="99"/>
    <w:rPr>
      <w:szCs w:val="21"/>
    </w:rPr>
  </w:style>
  <w:style w:type="character" w:customStyle="1" w:styleId="74">
    <w:name w:val="正文（标记） Char"/>
    <w:link w:val="75"/>
    <w:qFormat/>
    <w:uiPriority w:val="0"/>
    <w:rPr>
      <w:szCs w:val="24"/>
      <w:lang w:val="zh-CN"/>
    </w:rPr>
  </w:style>
  <w:style w:type="paragraph" w:customStyle="1" w:styleId="75">
    <w:name w:val="正文（标记）"/>
    <w:basedOn w:val="1"/>
    <w:link w:val="74"/>
    <w:qFormat/>
    <w:uiPriority w:val="0"/>
    <w:pPr>
      <w:numPr>
        <w:ilvl w:val="0"/>
        <w:numId w:val="3"/>
      </w:numPr>
      <w:spacing w:beforeLines="50" w:afterLines="50"/>
      <w:ind w:firstLine="0"/>
    </w:pPr>
    <w:rPr>
      <w:rFonts w:asciiTheme="minorHAnsi" w:hAnsiTheme="minorHAnsi" w:eastAsiaTheme="minorEastAsia" w:cstheme="minorBidi"/>
      <w:szCs w:val="24"/>
      <w:lang w:val="zh-CN"/>
    </w:rPr>
  </w:style>
  <w:style w:type="character" w:customStyle="1" w:styleId="76">
    <w:name w:val="1正文缩进 Char"/>
    <w:link w:val="77"/>
    <w:qFormat/>
    <w:uiPriority w:val="0"/>
    <w:rPr>
      <w:rFonts w:ascii="Arial" w:hAnsi="Arial"/>
      <w:color w:val="0000FF"/>
      <w:sz w:val="24"/>
      <w:szCs w:val="24"/>
    </w:rPr>
  </w:style>
  <w:style w:type="paragraph" w:customStyle="1" w:styleId="77">
    <w:name w:val="1正文缩进"/>
    <w:basedOn w:val="1"/>
    <w:link w:val="76"/>
    <w:qFormat/>
    <w:uiPriority w:val="0"/>
    <w:pPr>
      <w:spacing w:line="300" w:lineRule="auto"/>
    </w:pPr>
    <w:rPr>
      <w:rFonts w:ascii="Arial" w:hAnsi="Arial" w:eastAsiaTheme="minorEastAsia" w:cstheme="minorBidi"/>
      <w:color w:val="0000FF"/>
      <w:sz w:val="24"/>
      <w:szCs w:val="24"/>
    </w:rPr>
  </w:style>
  <w:style w:type="character" w:customStyle="1" w:styleId="78">
    <w:name w:val="题注 Char"/>
    <w:link w:val="15"/>
    <w:qFormat/>
    <w:uiPriority w:val="0"/>
    <w:rPr>
      <w:rFonts w:ascii="Arial" w:hAnsi="Arial" w:eastAsia="黑体"/>
      <w:lang w:val="zh-CN"/>
    </w:rPr>
  </w:style>
  <w:style w:type="character" w:customStyle="1" w:styleId="79">
    <w:name w:val="Item List Char"/>
    <w:link w:val="80"/>
    <w:qFormat/>
    <w:uiPriority w:val="0"/>
    <w:rPr>
      <w:rFonts w:ascii="Times New Roman" w:hAnsi="Times New Roman"/>
      <w:szCs w:val="21"/>
    </w:rPr>
  </w:style>
  <w:style w:type="paragraph" w:customStyle="1" w:styleId="80">
    <w:name w:val="Item List"/>
    <w:link w:val="79"/>
    <w:qFormat/>
    <w:uiPriority w:val="0"/>
    <w:pPr>
      <w:numPr>
        <w:ilvl w:val="0"/>
        <w:numId w:val="4"/>
      </w:numPr>
      <w:adjustRightInd w:val="0"/>
      <w:snapToGrid w:val="0"/>
      <w:spacing w:before="80" w:after="80" w:line="240" w:lineRule="atLeast"/>
    </w:pPr>
    <w:rPr>
      <w:rFonts w:ascii="Times New Roman" w:hAnsi="Times New Roman" w:eastAsiaTheme="minorEastAsia" w:cstheme="minorBidi"/>
      <w:kern w:val="2"/>
      <w:sz w:val="21"/>
      <w:szCs w:val="21"/>
      <w:lang w:val="en-US" w:eastAsia="zh-CN" w:bidi="ar-SA"/>
    </w:rPr>
  </w:style>
  <w:style w:type="character" w:customStyle="1" w:styleId="81">
    <w:name w:val="font131"/>
    <w:qFormat/>
    <w:uiPriority w:val="0"/>
    <w:rPr>
      <w:sz w:val="20"/>
      <w:szCs w:val="20"/>
    </w:rPr>
  </w:style>
  <w:style w:type="character" w:customStyle="1" w:styleId="82">
    <w:name w:val="无间隔 Char"/>
    <w:link w:val="83"/>
    <w:qFormat/>
    <w:uiPriority w:val="1"/>
    <w:rPr>
      <w:rFonts w:ascii="Times New Roman" w:hAnsi="Times New Roman"/>
    </w:rPr>
  </w:style>
  <w:style w:type="paragraph" w:styleId="83">
    <w:name w:val="No Spacing"/>
    <w:link w:val="82"/>
    <w:qFormat/>
    <w:uiPriority w:val="1"/>
    <w:pPr>
      <w:widowControl w:val="0"/>
      <w:spacing w:line="360" w:lineRule="auto"/>
      <w:jc w:val="both"/>
    </w:pPr>
    <w:rPr>
      <w:rFonts w:ascii="Times New Roman" w:hAnsi="Times New Roman" w:eastAsiaTheme="minorEastAsia" w:cstheme="minorBidi"/>
      <w:kern w:val="2"/>
      <w:sz w:val="21"/>
      <w:szCs w:val="22"/>
      <w:lang w:val="en-US" w:eastAsia="zh-CN" w:bidi="ar-SA"/>
    </w:rPr>
  </w:style>
  <w:style w:type="character" w:customStyle="1" w:styleId="84">
    <w:name w:val="标题 Char"/>
    <w:link w:val="38"/>
    <w:qFormat/>
    <w:uiPriority w:val="10"/>
    <w:rPr>
      <w:rFonts w:ascii="等线 Light" w:hAnsi="等线 Light" w:cs="Times New Roman"/>
      <w:b/>
      <w:bCs/>
      <w:sz w:val="32"/>
      <w:szCs w:val="32"/>
    </w:rPr>
  </w:style>
  <w:style w:type="character" w:customStyle="1" w:styleId="85">
    <w:name w:val="Table Heading Char"/>
    <w:link w:val="86"/>
    <w:qFormat/>
    <w:uiPriority w:val="0"/>
    <w:rPr>
      <w:rFonts w:ascii="Book Antiqua" w:hAnsi="Book Antiqua" w:eastAsia="黑体"/>
      <w:bCs/>
      <w:szCs w:val="21"/>
      <w:lang w:val="zh-CN"/>
    </w:rPr>
  </w:style>
  <w:style w:type="paragraph" w:customStyle="1" w:styleId="86">
    <w:name w:val="Table Heading"/>
    <w:basedOn w:val="1"/>
    <w:link w:val="85"/>
    <w:qFormat/>
    <w:uiPriority w:val="0"/>
    <w:pPr>
      <w:keepNext/>
      <w:topLinePunct/>
      <w:adjustRightInd w:val="0"/>
      <w:snapToGrid w:val="0"/>
      <w:spacing w:before="80" w:after="80" w:line="240" w:lineRule="atLeast"/>
      <w:jc w:val="left"/>
    </w:pPr>
    <w:rPr>
      <w:rFonts w:ascii="Book Antiqua" w:hAnsi="Book Antiqua" w:eastAsia="黑体" w:cstheme="minorBidi"/>
      <w:bCs/>
      <w:szCs w:val="21"/>
      <w:lang w:val="zh-CN"/>
    </w:rPr>
  </w:style>
  <w:style w:type="character" w:customStyle="1" w:styleId="87">
    <w:name w:val="正文文本 2 Char"/>
    <w:link w:val="36"/>
    <w:qFormat/>
    <w:uiPriority w:val="99"/>
    <w:rPr>
      <w:sz w:val="24"/>
      <w:lang w:val="zh-CN"/>
    </w:rPr>
  </w:style>
  <w:style w:type="character" w:customStyle="1" w:styleId="88">
    <w:name w:val="正文（绿盟科技） Char"/>
    <w:link w:val="89"/>
    <w:qFormat/>
    <w:uiPriority w:val="0"/>
    <w:rPr>
      <w:rFonts w:ascii="Arial" w:hAnsi="Arial"/>
      <w:szCs w:val="21"/>
    </w:rPr>
  </w:style>
  <w:style w:type="paragraph" w:customStyle="1" w:styleId="89">
    <w:name w:val="正文（绿盟科技）"/>
    <w:link w:val="88"/>
    <w:qFormat/>
    <w:uiPriority w:val="0"/>
    <w:pPr>
      <w:spacing w:line="300" w:lineRule="auto"/>
    </w:pPr>
    <w:rPr>
      <w:rFonts w:ascii="Arial" w:hAnsi="Arial" w:eastAsiaTheme="minorEastAsia" w:cstheme="minorBidi"/>
      <w:kern w:val="2"/>
      <w:sz w:val="21"/>
      <w:szCs w:val="21"/>
      <w:lang w:val="en-US" w:eastAsia="zh-CN" w:bidi="ar-SA"/>
    </w:rPr>
  </w:style>
  <w:style w:type="character" w:customStyle="1" w:styleId="90">
    <w:name w:val="标题 7 字符"/>
    <w:qFormat/>
    <w:uiPriority w:val="9"/>
    <w:rPr>
      <w:rFonts w:ascii="Times New Roman" w:hAnsi="Times New Roman" w:eastAsia="宋体" w:cs="Times New Roman"/>
      <w:kern w:val="0"/>
      <w:sz w:val="24"/>
      <w:szCs w:val="20"/>
    </w:rPr>
  </w:style>
  <w:style w:type="character" w:customStyle="1" w:styleId="91">
    <w:name w:val="标题 8 字符"/>
    <w:qFormat/>
    <w:uiPriority w:val="9"/>
    <w:rPr>
      <w:rFonts w:ascii="Times New Roman" w:hAnsi="Times New Roman" w:eastAsia="宋体" w:cs="Times New Roman"/>
      <w:kern w:val="0"/>
      <w:sz w:val="24"/>
      <w:szCs w:val="20"/>
    </w:rPr>
  </w:style>
  <w:style w:type="character" w:customStyle="1" w:styleId="92">
    <w:name w:val="标题 1 Char1"/>
    <w:qFormat/>
    <w:uiPriority w:val="9"/>
    <w:rPr>
      <w:rFonts w:ascii="Times New Roman" w:hAnsi="Times New Roman" w:eastAsia="宋体" w:cs="Times New Roman"/>
      <w:b/>
      <w:bCs/>
      <w:kern w:val="44"/>
      <w:sz w:val="44"/>
      <w:szCs w:val="44"/>
    </w:rPr>
  </w:style>
  <w:style w:type="character" w:customStyle="1" w:styleId="93">
    <w:name w:val="para"/>
    <w:qFormat/>
    <w:uiPriority w:val="0"/>
  </w:style>
  <w:style w:type="character" w:customStyle="1" w:styleId="94">
    <w:name w:val="列出段落 Char"/>
    <w:link w:val="95"/>
    <w:qFormat/>
    <w:uiPriority w:val="0"/>
  </w:style>
  <w:style w:type="paragraph" w:styleId="95">
    <w:name w:val="List Paragraph"/>
    <w:basedOn w:val="1"/>
    <w:link w:val="94"/>
    <w:qFormat/>
    <w:uiPriority w:val="0"/>
    <w:pPr>
      <w:ind w:firstLine="420" w:firstLineChars="200"/>
    </w:pPr>
    <w:rPr>
      <w:rFonts w:asciiTheme="minorHAnsi" w:hAnsiTheme="minorHAnsi" w:eastAsiaTheme="minorEastAsia" w:cstheme="minorBidi"/>
    </w:rPr>
  </w:style>
  <w:style w:type="character" w:customStyle="1" w:styleId="96">
    <w:name w:val="日期 Char1"/>
    <w:qFormat/>
    <w:uiPriority w:val="0"/>
    <w:rPr>
      <w:kern w:val="2"/>
      <w:sz w:val="24"/>
      <w:szCs w:val="22"/>
    </w:rPr>
  </w:style>
  <w:style w:type="character" w:customStyle="1" w:styleId="97">
    <w:name w:val="正文文本缩进 3 Char"/>
    <w:link w:val="32"/>
    <w:qFormat/>
    <w:uiPriority w:val="99"/>
    <w:rPr>
      <w:sz w:val="16"/>
      <w:szCs w:val="16"/>
    </w:rPr>
  </w:style>
  <w:style w:type="character" w:customStyle="1" w:styleId="98">
    <w:name w:val="Default Char"/>
    <w:link w:val="99"/>
    <w:qFormat/>
    <w:uiPriority w:val="0"/>
    <w:rPr>
      <w:rFonts w:ascii="Times New Roman" w:hAnsi="Times New Roman"/>
      <w:color w:val="000000"/>
      <w:sz w:val="24"/>
      <w:szCs w:val="24"/>
    </w:rPr>
  </w:style>
  <w:style w:type="paragraph" w:customStyle="1" w:styleId="99">
    <w:name w:val="Default"/>
    <w:link w:val="98"/>
    <w:qFormat/>
    <w:uiPriority w:val="0"/>
    <w:pPr>
      <w:widowControl w:val="0"/>
      <w:autoSpaceDE w:val="0"/>
      <w:autoSpaceDN w:val="0"/>
      <w:adjustRightInd w:val="0"/>
    </w:pPr>
    <w:rPr>
      <w:rFonts w:ascii="Times New Roman" w:hAnsi="Times New Roman" w:eastAsiaTheme="minorEastAsia" w:cstheme="minorBidi"/>
      <w:color w:val="000000"/>
      <w:kern w:val="2"/>
      <w:sz w:val="24"/>
      <w:szCs w:val="24"/>
      <w:lang w:val="en-US" w:eastAsia="zh-CN" w:bidi="ar-SA"/>
    </w:rPr>
  </w:style>
  <w:style w:type="character" w:customStyle="1" w:styleId="100">
    <w:name w:val="z-窗体顶端 Char"/>
    <w:link w:val="101"/>
    <w:qFormat/>
    <w:uiPriority w:val="0"/>
    <w:rPr>
      <w:rFonts w:ascii="Arial" w:hAnsi="Arial" w:eastAsia="黑体"/>
      <w:vanish/>
      <w:color w:val="0000FF"/>
      <w:sz w:val="16"/>
      <w:szCs w:val="16"/>
      <w:lang w:val="zh-CN"/>
    </w:rPr>
  </w:style>
  <w:style w:type="paragraph" w:customStyle="1" w:styleId="101">
    <w:name w:val="z-窗体顶端1"/>
    <w:basedOn w:val="1"/>
    <w:next w:val="1"/>
    <w:link w:val="100"/>
    <w:qFormat/>
    <w:uiPriority w:val="0"/>
    <w:pPr>
      <w:widowControl/>
      <w:pBdr>
        <w:bottom w:val="single" w:color="auto" w:sz="6" w:space="1"/>
      </w:pBdr>
      <w:jc w:val="center"/>
    </w:pPr>
    <w:rPr>
      <w:rFonts w:ascii="Arial" w:hAnsi="Arial" w:eastAsia="黑体" w:cstheme="minorBidi"/>
      <w:vanish/>
      <w:color w:val="0000FF"/>
      <w:sz w:val="16"/>
      <w:szCs w:val="16"/>
      <w:lang w:val="zh-CN"/>
    </w:rPr>
  </w:style>
  <w:style w:type="character" w:customStyle="1" w:styleId="102">
    <w:name w:val="标准正文 Char"/>
    <w:link w:val="103"/>
    <w:qFormat/>
    <w:uiPriority w:val="0"/>
    <w:rPr>
      <w:rFonts w:ascii="Verdana" w:hAnsi="Verdana"/>
      <w:sz w:val="24"/>
      <w:szCs w:val="32"/>
      <w:lang w:val="zh-CN"/>
    </w:rPr>
  </w:style>
  <w:style w:type="paragraph" w:customStyle="1" w:styleId="103">
    <w:name w:val="标准正文"/>
    <w:basedOn w:val="1"/>
    <w:link w:val="102"/>
    <w:qFormat/>
    <w:uiPriority w:val="0"/>
    <w:pPr>
      <w:spacing w:line="360" w:lineRule="auto"/>
      <w:ind w:firstLine="480" w:firstLineChars="200"/>
    </w:pPr>
    <w:rPr>
      <w:rFonts w:ascii="Verdana" w:hAnsi="Verdana" w:eastAsiaTheme="minorEastAsia" w:cstheme="minorBidi"/>
      <w:sz w:val="24"/>
      <w:szCs w:val="32"/>
      <w:lang w:val="zh-CN"/>
    </w:rPr>
  </w:style>
  <w:style w:type="character" w:customStyle="1" w:styleId="104">
    <w:name w:val="正文文本缩进 2 Char"/>
    <w:link w:val="24"/>
    <w:qFormat/>
    <w:uiPriority w:val="0"/>
    <w:rPr>
      <w:sz w:val="24"/>
      <w:lang w:val="zh-CN"/>
    </w:rPr>
  </w:style>
  <w:style w:type="character" w:customStyle="1" w:styleId="105">
    <w:name w:val="样式3 Char"/>
    <w:qFormat/>
    <w:locked/>
    <w:uiPriority w:val="0"/>
    <w:rPr>
      <w:rFonts w:ascii="宋体" w:hAnsi="宋体" w:eastAsia="宋体" w:cs="Arial"/>
      <w:sz w:val="28"/>
      <w:szCs w:val="28"/>
    </w:rPr>
  </w:style>
  <w:style w:type="character" w:customStyle="1" w:styleId="106">
    <w:name w:val="正文文本缩进 Char"/>
    <w:qFormat/>
    <w:uiPriority w:val="0"/>
    <w:rPr>
      <w:kern w:val="2"/>
      <w:sz w:val="21"/>
      <w:szCs w:val="22"/>
    </w:rPr>
  </w:style>
  <w:style w:type="character" w:customStyle="1" w:styleId="107">
    <w:name w:val="apple-converted-space"/>
    <w:qFormat/>
    <w:uiPriority w:val="0"/>
  </w:style>
  <w:style w:type="character" w:customStyle="1" w:styleId="108">
    <w:name w:val="批注框文本 Char"/>
    <w:link w:val="25"/>
    <w:qFormat/>
    <w:uiPriority w:val="99"/>
    <w:rPr>
      <w:sz w:val="18"/>
      <w:szCs w:val="18"/>
    </w:rPr>
  </w:style>
  <w:style w:type="character" w:customStyle="1" w:styleId="109">
    <w:name w:val="页脚 Char"/>
    <w:link w:val="26"/>
    <w:qFormat/>
    <w:uiPriority w:val="99"/>
    <w:rPr>
      <w:sz w:val="18"/>
      <w:szCs w:val="18"/>
    </w:rPr>
  </w:style>
  <w:style w:type="character" w:customStyle="1" w:styleId="110">
    <w:name w:val="普通(网站) Char"/>
    <w:link w:val="37"/>
    <w:qFormat/>
    <w:locked/>
    <w:uiPriority w:val="99"/>
    <w:rPr>
      <w:rFonts w:ascii="宋体" w:hAnsi="宋体" w:cs="宋体"/>
      <w:sz w:val="24"/>
      <w:szCs w:val="24"/>
    </w:rPr>
  </w:style>
  <w:style w:type="character" w:customStyle="1" w:styleId="111">
    <w:name w:val="正文-1 Char"/>
    <w:link w:val="112"/>
    <w:qFormat/>
    <w:uiPriority w:val="0"/>
    <w:rPr>
      <w:szCs w:val="21"/>
      <w:lang w:val="zh-CN"/>
    </w:rPr>
  </w:style>
  <w:style w:type="paragraph" w:customStyle="1" w:styleId="112">
    <w:name w:val="正文-1"/>
    <w:basedOn w:val="1"/>
    <w:link w:val="111"/>
    <w:qFormat/>
    <w:uiPriority w:val="0"/>
    <w:pPr>
      <w:autoSpaceDE w:val="0"/>
      <w:autoSpaceDN w:val="0"/>
      <w:adjustRightInd w:val="0"/>
      <w:ind w:firstLine="420"/>
      <w:jc w:val="left"/>
    </w:pPr>
    <w:rPr>
      <w:rFonts w:asciiTheme="minorHAnsi" w:hAnsiTheme="minorHAnsi" w:eastAsiaTheme="minorEastAsia" w:cstheme="minorBidi"/>
      <w:szCs w:val="21"/>
      <w:lang w:val="zh-CN"/>
    </w:rPr>
  </w:style>
  <w:style w:type="character" w:customStyle="1" w:styleId="113">
    <w:name w:val="脚注文本 Char"/>
    <w:link w:val="30"/>
    <w:qFormat/>
    <w:uiPriority w:val="0"/>
    <w:rPr>
      <w:sz w:val="18"/>
      <w:szCs w:val="18"/>
      <w:lang w:val="zh-CN"/>
    </w:rPr>
  </w:style>
  <w:style w:type="character" w:customStyle="1" w:styleId="114">
    <w:name w:val="日期 Char"/>
    <w:link w:val="23"/>
    <w:qFormat/>
    <w:uiPriority w:val="0"/>
  </w:style>
  <w:style w:type="character" w:customStyle="1" w:styleId="115">
    <w:name w:val="GW-标题3 Char"/>
    <w:link w:val="116"/>
    <w:qFormat/>
    <w:uiPriority w:val="0"/>
    <w:rPr>
      <w:rFonts w:ascii="仿宋_GB2312" w:eastAsia="仿宋_GB2312"/>
      <w:b/>
      <w:bCs/>
      <w:kern w:val="44"/>
      <w:sz w:val="32"/>
      <w:szCs w:val="24"/>
      <w:lang w:val="zh-CN"/>
    </w:rPr>
  </w:style>
  <w:style w:type="paragraph" w:customStyle="1" w:styleId="116">
    <w:name w:val="GW-标题3"/>
    <w:basedOn w:val="66"/>
    <w:next w:val="1"/>
    <w:link w:val="115"/>
    <w:qFormat/>
    <w:uiPriority w:val="0"/>
    <w:pPr>
      <w:numPr>
        <w:ilvl w:val="2"/>
      </w:numPr>
      <w:spacing w:beforeLines="50" w:afterLines="50"/>
      <w:ind w:left="1680"/>
      <w:outlineLvl w:val="2"/>
    </w:pPr>
    <w:rPr>
      <w:rFonts w:ascii="仿宋_GB2312"/>
      <w:sz w:val="32"/>
      <w:szCs w:val="24"/>
    </w:rPr>
  </w:style>
  <w:style w:type="character" w:customStyle="1" w:styleId="117">
    <w:name w:val="z-窗体底端 Char"/>
    <w:link w:val="118"/>
    <w:qFormat/>
    <w:uiPriority w:val="0"/>
    <w:rPr>
      <w:rFonts w:ascii="Arial" w:hAnsi="Arial" w:eastAsia="黑体"/>
      <w:vanish/>
      <w:color w:val="0000FF"/>
      <w:sz w:val="16"/>
      <w:szCs w:val="16"/>
      <w:lang w:val="zh-CN"/>
    </w:rPr>
  </w:style>
  <w:style w:type="paragraph" w:customStyle="1" w:styleId="118">
    <w:name w:val="z-窗体底端1"/>
    <w:basedOn w:val="1"/>
    <w:next w:val="1"/>
    <w:link w:val="117"/>
    <w:qFormat/>
    <w:uiPriority w:val="0"/>
    <w:pPr>
      <w:widowControl/>
      <w:pBdr>
        <w:top w:val="single" w:color="auto" w:sz="6" w:space="1"/>
      </w:pBdr>
      <w:jc w:val="center"/>
    </w:pPr>
    <w:rPr>
      <w:rFonts w:ascii="Arial" w:hAnsi="Arial" w:eastAsia="黑体" w:cstheme="minorBidi"/>
      <w:vanish/>
      <w:color w:val="0000FF"/>
      <w:sz w:val="16"/>
      <w:szCs w:val="16"/>
      <w:lang w:val="zh-CN"/>
    </w:rPr>
  </w:style>
  <w:style w:type="character" w:customStyle="1" w:styleId="119">
    <w:name w:val="step Char"/>
    <w:link w:val="120"/>
    <w:qFormat/>
    <w:uiPriority w:val="0"/>
    <w:rPr>
      <w:rFonts w:ascii="Times New Roman" w:hAnsi="Times New Roman"/>
      <w:lang w:val="zh-CN"/>
    </w:rPr>
  </w:style>
  <w:style w:type="paragraph" w:customStyle="1" w:styleId="120">
    <w:name w:val="step"/>
    <w:basedOn w:val="1"/>
    <w:link w:val="119"/>
    <w:qFormat/>
    <w:uiPriority w:val="0"/>
    <w:pPr>
      <w:numPr>
        <w:ilvl w:val="0"/>
        <w:numId w:val="5"/>
      </w:numPr>
      <w:spacing w:line="320" w:lineRule="exact"/>
      <w:ind w:left="200" w:leftChars="200" w:firstLine="0"/>
    </w:pPr>
    <w:rPr>
      <w:rFonts w:ascii="Times New Roman" w:hAnsi="Times New Roman" w:eastAsiaTheme="minorEastAsia" w:cstheme="minorBidi"/>
      <w:lang w:val="zh-CN"/>
    </w:rPr>
  </w:style>
  <w:style w:type="character" w:customStyle="1" w:styleId="121">
    <w:name w:val="文档结构图 Char"/>
    <w:link w:val="16"/>
    <w:qFormat/>
    <w:uiPriority w:val="99"/>
    <w:rPr>
      <w:rFonts w:ascii="宋体"/>
      <w:sz w:val="18"/>
      <w:szCs w:val="18"/>
      <w:lang w:val="zh-CN"/>
    </w:rPr>
  </w:style>
  <w:style w:type="character" w:customStyle="1" w:styleId="122">
    <w:name w:val="正文（缩进） Char"/>
    <w:link w:val="123"/>
    <w:qFormat/>
    <w:uiPriority w:val="0"/>
    <w:rPr>
      <w:rFonts w:ascii="Times New Roman" w:hAnsi="Times New Roman"/>
      <w:sz w:val="24"/>
      <w:szCs w:val="24"/>
      <w:lang w:val="zh-CN"/>
    </w:rPr>
  </w:style>
  <w:style w:type="paragraph" w:customStyle="1" w:styleId="123">
    <w:name w:val="正文（缩进）"/>
    <w:basedOn w:val="1"/>
    <w:link w:val="122"/>
    <w:qFormat/>
    <w:uiPriority w:val="0"/>
    <w:pPr>
      <w:spacing w:beforeLines="50" w:afterLines="50" w:line="360" w:lineRule="auto"/>
      <w:ind w:firstLine="480" w:firstLineChars="200"/>
    </w:pPr>
    <w:rPr>
      <w:rFonts w:ascii="Times New Roman" w:hAnsi="Times New Roman" w:eastAsiaTheme="minorEastAsia" w:cstheme="minorBidi"/>
      <w:sz w:val="24"/>
      <w:szCs w:val="24"/>
      <w:lang w:val="zh-CN"/>
    </w:rPr>
  </w:style>
  <w:style w:type="character" w:customStyle="1" w:styleId="124">
    <w:name w:val="GW-正文 Char"/>
    <w:link w:val="125"/>
    <w:qFormat/>
    <w:uiPriority w:val="0"/>
    <w:rPr>
      <w:rFonts w:ascii="Times New Roman" w:hAnsi="Times New Roman" w:eastAsia="仿宋_GB2312"/>
      <w:sz w:val="24"/>
      <w:szCs w:val="24"/>
    </w:rPr>
  </w:style>
  <w:style w:type="paragraph" w:customStyle="1" w:styleId="125">
    <w:name w:val="GW-正文"/>
    <w:link w:val="124"/>
    <w:qFormat/>
    <w:uiPriority w:val="0"/>
    <w:pPr>
      <w:spacing w:line="300" w:lineRule="auto"/>
      <w:ind w:firstLine="200" w:firstLineChars="200"/>
    </w:pPr>
    <w:rPr>
      <w:rFonts w:ascii="Times New Roman" w:hAnsi="Times New Roman" w:eastAsia="仿宋_GB2312" w:cstheme="minorBidi"/>
      <w:kern w:val="2"/>
      <w:sz w:val="24"/>
      <w:szCs w:val="24"/>
      <w:lang w:val="en-US" w:eastAsia="zh-CN" w:bidi="ar-SA"/>
    </w:rPr>
  </w:style>
  <w:style w:type="character" w:customStyle="1" w:styleId="126">
    <w:name w:val="页眉 Char"/>
    <w:link w:val="27"/>
    <w:qFormat/>
    <w:uiPriority w:val="99"/>
    <w:rPr>
      <w:sz w:val="18"/>
      <w:szCs w:val="18"/>
    </w:rPr>
  </w:style>
  <w:style w:type="character" w:customStyle="1" w:styleId="127">
    <w:name w:val="样式12 Char"/>
    <w:link w:val="128"/>
    <w:qFormat/>
    <w:uiPriority w:val="0"/>
    <w:rPr>
      <w:rFonts w:ascii="Calibri" w:hAnsi="Calibri" w:eastAsia="宋体" w:cs="Times New Roman"/>
      <w:kern w:val="0"/>
      <w:sz w:val="20"/>
      <w:szCs w:val="20"/>
    </w:rPr>
  </w:style>
  <w:style w:type="paragraph" w:customStyle="1" w:styleId="128">
    <w:name w:val="样式12"/>
    <w:basedOn w:val="1"/>
    <w:link w:val="127"/>
    <w:qFormat/>
    <w:uiPriority w:val="0"/>
    <w:pPr>
      <w:spacing w:before="151" w:after="151"/>
    </w:pPr>
    <w:rPr>
      <w:kern w:val="0"/>
      <w:sz w:val="20"/>
      <w:szCs w:val="20"/>
    </w:rPr>
  </w:style>
  <w:style w:type="character" w:customStyle="1" w:styleId="129">
    <w:name w:val="纯文本 Char1"/>
    <w:link w:val="21"/>
    <w:qFormat/>
    <w:uiPriority w:val="0"/>
    <w:rPr>
      <w:rFonts w:ascii="宋体" w:hAnsi="Courier New"/>
      <w:lang w:val="zh-CN"/>
    </w:rPr>
  </w:style>
  <w:style w:type="character" w:customStyle="1" w:styleId="130">
    <w:name w:val="ZX-正文 Char"/>
    <w:link w:val="131"/>
    <w:qFormat/>
    <w:locked/>
    <w:uiPriority w:val="0"/>
    <w:rPr>
      <w:rFonts w:ascii="Trebuchet MS" w:hAnsi="FuturaA Bk BT"/>
      <w:sz w:val="24"/>
    </w:rPr>
  </w:style>
  <w:style w:type="paragraph" w:customStyle="1" w:styleId="131">
    <w:name w:val="ZX-正文"/>
    <w:link w:val="130"/>
    <w:qFormat/>
    <w:uiPriority w:val="0"/>
    <w:pPr>
      <w:spacing w:beforeLines="50"/>
      <w:ind w:firstLine="480" w:firstLineChars="200"/>
    </w:pPr>
    <w:rPr>
      <w:rFonts w:ascii="Trebuchet MS" w:hAnsi="FuturaA Bk BT" w:eastAsiaTheme="minorEastAsia" w:cstheme="minorBidi"/>
      <w:kern w:val="2"/>
      <w:sz w:val="24"/>
      <w:szCs w:val="22"/>
      <w:lang w:val="en-US" w:eastAsia="zh-CN" w:bidi="ar-SA"/>
    </w:rPr>
  </w:style>
  <w:style w:type="character" w:customStyle="1" w:styleId="132">
    <w:name w:val="blue1"/>
    <w:qFormat/>
    <w:uiPriority w:val="0"/>
    <w:rPr>
      <w:color w:val="242DA1"/>
    </w:rPr>
  </w:style>
  <w:style w:type="character" w:customStyle="1" w:styleId="133">
    <w:name w:val="批注文字 Char1"/>
    <w:qFormat/>
    <w:uiPriority w:val="0"/>
    <w:rPr>
      <w:kern w:val="2"/>
      <w:sz w:val="21"/>
      <w:szCs w:val="24"/>
    </w:rPr>
  </w:style>
  <w:style w:type="character" w:customStyle="1" w:styleId="134">
    <w:name w:val="页眉 字符"/>
    <w:qFormat/>
    <w:uiPriority w:val="99"/>
    <w:rPr>
      <w:sz w:val="18"/>
      <w:szCs w:val="18"/>
    </w:rPr>
  </w:style>
  <w:style w:type="character" w:customStyle="1" w:styleId="135">
    <w:name w:val="GW-标题4 Char"/>
    <w:link w:val="136"/>
    <w:qFormat/>
    <w:uiPriority w:val="0"/>
    <w:rPr>
      <w:rFonts w:ascii="仿宋_GB2312" w:eastAsia="仿宋_GB2312"/>
      <w:b/>
      <w:bCs/>
      <w:kern w:val="44"/>
      <w:sz w:val="30"/>
      <w:szCs w:val="24"/>
      <w:lang w:val="zh-CN"/>
    </w:rPr>
  </w:style>
  <w:style w:type="paragraph" w:customStyle="1" w:styleId="136">
    <w:name w:val="GW-标题4"/>
    <w:basedOn w:val="116"/>
    <w:next w:val="1"/>
    <w:link w:val="135"/>
    <w:qFormat/>
    <w:uiPriority w:val="0"/>
    <w:pPr>
      <w:numPr>
        <w:ilvl w:val="3"/>
      </w:numPr>
      <w:spacing w:before="156" w:after="156"/>
      <w:ind w:left="527" w:hanging="527" w:firstLineChars="0"/>
      <w:outlineLvl w:val="3"/>
    </w:pPr>
    <w:rPr>
      <w:sz w:val="30"/>
    </w:rPr>
  </w:style>
  <w:style w:type="character" w:customStyle="1" w:styleId="137">
    <w:name w:val="1级正文+缩进 Char Char"/>
    <w:link w:val="138"/>
    <w:qFormat/>
    <w:locked/>
    <w:uiPriority w:val="0"/>
    <w:rPr>
      <w:sz w:val="24"/>
      <w:szCs w:val="24"/>
      <w:lang w:val="zh-CN"/>
    </w:rPr>
  </w:style>
  <w:style w:type="paragraph" w:customStyle="1" w:styleId="138">
    <w:name w:val="1级正文+缩进"/>
    <w:basedOn w:val="1"/>
    <w:link w:val="137"/>
    <w:qFormat/>
    <w:uiPriority w:val="0"/>
    <w:pPr>
      <w:autoSpaceDE w:val="0"/>
      <w:autoSpaceDN w:val="0"/>
      <w:adjustRightInd w:val="0"/>
      <w:spacing w:line="360" w:lineRule="auto"/>
    </w:pPr>
    <w:rPr>
      <w:rFonts w:asciiTheme="minorHAnsi" w:hAnsiTheme="minorHAnsi" w:eastAsiaTheme="minorEastAsia" w:cstheme="minorBidi"/>
      <w:sz w:val="24"/>
      <w:szCs w:val="24"/>
      <w:lang w:val="zh-CN"/>
    </w:rPr>
  </w:style>
  <w:style w:type="character" w:customStyle="1" w:styleId="139">
    <w:name w:val="页眉 Char1"/>
    <w:basedOn w:val="42"/>
    <w:link w:val="27"/>
    <w:semiHidden/>
    <w:qFormat/>
    <w:uiPriority w:val="99"/>
    <w:rPr>
      <w:rFonts w:ascii="Calibri" w:hAnsi="Calibri" w:eastAsia="宋体" w:cs="Times New Roman"/>
      <w:sz w:val="18"/>
      <w:szCs w:val="18"/>
    </w:rPr>
  </w:style>
  <w:style w:type="paragraph" w:customStyle="1" w:styleId="140">
    <w:name w:val="GW-标题7"/>
    <w:basedOn w:val="141"/>
    <w:next w:val="1"/>
    <w:qFormat/>
    <w:uiPriority w:val="0"/>
    <w:pPr>
      <w:numPr>
        <w:ilvl w:val="6"/>
      </w:numPr>
      <w:tabs>
        <w:tab w:val="left" w:pos="360"/>
        <w:tab w:val="left" w:pos="420"/>
        <w:tab w:val="left" w:pos="3000"/>
        <w:tab w:val="left" w:pos="3420"/>
      </w:tabs>
      <w:ind w:left="3420" w:firstLine="0"/>
      <w:outlineLvl w:val="6"/>
    </w:pPr>
    <w:rPr>
      <w:sz w:val="21"/>
    </w:rPr>
  </w:style>
  <w:style w:type="paragraph" w:customStyle="1" w:styleId="141">
    <w:name w:val="GW-标题6"/>
    <w:basedOn w:val="142"/>
    <w:next w:val="1"/>
    <w:qFormat/>
    <w:uiPriority w:val="0"/>
    <w:pPr>
      <w:numPr>
        <w:ilvl w:val="5"/>
      </w:numPr>
      <w:tabs>
        <w:tab w:val="left" w:pos="360"/>
        <w:tab w:val="left" w:pos="420"/>
        <w:tab w:val="left" w:pos="3000"/>
      </w:tabs>
      <w:ind w:left="3000" w:firstLine="0"/>
      <w:outlineLvl w:val="5"/>
    </w:pPr>
    <w:rPr>
      <w:sz w:val="24"/>
    </w:rPr>
  </w:style>
  <w:style w:type="paragraph" w:customStyle="1" w:styleId="142">
    <w:name w:val="GW-标题5"/>
    <w:basedOn w:val="136"/>
    <w:next w:val="1"/>
    <w:qFormat/>
    <w:uiPriority w:val="0"/>
    <w:pPr>
      <w:numPr>
        <w:ilvl w:val="4"/>
      </w:numPr>
      <w:tabs>
        <w:tab w:val="left" w:pos="360"/>
        <w:tab w:val="left" w:pos="420"/>
        <w:tab w:val="clear" w:pos="432"/>
      </w:tabs>
      <w:ind w:left="527" w:hanging="527"/>
      <w:outlineLvl w:val="4"/>
    </w:pPr>
    <w:rPr>
      <w:sz w:val="28"/>
    </w:rPr>
  </w:style>
  <w:style w:type="paragraph" w:customStyle="1" w:styleId="143">
    <w:name w:val="样式 标题 4"/>
    <w:basedOn w:val="5"/>
    <w:qFormat/>
    <w:uiPriority w:val="0"/>
    <w:pPr>
      <w:tabs>
        <w:tab w:val="left" w:pos="432"/>
        <w:tab w:val="left" w:pos="907"/>
        <w:tab w:val="left" w:pos="1080"/>
        <w:tab w:val="left" w:pos="1116"/>
        <w:tab w:val="left" w:pos="1224"/>
        <w:tab w:val="left" w:pos="1260"/>
      </w:tabs>
      <w:adjustRightInd w:val="0"/>
      <w:ind w:left="1224" w:firstLine="200" w:firstLineChars="200"/>
      <w:jc w:val="left"/>
    </w:pPr>
    <w:rPr>
      <w:rFonts w:ascii="黑体" w:hAnsi="黑体" w:eastAsia="黑体" w:cs="Arial"/>
      <w:color w:val="000000"/>
      <w:sz w:val="24"/>
      <w:szCs w:val="24"/>
    </w:rPr>
  </w:style>
  <w:style w:type="character" w:customStyle="1" w:styleId="144">
    <w:name w:val="正文文本 2 Char1"/>
    <w:basedOn w:val="42"/>
    <w:link w:val="36"/>
    <w:semiHidden/>
    <w:qFormat/>
    <w:uiPriority w:val="99"/>
    <w:rPr>
      <w:rFonts w:ascii="Calibri" w:hAnsi="Calibri" w:eastAsia="宋体" w:cs="Times New Roman"/>
    </w:rPr>
  </w:style>
  <w:style w:type="paragraph" w:customStyle="1" w:styleId="145">
    <w:name w:val="三级条标题"/>
    <w:basedOn w:val="146"/>
    <w:next w:val="1"/>
    <w:qFormat/>
    <w:uiPriority w:val="0"/>
  </w:style>
  <w:style w:type="paragraph" w:customStyle="1" w:styleId="146">
    <w:name w:val="二级条标题"/>
    <w:basedOn w:val="147"/>
    <w:next w:val="1"/>
    <w:qFormat/>
    <w:uiPriority w:val="0"/>
  </w:style>
  <w:style w:type="paragraph" w:customStyle="1" w:styleId="147">
    <w:name w:val="一级条标题"/>
    <w:basedOn w:val="148"/>
    <w:next w:val="1"/>
    <w:qFormat/>
    <w:uiPriority w:val="0"/>
    <w:pPr>
      <w:spacing w:beforeLines="0" w:afterLines="0"/>
      <w:outlineLvl w:val="2"/>
    </w:pPr>
  </w:style>
  <w:style w:type="paragraph" w:customStyle="1" w:styleId="148">
    <w:name w:val="章标题"/>
    <w:next w:val="1"/>
    <w:qFormat/>
    <w:uiPriority w:val="0"/>
    <w:pPr>
      <w:spacing w:beforeLines="50" w:afterLines="50"/>
      <w:jc w:val="both"/>
      <w:outlineLvl w:val="1"/>
    </w:pPr>
    <w:rPr>
      <w:rFonts w:ascii="黑体" w:hAnsi="Times New Roman" w:eastAsia="黑体" w:cs="Times New Roman"/>
      <w:sz w:val="21"/>
      <w:lang w:val="en-US" w:eastAsia="zh-CN" w:bidi="ar-SA"/>
    </w:rPr>
  </w:style>
  <w:style w:type="character" w:customStyle="1" w:styleId="149">
    <w:name w:val="正文首行缩进 2 Char1"/>
    <w:basedOn w:val="71"/>
    <w:link w:val="40"/>
    <w:semiHidden/>
    <w:qFormat/>
    <w:uiPriority w:val="99"/>
  </w:style>
  <w:style w:type="paragraph" w:customStyle="1" w:styleId="150">
    <w:name w:val="样式13"/>
    <w:basedOn w:val="1"/>
    <w:qFormat/>
    <w:uiPriority w:val="0"/>
    <w:pPr>
      <w:spacing w:before="151" w:after="151"/>
    </w:pPr>
    <w:rPr>
      <w:szCs w:val="28"/>
    </w:rPr>
  </w:style>
  <w:style w:type="paragraph" w:customStyle="1" w:styleId="151">
    <w:name w:val="Char Char Char Char Char Char1 Char Char Char Char Char Char Char"/>
    <w:basedOn w:val="1"/>
    <w:qFormat/>
    <w:uiPriority w:val="0"/>
    <w:pPr>
      <w:spacing w:line="360" w:lineRule="auto"/>
    </w:pPr>
    <w:rPr>
      <w:rFonts w:ascii="Tahoma" w:hAnsi="Tahoma"/>
      <w:kern w:val="0"/>
      <w:sz w:val="24"/>
      <w:szCs w:val="20"/>
      <w:lang w:eastAsia="en-US"/>
    </w:rPr>
  </w:style>
  <w:style w:type="paragraph" w:customStyle="1" w:styleId="152">
    <w:name w:val="p15"/>
    <w:basedOn w:val="1"/>
    <w:qFormat/>
    <w:uiPriority w:val="0"/>
    <w:pPr>
      <w:widowControl/>
      <w:snapToGrid w:val="0"/>
      <w:ind w:firstLine="420"/>
      <w:jc w:val="left"/>
    </w:pPr>
    <w:rPr>
      <w:kern w:val="0"/>
      <w:szCs w:val="21"/>
    </w:rPr>
  </w:style>
  <w:style w:type="character" w:customStyle="1" w:styleId="153">
    <w:name w:val="文档结构图 Char1"/>
    <w:basedOn w:val="42"/>
    <w:link w:val="16"/>
    <w:semiHidden/>
    <w:qFormat/>
    <w:uiPriority w:val="99"/>
    <w:rPr>
      <w:rFonts w:ascii="宋体" w:hAnsi="Calibri" w:eastAsia="宋体" w:cs="Times New Roman"/>
      <w:sz w:val="18"/>
      <w:szCs w:val="18"/>
    </w:rPr>
  </w:style>
  <w:style w:type="paragraph" w:customStyle="1" w:styleId="15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55">
    <w:name w:val="批注框文本 Char1"/>
    <w:basedOn w:val="42"/>
    <w:link w:val="25"/>
    <w:semiHidden/>
    <w:qFormat/>
    <w:uiPriority w:val="99"/>
    <w:rPr>
      <w:rFonts w:ascii="Calibri" w:hAnsi="Calibri" w:eastAsia="宋体" w:cs="Times New Roman"/>
      <w:sz w:val="18"/>
      <w:szCs w:val="18"/>
    </w:rPr>
  </w:style>
  <w:style w:type="paragraph" w:customStyle="1" w:styleId="156">
    <w:name w:val="标题 5（有编号）（绿盟科技）"/>
    <w:basedOn w:val="1"/>
    <w:next w:val="89"/>
    <w:qFormat/>
    <w:uiPriority w:val="0"/>
    <w:pPr>
      <w:keepNext/>
      <w:keepLines/>
      <w:numPr>
        <w:ilvl w:val="4"/>
        <w:numId w:val="6"/>
      </w:numPr>
      <w:spacing w:before="280" w:after="156" w:line="377" w:lineRule="auto"/>
      <w:ind w:firstLine="0"/>
      <w:jc w:val="left"/>
      <w:outlineLvl w:val="4"/>
    </w:pPr>
    <w:rPr>
      <w:rFonts w:ascii="Arial" w:hAnsi="Arial" w:eastAsia="黑体"/>
      <w:b/>
      <w:kern w:val="0"/>
      <w:szCs w:val="28"/>
    </w:rPr>
  </w:style>
  <w:style w:type="paragraph" w:customStyle="1" w:styleId="157">
    <w:name w:val="标题 2（绿盟科技）"/>
    <w:basedOn w:val="3"/>
    <w:next w:val="89"/>
    <w:qFormat/>
    <w:uiPriority w:val="0"/>
    <w:pPr>
      <w:numPr>
        <w:ilvl w:val="1"/>
        <w:numId w:val="6"/>
      </w:numPr>
      <w:tabs>
        <w:tab w:val="left" w:pos="432"/>
        <w:tab w:val="left" w:pos="624"/>
      </w:tabs>
      <w:spacing w:line="415" w:lineRule="auto"/>
      <w:jc w:val="left"/>
    </w:pPr>
    <w:rPr>
      <w:rFonts w:ascii="Arial" w:hAnsi="Arial" w:eastAsia="黑体"/>
      <w:bCs w:val="0"/>
      <w:kern w:val="0"/>
      <w:lang w:val="zh-CN"/>
    </w:rPr>
  </w:style>
  <w:style w:type="paragraph" w:customStyle="1" w:styleId="158">
    <w:name w:val="Heading Right"/>
    <w:basedOn w:val="1"/>
    <w:qFormat/>
    <w:uiPriority w:val="0"/>
    <w:pPr>
      <w:widowControl/>
      <w:topLinePunct/>
      <w:adjustRightInd w:val="0"/>
      <w:snapToGrid w:val="0"/>
      <w:spacing w:line="240" w:lineRule="atLeast"/>
      <w:jc w:val="right"/>
    </w:pPr>
    <w:rPr>
      <w:rFonts w:ascii="Times New Roman" w:hAnsi="Times New Roman" w:cs="Arial"/>
      <w:sz w:val="20"/>
      <w:szCs w:val="20"/>
    </w:rPr>
  </w:style>
  <w:style w:type="character" w:customStyle="1" w:styleId="159">
    <w:name w:val="纯文本 Char2"/>
    <w:basedOn w:val="42"/>
    <w:link w:val="21"/>
    <w:semiHidden/>
    <w:qFormat/>
    <w:uiPriority w:val="99"/>
    <w:rPr>
      <w:rFonts w:ascii="宋体" w:hAnsi="Courier New" w:eastAsia="宋体" w:cs="Courier New"/>
      <w:szCs w:val="21"/>
    </w:rPr>
  </w:style>
  <w:style w:type="paragraph" w:customStyle="1" w:styleId="160">
    <w:name w:val="Char"/>
    <w:basedOn w:val="1"/>
    <w:qFormat/>
    <w:uiPriority w:val="0"/>
    <w:pPr>
      <w:spacing w:line="360" w:lineRule="auto"/>
    </w:pPr>
    <w:rPr>
      <w:rFonts w:ascii="Tahoma" w:hAnsi="Tahoma"/>
      <w:kern w:val="0"/>
      <w:sz w:val="24"/>
      <w:szCs w:val="20"/>
      <w:lang w:eastAsia="en-US"/>
    </w:rPr>
  </w:style>
  <w:style w:type="paragraph" w:customStyle="1" w:styleId="161">
    <w:name w:val="样式 标题 2标题 2 Charh2Level 2 Topic HeadingPIM2H2Heading 2 Hid..."/>
    <w:basedOn w:val="3"/>
    <w:qFormat/>
    <w:uiPriority w:val="0"/>
    <w:pPr>
      <w:tabs>
        <w:tab w:val="left" w:pos="432"/>
        <w:tab w:val="left" w:pos="567"/>
        <w:tab w:val="left" w:pos="624"/>
      </w:tabs>
      <w:spacing w:before="156" w:after="156" w:line="360" w:lineRule="auto"/>
      <w:ind w:left="567" w:hanging="567"/>
    </w:pPr>
    <w:rPr>
      <w:rFonts w:ascii="Times New Roman" w:hAnsi="Times New Roman" w:eastAsia="黑体" w:cs="宋体"/>
      <w:szCs w:val="20"/>
      <w:lang w:val="zh-CN"/>
    </w:rPr>
  </w:style>
  <w:style w:type="paragraph" w:customStyle="1" w:styleId="162">
    <w:name w:val="招标文件1.1"/>
    <w:qFormat/>
    <w:uiPriority w:val="0"/>
    <w:pPr>
      <w:numPr>
        <w:ilvl w:val="3"/>
        <w:numId w:val="7"/>
      </w:numPr>
      <w:tabs>
        <w:tab w:val="left" w:pos="630"/>
      </w:tabs>
      <w:spacing w:before="120" w:after="120" w:line="480" w:lineRule="exact"/>
      <w:outlineLvl w:val="2"/>
    </w:pPr>
    <w:rPr>
      <w:rFonts w:ascii="宋体" w:hAnsi="Times New Roman" w:eastAsia="宋体" w:cs="Times New Roman"/>
      <w:b/>
      <w:spacing w:val="10"/>
      <w:w w:val="95"/>
      <w:sz w:val="30"/>
      <w:lang w:val="en-US" w:eastAsia="zh-CN" w:bidi="ar-SA"/>
    </w:rPr>
  </w:style>
  <w:style w:type="paragraph" w:customStyle="1" w:styleId="163">
    <w:name w:val="GP正文(首行缩进)"/>
    <w:basedOn w:val="1"/>
    <w:qFormat/>
    <w:uiPriority w:val="0"/>
    <w:pPr>
      <w:jc w:val="left"/>
    </w:pPr>
    <w:rPr>
      <w:szCs w:val="21"/>
    </w:rPr>
  </w:style>
  <w:style w:type="paragraph" w:customStyle="1" w:styleId="164">
    <w:name w:val="p0"/>
    <w:basedOn w:val="1"/>
    <w:qFormat/>
    <w:uiPriority w:val="0"/>
    <w:pPr>
      <w:widowControl/>
      <w:spacing w:line="360" w:lineRule="auto"/>
      <w:jc w:val="left"/>
    </w:pPr>
    <w:rPr>
      <w:kern w:val="0"/>
      <w:sz w:val="24"/>
      <w:szCs w:val="24"/>
    </w:rPr>
  </w:style>
  <w:style w:type="paragraph" w:customStyle="1" w:styleId="165">
    <w:name w:val="标题 6（有编号）（绿盟科技）"/>
    <w:basedOn w:val="1"/>
    <w:next w:val="89"/>
    <w:qFormat/>
    <w:uiPriority w:val="0"/>
    <w:pPr>
      <w:keepNext/>
      <w:keepLines/>
      <w:numPr>
        <w:ilvl w:val="5"/>
        <w:numId w:val="6"/>
      </w:numPr>
      <w:spacing w:before="240" w:after="64" w:line="319" w:lineRule="auto"/>
      <w:ind w:firstLine="0"/>
      <w:jc w:val="left"/>
      <w:outlineLvl w:val="5"/>
    </w:pPr>
    <w:rPr>
      <w:rFonts w:ascii="Arial" w:hAnsi="Arial" w:eastAsia="黑体"/>
      <w:b/>
      <w:kern w:val="0"/>
      <w:szCs w:val="24"/>
    </w:rPr>
  </w:style>
  <w:style w:type="paragraph" w:customStyle="1" w:styleId="166">
    <w:name w:val="三角"/>
    <w:basedOn w:val="1"/>
    <w:qFormat/>
    <w:uiPriority w:val="0"/>
    <w:pPr>
      <w:numPr>
        <w:ilvl w:val="0"/>
        <w:numId w:val="8"/>
      </w:numPr>
      <w:spacing w:before="40" w:after="40" w:line="240" w:lineRule="exact"/>
    </w:pPr>
    <w:rPr>
      <w:rFonts w:ascii="Times New Roman" w:hAnsi="Times New Roman" w:eastAsia="幼圆"/>
      <w:sz w:val="15"/>
      <w:szCs w:val="20"/>
    </w:rPr>
  </w:style>
  <w:style w:type="paragraph" w:customStyle="1" w:styleId="167">
    <w:name w:val="Char Char Char Char"/>
    <w:basedOn w:val="1"/>
    <w:qFormat/>
    <w:uiPriority w:val="0"/>
    <w:rPr>
      <w:rFonts w:ascii="仿宋_GB2312" w:hAnsi="Times New Roman" w:eastAsia="仿宋_GB2312"/>
      <w:b/>
      <w:sz w:val="32"/>
      <w:szCs w:val="32"/>
    </w:rPr>
  </w:style>
  <w:style w:type="paragraph" w:customStyle="1" w:styleId="168">
    <w:name w:val="Table Paragraph"/>
    <w:basedOn w:val="1"/>
    <w:qFormat/>
    <w:uiPriority w:val="1"/>
    <w:pPr>
      <w:jc w:val="left"/>
    </w:pPr>
    <w:rPr>
      <w:rFonts w:ascii="宋体" w:hAnsi="宋体" w:cs="宋体"/>
      <w:kern w:val="0"/>
      <w:sz w:val="22"/>
      <w:lang w:eastAsia="en-US"/>
    </w:rPr>
  </w:style>
  <w:style w:type="paragraph" w:customStyle="1" w:styleId="169">
    <w:name w:val="加点正文缩进"/>
    <w:basedOn w:val="1"/>
    <w:qFormat/>
    <w:uiPriority w:val="0"/>
    <w:pPr>
      <w:numPr>
        <w:ilvl w:val="0"/>
        <w:numId w:val="9"/>
      </w:numPr>
      <w:spacing w:line="300" w:lineRule="auto"/>
      <w:ind w:firstLine="0"/>
    </w:pPr>
    <w:rPr>
      <w:rFonts w:ascii="宋体" w:hAnsi="宋体"/>
      <w:kern w:val="0"/>
      <w:szCs w:val="24"/>
      <w:lang w:val="zh-CN"/>
    </w:rPr>
  </w:style>
  <w:style w:type="paragraph" w:customStyle="1" w:styleId="170">
    <w:name w:val="xl30"/>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ascii="宋体" w:hAnsi="宋体"/>
      <w:kern w:val="0"/>
      <w:szCs w:val="21"/>
    </w:rPr>
  </w:style>
  <w:style w:type="paragraph" w:customStyle="1" w:styleId="171">
    <w:name w:val="正文 A A"/>
    <w:qFormat/>
    <w:uiPriority w:val="0"/>
    <w:pPr>
      <w:widowControl w:val="0"/>
      <w:spacing w:line="360" w:lineRule="auto"/>
      <w:ind w:firstLine="200"/>
      <w:jc w:val="both"/>
    </w:pPr>
    <w:rPr>
      <w:rFonts w:ascii="宋体" w:hAnsi="宋体" w:eastAsia="宋体" w:cs="宋体"/>
      <w:color w:val="000000"/>
      <w:kern w:val="2"/>
      <w:sz w:val="28"/>
      <w:szCs w:val="28"/>
      <w:u w:color="000000"/>
      <w:lang w:val="en-US" w:eastAsia="zh-CN" w:bidi="ar-SA"/>
    </w:rPr>
  </w:style>
  <w:style w:type="paragraph" w:customStyle="1" w:styleId="172">
    <w:name w:val="Heading Left"/>
    <w:basedOn w:val="1"/>
    <w:qFormat/>
    <w:uiPriority w:val="0"/>
    <w:pPr>
      <w:widowControl/>
      <w:topLinePunct/>
      <w:adjustRightInd w:val="0"/>
      <w:snapToGrid w:val="0"/>
      <w:spacing w:line="240" w:lineRule="atLeast"/>
      <w:jc w:val="left"/>
    </w:pPr>
    <w:rPr>
      <w:rFonts w:ascii="Times New Roman" w:hAnsi="Times New Roman" w:cs="Arial"/>
      <w:sz w:val="20"/>
      <w:szCs w:val="20"/>
    </w:rPr>
  </w:style>
  <w:style w:type="character" w:customStyle="1" w:styleId="173">
    <w:name w:val="正文文本 Char1"/>
    <w:basedOn w:val="42"/>
    <w:link w:val="14"/>
    <w:semiHidden/>
    <w:qFormat/>
    <w:uiPriority w:val="99"/>
    <w:rPr>
      <w:rFonts w:ascii="Calibri" w:hAnsi="Calibri" w:eastAsia="宋体" w:cs="Times New Roman"/>
    </w:rPr>
  </w:style>
  <w:style w:type="character" w:customStyle="1" w:styleId="174">
    <w:name w:val="批注文字 Char2"/>
    <w:basedOn w:val="42"/>
    <w:link w:val="17"/>
    <w:semiHidden/>
    <w:qFormat/>
    <w:uiPriority w:val="99"/>
    <w:rPr>
      <w:rFonts w:ascii="Calibri" w:hAnsi="Calibri" w:eastAsia="宋体" w:cs="Times New Roman"/>
    </w:rPr>
  </w:style>
  <w:style w:type="character" w:customStyle="1" w:styleId="175">
    <w:name w:val="批注主题 Char1"/>
    <w:basedOn w:val="174"/>
    <w:link w:val="39"/>
    <w:semiHidden/>
    <w:qFormat/>
    <w:uiPriority w:val="99"/>
    <w:rPr>
      <w:b/>
      <w:bCs/>
    </w:rPr>
  </w:style>
  <w:style w:type="character" w:customStyle="1" w:styleId="176">
    <w:name w:val="正文文本缩进 3 Char1"/>
    <w:basedOn w:val="42"/>
    <w:link w:val="32"/>
    <w:semiHidden/>
    <w:qFormat/>
    <w:uiPriority w:val="99"/>
    <w:rPr>
      <w:rFonts w:ascii="Calibri" w:hAnsi="Calibri" w:eastAsia="宋体" w:cs="Times New Roman"/>
      <w:sz w:val="16"/>
      <w:szCs w:val="16"/>
    </w:rPr>
  </w:style>
  <w:style w:type="paragraph" w:customStyle="1" w:styleId="177">
    <w:name w:val="TOC 标题1"/>
    <w:basedOn w:val="2"/>
    <w:next w:val="1"/>
    <w:qFormat/>
    <w:uiPriority w:val="39"/>
    <w:pPr>
      <w:keepNext/>
      <w:keepLines/>
      <w:widowControl/>
      <w:numPr>
        <w:numId w:val="0"/>
      </w:numPr>
      <w:adjustRightInd/>
      <w:spacing w:before="240" w:after="0" w:line="259" w:lineRule="auto"/>
      <w:jc w:val="left"/>
      <w:textAlignment w:val="auto"/>
      <w:outlineLvl w:val="9"/>
    </w:pPr>
    <w:rPr>
      <w:rFonts w:ascii="等线 Light" w:hAnsi="等线 Light" w:eastAsia="等线 Light"/>
      <w:color w:val="2F5496"/>
      <w:kern w:val="0"/>
      <w:sz w:val="32"/>
      <w:szCs w:val="32"/>
    </w:rPr>
  </w:style>
  <w:style w:type="paragraph" w:customStyle="1" w:styleId="178">
    <w:name w:val="列出段落2"/>
    <w:basedOn w:val="1"/>
    <w:qFormat/>
    <w:uiPriority w:val="34"/>
    <w:pPr>
      <w:ind w:firstLine="420" w:firstLineChars="200"/>
    </w:pPr>
    <w:rPr>
      <w:rFonts w:ascii="Times New Roman" w:hAnsi="Times New Roman"/>
      <w:szCs w:val="24"/>
    </w:rPr>
  </w:style>
  <w:style w:type="character" w:customStyle="1" w:styleId="179">
    <w:name w:val="正文文本缩进 2 Char1"/>
    <w:basedOn w:val="42"/>
    <w:link w:val="24"/>
    <w:semiHidden/>
    <w:qFormat/>
    <w:uiPriority w:val="99"/>
    <w:rPr>
      <w:rFonts w:ascii="Calibri" w:hAnsi="Calibri" w:eastAsia="宋体" w:cs="Times New Roman"/>
    </w:rPr>
  </w:style>
  <w:style w:type="paragraph" w:customStyle="1" w:styleId="180">
    <w:name w:val="GW-标题9"/>
    <w:basedOn w:val="181"/>
    <w:qFormat/>
    <w:uiPriority w:val="0"/>
    <w:pPr>
      <w:numPr>
        <w:ilvl w:val="8"/>
      </w:numPr>
      <w:tabs>
        <w:tab w:val="left" w:pos="360"/>
        <w:tab w:val="left" w:pos="420"/>
        <w:tab w:val="left" w:pos="3000"/>
        <w:tab w:val="left" w:pos="3420"/>
        <w:tab w:val="left" w:pos="3840"/>
        <w:tab w:val="left" w:pos="4260"/>
      </w:tabs>
      <w:ind w:left="4260" w:firstLine="0"/>
    </w:pPr>
  </w:style>
  <w:style w:type="paragraph" w:customStyle="1" w:styleId="181">
    <w:name w:val="GW-标题8"/>
    <w:basedOn w:val="140"/>
    <w:qFormat/>
    <w:uiPriority w:val="0"/>
    <w:pPr>
      <w:numPr>
        <w:ilvl w:val="7"/>
      </w:numPr>
      <w:tabs>
        <w:tab w:val="left" w:pos="3840"/>
      </w:tabs>
      <w:ind w:left="3840" w:firstLine="0"/>
    </w:pPr>
    <w:rPr>
      <w:b w:val="0"/>
    </w:rPr>
  </w:style>
  <w:style w:type="paragraph" w:customStyle="1" w:styleId="182">
    <w:name w:val="样式 样式 标题 2 + (西文) 黑体 黑色 段前: 6 磅 段后: 6 磅 + 段前: 0.5 行 段后: 0.5 行"/>
    <w:basedOn w:val="1"/>
    <w:qFormat/>
    <w:uiPriority w:val="0"/>
    <w:pPr>
      <w:keepNext/>
      <w:keepLines/>
      <w:widowControl/>
      <w:numPr>
        <w:ilvl w:val="1"/>
        <w:numId w:val="10"/>
      </w:numPr>
      <w:spacing w:beforeLines="50" w:afterLines="50"/>
      <w:jc w:val="left"/>
      <w:outlineLvl w:val="1"/>
    </w:pPr>
    <w:rPr>
      <w:rFonts w:ascii="黑体" w:hAnsi="Arial" w:eastAsia="黑体" w:cs="宋体"/>
      <w:color w:val="000000"/>
      <w:sz w:val="30"/>
      <w:szCs w:val="20"/>
    </w:rPr>
  </w:style>
  <w:style w:type="paragraph" w:customStyle="1" w:styleId="183">
    <w:name w:val="招标文件1.1.1"/>
    <w:qFormat/>
    <w:uiPriority w:val="0"/>
    <w:pPr>
      <w:numPr>
        <w:ilvl w:val="4"/>
        <w:numId w:val="7"/>
      </w:numPr>
      <w:spacing w:before="120" w:after="120" w:line="480" w:lineRule="exact"/>
      <w:outlineLvl w:val="3"/>
    </w:pPr>
    <w:rPr>
      <w:rFonts w:ascii="宋体" w:hAnsi="Times New Roman" w:eastAsia="宋体" w:cs="Times New Roman"/>
      <w:b/>
      <w:spacing w:val="10"/>
      <w:w w:val="95"/>
      <w:sz w:val="28"/>
      <w:lang w:val="en-US" w:eastAsia="zh-CN" w:bidi="ar-SA"/>
    </w:rPr>
  </w:style>
  <w:style w:type="paragraph" w:customStyle="1" w:styleId="184">
    <w:name w:val="标题 4（绿盟科技）"/>
    <w:basedOn w:val="5"/>
    <w:next w:val="89"/>
    <w:qFormat/>
    <w:uiPriority w:val="0"/>
    <w:pPr>
      <w:widowControl/>
      <w:numPr>
        <w:ilvl w:val="3"/>
        <w:numId w:val="6"/>
      </w:numPr>
      <w:tabs>
        <w:tab w:val="left" w:pos="432"/>
        <w:tab w:val="left" w:pos="907"/>
      </w:tabs>
      <w:spacing w:after="156"/>
      <w:jc w:val="left"/>
    </w:pPr>
    <w:rPr>
      <w:rFonts w:ascii="Arial" w:hAnsi="Arial" w:eastAsia="黑体"/>
      <w:bCs w:val="0"/>
      <w:kern w:val="0"/>
      <w:lang w:val="zh-CN"/>
    </w:rPr>
  </w:style>
  <w:style w:type="paragraph" w:customStyle="1" w:styleId="185">
    <w:name w:val="+正文"/>
    <w:basedOn w:val="1"/>
    <w:qFormat/>
    <w:uiPriority w:val="0"/>
    <w:pPr>
      <w:spacing w:line="360" w:lineRule="auto"/>
      <w:ind w:firstLine="200" w:firstLineChars="200"/>
    </w:pPr>
    <w:rPr>
      <w:rFonts w:ascii="Times New Roman" w:hAnsi="Times New Roman"/>
      <w:sz w:val="24"/>
      <w:szCs w:val="28"/>
    </w:rPr>
  </w:style>
  <w:style w:type="paragraph" w:customStyle="1" w:styleId="186">
    <w:name w:val="正文 A"/>
    <w:qFormat/>
    <w:uiPriority w:val="0"/>
    <w:rPr>
      <w:rFonts w:ascii="Calibri" w:hAnsi="Calibri" w:eastAsia="Arial Unicode MS" w:cs="Arial Unicode MS"/>
      <w:color w:val="000000"/>
      <w:sz w:val="21"/>
      <w:szCs w:val="22"/>
      <w:u w:color="000000"/>
      <w:lang w:val="en-US" w:eastAsia="zh-CN" w:bidi="ar-SA"/>
    </w:rPr>
  </w:style>
  <w:style w:type="paragraph" w:customStyle="1" w:styleId="187">
    <w:name w:val="正文小四"/>
    <w:basedOn w:val="1"/>
    <w:qFormat/>
    <w:uiPriority w:val="0"/>
    <w:pPr>
      <w:spacing w:beforeLines="50" w:afterLines="50"/>
      <w:ind w:firstLine="360"/>
      <w:jc w:val="left"/>
    </w:pPr>
    <w:rPr>
      <w:sz w:val="18"/>
      <w:szCs w:val="18"/>
    </w:rPr>
  </w:style>
  <w:style w:type="paragraph" w:customStyle="1" w:styleId="188">
    <w:name w:val="E"/>
    <w:basedOn w:val="1"/>
    <w:qFormat/>
    <w:uiPriority w:val="0"/>
    <w:pPr>
      <w:spacing w:line="360" w:lineRule="auto"/>
      <w:ind w:firstLine="200" w:firstLineChars="200"/>
    </w:pPr>
    <w:rPr>
      <w:rFonts w:ascii="Times New Roman" w:hAnsi="Times New Roman"/>
      <w:color w:val="000000"/>
      <w:sz w:val="24"/>
      <w:szCs w:val="20"/>
    </w:rPr>
  </w:style>
  <w:style w:type="character" w:customStyle="1" w:styleId="189">
    <w:name w:val="正文首行缩进 Char1"/>
    <w:basedOn w:val="173"/>
    <w:link w:val="13"/>
    <w:semiHidden/>
    <w:qFormat/>
    <w:uiPriority w:val="99"/>
  </w:style>
  <w:style w:type="paragraph" w:customStyle="1" w:styleId="190">
    <w:name w:val="pa-0"/>
    <w:basedOn w:val="1"/>
    <w:qFormat/>
    <w:uiPriority w:val="0"/>
    <w:pPr>
      <w:widowControl/>
      <w:spacing w:before="125" w:after="125"/>
      <w:jc w:val="left"/>
    </w:pPr>
    <w:rPr>
      <w:rFonts w:ascii="宋体" w:hAnsi="宋体" w:cs="宋体"/>
      <w:kern w:val="0"/>
      <w:sz w:val="24"/>
    </w:rPr>
  </w:style>
  <w:style w:type="paragraph" w:customStyle="1" w:styleId="191">
    <w:name w:val="1.1 四号"/>
    <w:basedOn w:val="1"/>
    <w:qFormat/>
    <w:uiPriority w:val="0"/>
    <w:pPr>
      <w:keepNext/>
      <w:keepLines/>
      <w:spacing w:line="240" w:lineRule="atLeast"/>
      <w:jc w:val="left"/>
      <w:outlineLvl w:val="1"/>
    </w:pPr>
    <w:rPr>
      <w:rFonts w:eastAsia="黑体"/>
      <w:b/>
      <w:bCs/>
      <w:kern w:val="44"/>
      <w:sz w:val="28"/>
      <w:szCs w:val="21"/>
    </w:rPr>
  </w:style>
  <w:style w:type="paragraph" w:customStyle="1" w:styleId="192">
    <w:name w:val="招标文件1.1.1.1"/>
    <w:basedOn w:val="1"/>
    <w:qFormat/>
    <w:uiPriority w:val="0"/>
    <w:pPr>
      <w:numPr>
        <w:ilvl w:val="5"/>
        <w:numId w:val="7"/>
      </w:numPr>
      <w:spacing w:before="120" w:after="120" w:line="480" w:lineRule="exact"/>
      <w:jc w:val="left"/>
      <w:outlineLvl w:val="4"/>
    </w:pPr>
    <w:rPr>
      <w:rFonts w:ascii="宋体"/>
      <w:b/>
      <w:spacing w:val="10"/>
      <w:w w:val="95"/>
      <w:szCs w:val="24"/>
    </w:rPr>
  </w:style>
  <w:style w:type="paragraph" w:customStyle="1" w:styleId="193">
    <w:name w:val="Item Step in Table"/>
    <w:qFormat/>
    <w:uiPriority w:val="0"/>
    <w:pPr>
      <w:numPr>
        <w:ilvl w:val="0"/>
        <w:numId w:val="11"/>
      </w:numPr>
      <w:spacing w:before="40" w:after="40"/>
      <w:jc w:val="both"/>
    </w:pPr>
    <w:rPr>
      <w:rFonts w:ascii="Arial" w:hAnsi="Arial" w:eastAsia="宋体" w:cs="Arial"/>
      <w:sz w:val="18"/>
      <w:szCs w:val="18"/>
      <w:lang w:val="en-US" w:eastAsia="zh-CN" w:bidi="ar-SA"/>
    </w:rPr>
  </w:style>
  <w:style w:type="paragraph" w:customStyle="1" w:styleId="194">
    <w:name w:val="正常1"/>
    <w:qFormat/>
    <w:uiPriority w:val="0"/>
    <w:pPr>
      <w:framePr w:wrap="around" w:vAnchor="margin" w:hAnchor="text" w:y="1"/>
      <w:widowControl w:val="0"/>
      <w:spacing w:line="360" w:lineRule="auto"/>
      <w:ind w:firstLine="200"/>
      <w:jc w:val="both"/>
    </w:pPr>
    <w:rPr>
      <w:rFonts w:ascii="宋体" w:hAnsi="宋体" w:eastAsia="宋体" w:cs="宋体"/>
      <w:color w:val="000000"/>
      <w:kern w:val="2"/>
      <w:sz w:val="28"/>
      <w:szCs w:val="28"/>
      <w:u w:color="000000"/>
      <w:lang w:val="en-US" w:eastAsia="zh-CN" w:bidi="ar-SA"/>
    </w:rPr>
  </w:style>
  <w:style w:type="paragraph" w:customStyle="1" w:styleId="195">
    <w:name w:val="正文1"/>
    <w:qFormat/>
    <w:uiPriority w:val="0"/>
    <w:pPr>
      <w:widowControl w:val="0"/>
      <w:adjustRightInd w:val="0"/>
      <w:snapToGrid w:val="0"/>
      <w:spacing w:line="360" w:lineRule="auto"/>
      <w:jc w:val="both"/>
      <w:textAlignment w:val="baseline"/>
    </w:pPr>
    <w:rPr>
      <w:rFonts w:ascii="黑体" w:hAnsi="黑体" w:eastAsia="黑体" w:cs="Times New Roman"/>
      <w:sz w:val="24"/>
      <w:lang w:val="en-US" w:eastAsia="zh-CN" w:bidi="ar-SA"/>
    </w:rPr>
  </w:style>
  <w:style w:type="paragraph" w:customStyle="1" w:styleId="196">
    <w:name w:val="五级条标题"/>
    <w:basedOn w:val="197"/>
    <w:next w:val="1"/>
    <w:qFormat/>
    <w:uiPriority w:val="0"/>
    <w:pPr>
      <w:outlineLvl w:val="6"/>
    </w:pPr>
  </w:style>
  <w:style w:type="paragraph" w:customStyle="1" w:styleId="197">
    <w:name w:val="四级条标题"/>
    <w:basedOn w:val="145"/>
    <w:next w:val="1"/>
    <w:qFormat/>
    <w:uiPriority w:val="0"/>
    <w:pPr>
      <w:outlineLvl w:val="5"/>
    </w:pPr>
  </w:style>
  <w:style w:type="paragraph" w:customStyle="1" w:styleId="198">
    <w:name w:val="首行缩进"/>
    <w:basedOn w:val="1"/>
    <w:qFormat/>
    <w:uiPriority w:val="0"/>
    <w:pPr>
      <w:spacing w:line="360" w:lineRule="auto"/>
      <w:ind w:left="210" w:leftChars="100" w:firstLine="420" w:firstLineChars="200"/>
    </w:pPr>
    <w:rPr>
      <w:rFonts w:ascii="宋体" w:hAnsi="宋体"/>
      <w:szCs w:val="24"/>
    </w:rPr>
  </w:style>
  <w:style w:type="character" w:customStyle="1" w:styleId="199">
    <w:name w:val="脚注文本 Char1"/>
    <w:basedOn w:val="42"/>
    <w:link w:val="30"/>
    <w:semiHidden/>
    <w:qFormat/>
    <w:uiPriority w:val="99"/>
    <w:rPr>
      <w:rFonts w:ascii="Calibri" w:hAnsi="Calibri" w:eastAsia="宋体" w:cs="Times New Roman"/>
      <w:sz w:val="18"/>
      <w:szCs w:val="18"/>
    </w:rPr>
  </w:style>
  <w:style w:type="paragraph" w:customStyle="1" w:styleId="200">
    <w:name w:val="表格标注（绿盟科技）"/>
    <w:basedOn w:val="201"/>
    <w:next w:val="89"/>
    <w:qFormat/>
    <w:uiPriority w:val="0"/>
    <w:pPr>
      <w:numPr>
        <w:ilvl w:val="7"/>
      </w:numPr>
    </w:pPr>
  </w:style>
  <w:style w:type="paragraph" w:customStyle="1" w:styleId="201">
    <w:name w:val="插图标注（绿盟科技）"/>
    <w:next w:val="89"/>
    <w:qFormat/>
    <w:uiPriority w:val="0"/>
    <w:pPr>
      <w:numPr>
        <w:ilvl w:val="6"/>
        <w:numId w:val="6"/>
      </w:numPr>
      <w:spacing w:after="156"/>
      <w:jc w:val="center"/>
    </w:pPr>
    <w:rPr>
      <w:rFonts w:ascii="Arial" w:hAnsi="Arial" w:eastAsia="宋体" w:cs="Arial"/>
      <w:sz w:val="21"/>
      <w:szCs w:val="21"/>
      <w:lang w:val="en-US" w:eastAsia="zh-CN" w:bidi="ar-SA"/>
    </w:rPr>
  </w:style>
  <w:style w:type="character" w:customStyle="1" w:styleId="202">
    <w:name w:val="日期 Char2"/>
    <w:basedOn w:val="42"/>
    <w:link w:val="23"/>
    <w:semiHidden/>
    <w:qFormat/>
    <w:uiPriority w:val="99"/>
    <w:rPr>
      <w:rFonts w:ascii="Calibri" w:hAnsi="Calibri" w:eastAsia="宋体" w:cs="Times New Roman"/>
    </w:rPr>
  </w:style>
  <w:style w:type="paragraph" w:customStyle="1" w:styleId="203">
    <w:name w:val="Style First line:  2 ch"/>
    <w:basedOn w:val="1"/>
    <w:qFormat/>
    <w:uiPriority w:val="0"/>
    <w:pPr>
      <w:spacing w:line="440" w:lineRule="exact"/>
      <w:ind w:firstLine="480" w:firstLineChars="200"/>
    </w:pPr>
    <w:rPr>
      <w:rFonts w:cs="宋体"/>
      <w:sz w:val="24"/>
      <w:szCs w:val="24"/>
    </w:rPr>
  </w:style>
  <w:style w:type="paragraph" w:customStyle="1" w:styleId="204">
    <w:name w:val="封面3-1"/>
    <w:basedOn w:val="12"/>
    <w:qFormat/>
    <w:uiPriority w:val="0"/>
  </w:style>
  <w:style w:type="character" w:customStyle="1" w:styleId="205">
    <w:name w:val="页脚 Char1"/>
    <w:basedOn w:val="42"/>
    <w:link w:val="26"/>
    <w:semiHidden/>
    <w:qFormat/>
    <w:uiPriority w:val="99"/>
    <w:rPr>
      <w:rFonts w:ascii="Calibri" w:hAnsi="Calibri" w:eastAsia="宋体" w:cs="Times New Roman"/>
      <w:sz w:val="18"/>
      <w:szCs w:val="18"/>
    </w:rPr>
  </w:style>
  <w:style w:type="character" w:customStyle="1" w:styleId="206">
    <w:name w:val="标题 Char1"/>
    <w:basedOn w:val="42"/>
    <w:link w:val="38"/>
    <w:qFormat/>
    <w:uiPriority w:val="10"/>
    <w:rPr>
      <w:rFonts w:eastAsia="宋体" w:asciiTheme="majorHAnsi" w:hAnsiTheme="majorHAnsi" w:cstheme="majorBidi"/>
      <w:b/>
      <w:bCs/>
      <w:sz w:val="32"/>
      <w:szCs w:val="32"/>
    </w:rPr>
  </w:style>
  <w:style w:type="paragraph" w:customStyle="1" w:styleId="207">
    <w:name w:val="标题 1（绿盟科技）"/>
    <w:basedOn w:val="2"/>
    <w:next w:val="89"/>
    <w:qFormat/>
    <w:uiPriority w:val="0"/>
    <w:pPr>
      <w:keepNext/>
      <w:keepLines/>
      <w:numPr>
        <w:numId w:val="0"/>
      </w:numPr>
      <w:pBdr>
        <w:bottom w:val="single" w:color="auto" w:sz="48" w:space="1"/>
      </w:pBdr>
      <w:tabs>
        <w:tab w:val="left" w:pos="432"/>
      </w:tabs>
      <w:adjustRightInd/>
      <w:spacing w:before="600" w:after="330" w:line="576" w:lineRule="auto"/>
      <w:ind w:left="907" w:hanging="907"/>
      <w:jc w:val="left"/>
      <w:textAlignment w:val="auto"/>
    </w:pPr>
    <w:rPr>
      <w:rFonts w:hAnsi="Arial"/>
      <w:b/>
      <w:bCs/>
      <w:sz w:val="44"/>
      <w:szCs w:val="44"/>
      <w:lang w:val="zh-CN"/>
    </w:rPr>
  </w:style>
  <w:style w:type="paragraph" w:customStyle="1" w:styleId="208">
    <w:name w:val="前面加点"/>
    <w:basedOn w:val="1"/>
    <w:qFormat/>
    <w:uiPriority w:val="0"/>
    <w:pPr>
      <w:numPr>
        <w:ilvl w:val="0"/>
        <w:numId w:val="12"/>
      </w:numPr>
      <w:tabs>
        <w:tab w:val="left" w:pos="720"/>
      </w:tabs>
      <w:ind w:firstLine="0"/>
      <w:jc w:val="left"/>
    </w:pPr>
    <w:rPr>
      <w:szCs w:val="24"/>
    </w:rPr>
  </w:style>
  <w:style w:type="paragraph" w:customStyle="1" w:styleId="209">
    <w:name w:val="正文首行缩进二"/>
    <w:basedOn w:val="1"/>
    <w:qFormat/>
    <w:uiPriority w:val="0"/>
    <w:pPr>
      <w:spacing w:line="360" w:lineRule="auto"/>
      <w:ind w:firstLine="540" w:firstLineChars="225"/>
    </w:pPr>
    <w:rPr>
      <w:rFonts w:ascii="Times New Roman" w:hAnsi="Times New Roman"/>
      <w:kern w:val="0"/>
      <w:sz w:val="24"/>
      <w:szCs w:val="24"/>
    </w:rPr>
  </w:style>
  <w:style w:type="paragraph" w:customStyle="1" w:styleId="210">
    <w:name w:val="样式 标题 1H1Section Headh11st levell11H11H12H13H14H15H1..."/>
    <w:basedOn w:val="2"/>
    <w:qFormat/>
    <w:uiPriority w:val="0"/>
    <w:pPr>
      <w:keepNext/>
      <w:keepLines/>
      <w:numPr>
        <w:numId w:val="0"/>
      </w:numPr>
      <w:tabs>
        <w:tab w:val="left" w:pos="425"/>
      </w:tabs>
      <w:adjustRightInd/>
      <w:spacing w:before="340" w:after="330" w:line="576" w:lineRule="auto"/>
      <w:ind w:left="425" w:hanging="425"/>
      <w:textAlignment w:val="auto"/>
    </w:pPr>
    <w:rPr>
      <w:rFonts w:ascii="Times New Roman" w:eastAsia="宋体"/>
      <w:b/>
      <w:bCs/>
      <w:sz w:val="36"/>
      <w:szCs w:val="44"/>
      <w:lang w:val="zh-CN"/>
    </w:rPr>
  </w:style>
  <w:style w:type="paragraph" w:customStyle="1" w:styleId="211">
    <w:name w:val="样式 标题 4H4h444headingPIM 4正文四级标题Heading 14Heading 141Hea..."/>
    <w:basedOn w:val="5"/>
    <w:qFormat/>
    <w:uiPriority w:val="0"/>
    <w:pPr>
      <w:tabs>
        <w:tab w:val="left" w:pos="432"/>
        <w:tab w:val="left" w:pos="851"/>
        <w:tab w:val="left" w:pos="907"/>
      </w:tabs>
      <w:spacing w:before="156" w:after="156" w:line="374" w:lineRule="auto"/>
      <w:ind w:left="851" w:right="240" w:rightChars="100" w:hanging="851"/>
    </w:pPr>
    <w:rPr>
      <w:rFonts w:ascii="宋体" w:hAnsi="宋体" w:eastAsia="黑体" w:cs="宋体"/>
      <w:lang w:val="zh-CN"/>
    </w:rPr>
  </w:style>
  <w:style w:type="paragraph" w:customStyle="1" w:styleId="212">
    <w:name w:val="前言、引言标题"/>
    <w:next w:val="1"/>
    <w:qFormat/>
    <w:uiPriority w:val="0"/>
    <w:pPr>
      <w:numPr>
        <w:ilvl w:val="0"/>
        <w:numId w:val="13"/>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13">
    <w:name w:val="首行缩进2字符"/>
    <w:basedOn w:val="1"/>
    <w:qFormat/>
    <w:uiPriority w:val="0"/>
    <w:pPr>
      <w:adjustRightInd w:val="0"/>
      <w:snapToGrid w:val="0"/>
      <w:ind w:firstLine="560"/>
    </w:pPr>
    <w:rPr>
      <w:rFonts w:ascii="仿宋_GB2312" w:hAnsi="Franklin Gothic Medium" w:eastAsia="仿宋_GB2312" w:cs="宋体"/>
      <w:kern w:val="0"/>
      <w:sz w:val="28"/>
      <w:szCs w:val="28"/>
    </w:rPr>
  </w:style>
  <w:style w:type="paragraph" w:customStyle="1" w:styleId="21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5">
    <w:name w:val="正常2"/>
    <w:qFormat/>
    <w:uiPriority w:val="0"/>
    <w:pPr>
      <w:framePr w:wrap="around" w:vAnchor="margin" w:hAnchor="text" w:y="1"/>
      <w:widowControl w:val="0"/>
      <w:spacing w:line="360" w:lineRule="auto"/>
      <w:ind w:firstLine="200"/>
      <w:jc w:val="both"/>
    </w:pPr>
    <w:rPr>
      <w:rFonts w:ascii="宋体" w:hAnsi="宋体" w:eastAsia="宋体" w:cs="宋体"/>
      <w:color w:val="000000"/>
      <w:kern w:val="2"/>
      <w:sz w:val="28"/>
      <w:szCs w:val="28"/>
      <w:u w:color="000000"/>
      <w:lang w:val="en-US" w:eastAsia="zh-CN" w:bidi="ar-SA"/>
    </w:rPr>
  </w:style>
  <w:style w:type="paragraph" w:customStyle="1" w:styleId="216">
    <w:name w:val="样式目录三"/>
    <w:basedOn w:val="20"/>
    <w:qFormat/>
    <w:uiPriority w:val="0"/>
    <w:pPr>
      <w:tabs>
        <w:tab w:val="right" w:leader="dot" w:pos="9356"/>
      </w:tabs>
      <w:spacing w:line="240" w:lineRule="auto"/>
      <w:ind w:left="200" w:leftChars="200" w:firstLine="0" w:firstLineChars="0"/>
    </w:pPr>
    <w:rPr>
      <w:sz w:val="21"/>
    </w:rPr>
  </w:style>
  <w:style w:type="paragraph" w:customStyle="1" w:styleId="217">
    <w:name w:val="一级标题"/>
    <w:basedOn w:val="2"/>
    <w:qFormat/>
    <w:uiPriority w:val="0"/>
    <w:pPr>
      <w:keepNext/>
      <w:pageBreakBefore/>
      <w:widowControl/>
      <w:numPr>
        <w:numId w:val="10"/>
      </w:numPr>
      <w:tabs>
        <w:tab w:val="left" w:pos="0"/>
        <w:tab w:val="left" w:pos="432"/>
      </w:tabs>
      <w:adjustRightInd/>
      <w:spacing w:beforeLines="50" w:afterLines="50" w:line="240" w:lineRule="auto"/>
      <w:jc w:val="center"/>
      <w:textAlignment w:val="auto"/>
    </w:pPr>
    <w:rPr>
      <w:rFonts w:ascii="黑体" w:hAnsi="宋体" w:eastAsia="华文细黑"/>
      <w:b/>
      <w:kern w:val="0"/>
      <w:sz w:val="36"/>
      <w:szCs w:val="32"/>
    </w:rPr>
  </w:style>
  <w:style w:type="paragraph" w:customStyle="1" w:styleId="218">
    <w:name w:val="样式 标题 3 + (西文) 黑体 黑色 段前: 6 磅 段后: 6 磅"/>
    <w:basedOn w:val="4"/>
    <w:qFormat/>
    <w:uiPriority w:val="0"/>
    <w:pPr>
      <w:widowControl/>
      <w:numPr>
        <w:ilvl w:val="2"/>
        <w:numId w:val="10"/>
      </w:numPr>
      <w:tabs>
        <w:tab w:val="left" w:pos="432"/>
        <w:tab w:val="left" w:pos="794"/>
      </w:tabs>
      <w:spacing w:beforeLines="50" w:afterLines="50" w:line="240" w:lineRule="auto"/>
      <w:jc w:val="left"/>
    </w:pPr>
    <w:rPr>
      <w:rFonts w:ascii="黑体" w:hAnsi="Arial" w:eastAsia="黑体" w:cs="宋体"/>
      <w:b w:val="0"/>
      <w:color w:val="000000"/>
      <w:kern w:val="0"/>
      <w:sz w:val="28"/>
      <w:szCs w:val="28"/>
      <w:lang w:eastAsia="en-US"/>
    </w:rPr>
  </w:style>
  <w:style w:type="paragraph" w:customStyle="1" w:styleId="219">
    <w:name w:val="_Style 189"/>
    <w:unhideWhenUsed/>
    <w:qFormat/>
    <w:uiPriority w:val="99"/>
    <w:pPr>
      <w:widowControl w:val="0"/>
      <w:spacing w:line="360" w:lineRule="auto"/>
      <w:ind w:firstLine="480" w:firstLineChars="200"/>
      <w:jc w:val="both"/>
    </w:pPr>
    <w:rPr>
      <w:rFonts w:ascii="Calibri" w:hAnsi="Calibri" w:eastAsia="宋体" w:cs="Times New Roman"/>
      <w:kern w:val="2"/>
      <w:sz w:val="24"/>
      <w:szCs w:val="22"/>
      <w:lang w:val="en-US" w:eastAsia="zh-CN" w:bidi="ar-SA"/>
    </w:rPr>
  </w:style>
  <w:style w:type="paragraph" w:customStyle="1" w:styleId="220">
    <w:name w:val="样式 首行缩进:  0.85 厘米"/>
    <w:basedOn w:val="1"/>
    <w:qFormat/>
    <w:uiPriority w:val="0"/>
    <w:pPr>
      <w:widowControl/>
      <w:suppressAutoHyphens/>
      <w:spacing w:beforeLines="50" w:afterLines="50"/>
      <w:ind w:firstLine="482"/>
    </w:pPr>
    <w:rPr>
      <w:kern w:val="1"/>
      <w:szCs w:val="20"/>
      <w:lang w:eastAsia="ar-SA" w:bidi="en-US"/>
    </w:rPr>
  </w:style>
  <w:style w:type="paragraph" w:customStyle="1" w:styleId="221">
    <w:name w:val="标题 3（绿盟科技）"/>
    <w:basedOn w:val="4"/>
    <w:next w:val="89"/>
    <w:qFormat/>
    <w:uiPriority w:val="0"/>
    <w:pPr>
      <w:numPr>
        <w:ilvl w:val="2"/>
        <w:numId w:val="6"/>
      </w:numPr>
      <w:tabs>
        <w:tab w:val="left" w:pos="432"/>
        <w:tab w:val="left" w:pos="794"/>
        <w:tab w:val="left" w:pos="960"/>
      </w:tabs>
      <w:spacing w:line="415" w:lineRule="auto"/>
      <w:jc w:val="left"/>
    </w:pPr>
    <w:rPr>
      <w:rFonts w:ascii="Arial" w:hAnsi="Arial" w:eastAsia="黑体"/>
      <w:bCs w:val="0"/>
      <w:kern w:val="0"/>
      <w:sz w:val="30"/>
      <w:szCs w:val="30"/>
      <w:lang w:val="zh-CN"/>
    </w:rPr>
  </w:style>
  <w:style w:type="paragraph" w:customStyle="1" w:styleId="222">
    <w:name w:val="列出段落1"/>
    <w:basedOn w:val="1"/>
    <w:qFormat/>
    <w:uiPriority w:val="0"/>
    <w:pPr>
      <w:spacing w:line="312" w:lineRule="auto"/>
      <w:ind w:firstLine="420" w:firstLineChars="200"/>
    </w:pPr>
    <w:rPr>
      <w:rFonts w:ascii="Times New Roman" w:hAnsi="Times New Roman"/>
      <w:szCs w:val="24"/>
    </w:rPr>
  </w:style>
  <w:style w:type="paragraph" w:customStyle="1" w:styleId="223">
    <w:name w:val="招标文件1"/>
    <w:basedOn w:val="1"/>
    <w:qFormat/>
    <w:uiPriority w:val="0"/>
    <w:pPr>
      <w:numPr>
        <w:ilvl w:val="2"/>
        <w:numId w:val="7"/>
      </w:numPr>
      <w:tabs>
        <w:tab w:val="left" w:pos="420"/>
      </w:tabs>
      <w:spacing w:before="120" w:after="120" w:line="480" w:lineRule="exact"/>
      <w:jc w:val="left"/>
      <w:outlineLvl w:val="1"/>
    </w:pPr>
    <w:rPr>
      <w:rFonts w:ascii="宋体"/>
      <w:b/>
      <w:spacing w:val="10"/>
      <w:w w:val="95"/>
      <w:kern w:val="0"/>
      <w:sz w:val="36"/>
      <w:szCs w:val="24"/>
    </w:rPr>
  </w:style>
  <w:style w:type="paragraph" w:customStyle="1" w:styleId="224">
    <w:name w:val="样式3"/>
    <w:basedOn w:val="4"/>
    <w:next w:val="1"/>
    <w:qFormat/>
    <w:uiPriority w:val="0"/>
    <w:pPr>
      <w:tabs>
        <w:tab w:val="left" w:pos="432"/>
        <w:tab w:val="left" w:pos="794"/>
      </w:tabs>
    </w:pPr>
    <w:rPr>
      <w:rFonts w:ascii="宋体" w:hAnsi="宋体"/>
      <w:sz w:val="24"/>
      <w:szCs w:val="24"/>
    </w:rPr>
  </w:style>
  <w:style w:type="paragraph" w:customStyle="1" w:styleId="225">
    <w:name w:val="正文（首行缩进2字符）"/>
    <w:basedOn w:val="1"/>
    <w:qFormat/>
    <w:uiPriority w:val="0"/>
    <w:rPr>
      <w:szCs w:val="24"/>
    </w:rPr>
  </w:style>
  <w:style w:type="paragraph" w:customStyle="1" w:styleId="226">
    <w:name w:val="TOC 标题11"/>
    <w:basedOn w:val="2"/>
    <w:next w:val="1"/>
    <w:qFormat/>
    <w:uiPriority w:val="39"/>
    <w:pPr>
      <w:keepNext/>
      <w:keepLines/>
      <w:widowControl/>
      <w:numPr>
        <w:numId w:val="0"/>
      </w:numPr>
      <w:tabs>
        <w:tab w:val="left" w:pos="432"/>
      </w:tabs>
      <w:adjustRightInd/>
      <w:spacing w:before="480" w:after="0" w:line="276" w:lineRule="auto"/>
      <w:jc w:val="left"/>
      <w:textAlignment w:val="auto"/>
      <w:outlineLvl w:val="9"/>
    </w:pPr>
    <w:rPr>
      <w:rFonts w:ascii="Cambria" w:hAnsi="Cambria" w:eastAsia="宋体"/>
      <w:bCs/>
      <w:color w:val="365F91"/>
      <w:kern w:val="0"/>
      <w:sz w:val="28"/>
      <w:szCs w:val="28"/>
      <w:lang w:val="zh-CN"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21937F-9726-4A36-AC6A-139EAF7D706D}">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34</Pages>
  <Words>2297</Words>
  <Characters>13094</Characters>
  <Lines>109</Lines>
  <Paragraphs>30</Paragraphs>
  <TotalTime>317</TotalTime>
  <ScaleCrop>false</ScaleCrop>
  <LinksUpToDate>false</LinksUpToDate>
  <CharactersWithSpaces>15361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2021-04-15T01:33:00Z</dcterms:created>
  <dc:creator>freeuser</dc:creator>
  <cp:lastModifiedBy>1126346032</cp:lastModifiedBy>
  <cp:lastPrinted>2021-04-16T08:39:00Z</cp:lastPrinted>
  <dcterms:modified xsi:type="dcterms:W3CDTF">2021-04-22T07:19:10Z</dcterms:modified>
  <cp:revision>264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C6A3EC8CC76141939752C6540CFC314D</vt:lpwstr>
  </property>
</Properties>
</file>