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微软雅黑"/>
          <w:kern w:val="0"/>
          <w:sz w:val="28"/>
          <w:szCs w:val="28"/>
          <w:lang w:eastAsia="zh-CN"/>
        </w:rPr>
      </w:pPr>
      <w:r>
        <w:rPr>
          <w:rFonts w:hint="eastAsia" w:ascii="宋体" w:hAnsi="宋体" w:cs="微软雅黑"/>
          <w:spacing w:val="2"/>
          <w:w w:val="99"/>
          <w:kern w:val="0"/>
          <w:sz w:val="44"/>
          <w:szCs w:val="44"/>
          <w:lang w:eastAsia="zh-CN"/>
        </w:rPr>
        <w:t>招标公告</w:t>
      </w:r>
    </w:p>
    <w:p>
      <w:pPr>
        <w:autoSpaceDE w:val="0"/>
        <w:autoSpaceDN w:val="0"/>
        <w:adjustRightInd w:val="0"/>
        <w:spacing w:before="12" w:line="280" w:lineRule="exact"/>
        <w:jc w:val="left"/>
        <w:rPr>
          <w:rFonts w:hint="eastAsia" w:ascii="宋体" w:hAnsi="宋体" w:cs="微软雅黑"/>
          <w:kern w:val="0"/>
          <w:sz w:val="28"/>
          <w:szCs w:val="28"/>
        </w:rPr>
      </w:pPr>
    </w:p>
    <w:p>
      <w:pPr>
        <w:tabs>
          <w:tab w:val="left" w:pos="2960"/>
        </w:tabs>
        <w:autoSpaceDE w:val="0"/>
        <w:autoSpaceDN w:val="0"/>
        <w:adjustRightInd w:val="0"/>
        <w:ind w:right="-62"/>
        <w:jc w:val="center"/>
        <w:rPr>
          <w:rFonts w:hint="eastAsia" w:ascii="宋体" w:hAnsi="宋体" w:cs="微软雅黑"/>
          <w:kern w:val="0"/>
          <w:position w:val="-5"/>
          <w:sz w:val="28"/>
          <w:szCs w:val="28"/>
        </w:rPr>
      </w:pPr>
      <w:r>
        <w:rPr>
          <w:rFonts w:hint="eastAsia" w:ascii="宋体" w:hAnsi="宋体" w:cs="微软雅黑"/>
          <w:kern w:val="0"/>
          <w:position w:val="-5"/>
          <w:sz w:val="28"/>
          <w:szCs w:val="28"/>
          <w:lang w:eastAsia="zh-CN"/>
        </w:rPr>
        <w:t>北国商城股份有限公司超市事业部打包盒膜购置项目</w:t>
      </w:r>
    </w:p>
    <w:p>
      <w:pPr>
        <w:wordWrap w:val="0"/>
        <w:autoSpaceDE w:val="0"/>
        <w:autoSpaceDN w:val="0"/>
        <w:adjustRightInd w:val="0"/>
        <w:spacing w:before="100" w:beforeAutospacing="1"/>
        <w:jc w:val="right"/>
        <w:rPr>
          <w:rFonts w:hint="eastAsia" w:ascii="宋体" w:hAnsi="宋体" w:cs="微软雅黑"/>
          <w:kern w:val="0"/>
          <w:szCs w:val="21"/>
        </w:rPr>
      </w:pPr>
      <w:r>
        <w:rPr>
          <w:rFonts w:hint="eastAsia" w:ascii="宋体" w:hAnsi="宋体" w:cs="微软雅黑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spacing w:val="1"/>
          <w:kern w:val="0"/>
          <w:sz w:val="28"/>
          <w:szCs w:val="28"/>
        </w:rPr>
        <w:t xml:space="preserve">1. </w:t>
      </w:r>
      <w:r>
        <w:rPr>
          <w:rFonts w:hint="eastAsia" w:ascii="宋体" w:hAnsi="宋体"/>
          <w:bCs/>
          <w:spacing w:val="1"/>
          <w:kern w:val="0"/>
          <w:sz w:val="28"/>
          <w:szCs w:val="28"/>
          <w:lang w:eastAsia="zh-CN"/>
        </w:rPr>
        <w:t>招标</w:t>
      </w:r>
      <w:r>
        <w:rPr>
          <w:rFonts w:hint="eastAsia" w:ascii="宋体" w:hAnsi="宋体"/>
          <w:bCs/>
          <w:spacing w:val="1"/>
          <w:kern w:val="0"/>
          <w:sz w:val="28"/>
          <w:szCs w:val="28"/>
        </w:rPr>
        <w:t>条件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>本</w:t>
      </w:r>
      <w:r>
        <w:rPr>
          <w:rFonts w:hint="eastAsia" w:ascii="宋体" w:hAnsi="宋体" w:cs="微软雅黑"/>
          <w:kern w:val="0"/>
          <w:sz w:val="24"/>
          <w:lang w:eastAsia="zh-CN"/>
        </w:rPr>
        <w:t>招标项目为北国商城股份有限公司超市事业部打包盒膜购置项目</w:t>
      </w:r>
      <w:r>
        <w:rPr>
          <w:rFonts w:hint="eastAsia" w:ascii="宋体" w:hAnsi="宋体" w:cs="微软雅黑"/>
          <w:kern w:val="0"/>
          <w:sz w:val="24"/>
        </w:rPr>
        <w:t>，采购资金来自自筹（资金来源），项目出资比例为100%，</w:t>
      </w:r>
      <w:r>
        <w:rPr>
          <w:rFonts w:hint="eastAsia" w:ascii="宋体" w:hAnsi="宋体" w:cs="微软雅黑"/>
          <w:kern w:val="0"/>
          <w:sz w:val="24"/>
          <w:lang w:eastAsia="zh-CN"/>
        </w:rPr>
        <w:t>招标人</w:t>
      </w:r>
      <w:r>
        <w:rPr>
          <w:rFonts w:hint="eastAsia" w:ascii="宋体" w:hAnsi="宋体" w:cs="微软雅黑"/>
          <w:kern w:val="0"/>
          <w:sz w:val="24"/>
        </w:rPr>
        <w:t>为</w:t>
      </w:r>
      <w:r>
        <w:rPr>
          <w:rFonts w:hint="eastAsia" w:ascii="宋体" w:hAnsi="宋体" w:cs="微软雅黑"/>
          <w:kern w:val="0"/>
          <w:sz w:val="24"/>
          <w:lang w:eastAsia="zh-CN"/>
        </w:rPr>
        <w:t>北国商城股份有限公司</w:t>
      </w:r>
      <w:r>
        <w:rPr>
          <w:rFonts w:hint="eastAsia" w:ascii="宋体" w:hAnsi="宋体" w:cs="微软雅黑"/>
          <w:kern w:val="0"/>
          <w:sz w:val="24"/>
        </w:rPr>
        <w:t>。项目已具备</w:t>
      </w:r>
      <w:r>
        <w:rPr>
          <w:rFonts w:hint="eastAsia" w:ascii="宋体" w:hAnsi="宋体" w:cs="微软雅黑"/>
          <w:kern w:val="0"/>
          <w:sz w:val="24"/>
          <w:lang w:eastAsia="zh-CN"/>
        </w:rPr>
        <w:t>招标条件</w:t>
      </w:r>
      <w:r>
        <w:rPr>
          <w:rFonts w:hint="eastAsia" w:ascii="宋体" w:hAnsi="宋体" w:cs="微软雅黑"/>
          <w:kern w:val="0"/>
          <w:sz w:val="24"/>
        </w:rPr>
        <w:t>，现对该项目进行</w:t>
      </w:r>
      <w:r>
        <w:rPr>
          <w:rFonts w:hint="eastAsia" w:ascii="宋体" w:hAnsi="宋体" w:cs="微软雅黑"/>
          <w:kern w:val="0"/>
          <w:sz w:val="24"/>
          <w:lang w:eastAsia="zh-CN"/>
        </w:rPr>
        <w:t>公开招标</w:t>
      </w:r>
      <w:r>
        <w:rPr>
          <w:rFonts w:hint="eastAsia" w:ascii="宋体" w:hAnsi="宋体" w:cs="微软雅黑"/>
          <w:kern w:val="0"/>
          <w:sz w:val="24"/>
        </w:rPr>
        <w:t>。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spacing w:val="1"/>
          <w:kern w:val="0"/>
          <w:sz w:val="28"/>
          <w:szCs w:val="28"/>
        </w:rPr>
        <w:t>2. 项目概况与招标范围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2013" w:leftChars="200" w:right="42" w:hanging="1593" w:hangingChars="664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>2.1项目名称：</w:t>
      </w:r>
      <w:r>
        <w:rPr>
          <w:rFonts w:hint="eastAsia" w:ascii="宋体" w:hAnsi="宋体" w:cs="微软雅黑"/>
          <w:kern w:val="0"/>
          <w:sz w:val="24"/>
          <w:lang w:eastAsia="zh-CN"/>
        </w:rPr>
        <w:t>北国商城股份有限公司超市事业部打包盒膜购置项目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2013" w:leftChars="200" w:right="42" w:hanging="1593" w:hangingChars="664"/>
        <w:jc w:val="left"/>
        <w:rPr>
          <w:rFonts w:hint="eastAsia" w:ascii="宋体" w:hAnsi="宋体" w:cs="微软雅黑"/>
          <w:kern w:val="0"/>
          <w:sz w:val="24"/>
          <w:lang w:eastAsia="zh-CN"/>
        </w:rPr>
      </w:pPr>
      <w:r>
        <w:rPr>
          <w:rFonts w:hint="eastAsia" w:ascii="宋体" w:hAnsi="宋体" w:cs="微软雅黑"/>
          <w:kern w:val="0"/>
          <w:sz w:val="24"/>
        </w:rPr>
        <w:t>2.2</w:t>
      </w:r>
      <w:r>
        <w:rPr>
          <w:rFonts w:hint="eastAsia" w:ascii="宋体" w:hAnsi="宋体" w:cs="微软雅黑"/>
          <w:kern w:val="0"/>
          <w:sz w:val="24"/>
          <w:lang w:eastAsia="zh-CN"/>
        </w:rPr>
        <w:t>交货地点</w:t>
      </w:r>
      <w:r>
        <w:rPr>
          <w:rFonts w:hint="eastAsia" w:ascii="宋体" w:hAnsi="宋体" w:cs="微软雅黑"/>
          <w:kern w:val="0"/>
          <w:sz w:val="24"/>
        </w:rPr>
        <w:t>：甲方指定地点（北国</w:t>
      </w:r>
      <w:r>
        <w:rPr>
          <w:rFonts w:hint="eastAsia" w:ascii="宋体" w:hAnsi="宋体" w:cs="微软雅黑"/>
          <w:kern w:val="0"/>
          <w:sz w:val="24"/>
          <w:lang w:eastAsia="zh-CN"/>
        </w:rPr>
        <w:t>超市各门店</w:t>
      </w:r>
      <w:r>
        <w:rPr>
          <w:rFonts w:hint="eastAsia" w:ascii="宋体" w:hAnsi="宋体" w:cs="微软雅黑"/>
          <w:kern w:val="0"/>
          <w:sz w:val="24"/>
        </w:rPr>
        <w:t>）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432" w:leftChars="200" w:right="42" w:hanging="12" w:hangingChars="5"/>
        <w:jc w:val="left"/>
        <w:rPr>
          <w:rFonts w:hint="eastAsia" w:ascii="宋体" w:hAnsi="宋体" w:eastAsia="宋体" w:cs="微软雅黑"/>
          <w:kern w:val="0"/>
          <w:sz w:val="24"/>
          <w:lang w:eastAsia="zh-CN"/>
        </w:rPr>
      </w:pPr>
      <w:r>
        <w:rPr>
          <w:rFonts w:hint="eastAsia" w:ascii="宋体" w:hAnsi="宋体" w:cs="微软雅黑"/>
          <w:kern w:val="0"/>
          <w:sz w:val="24"/>
        </w:rPr>
        <w:t>2.3</w:t>
      </w:r>
      <w:r>
        <w:rPr>
          <w:rFonts w:hint="eastAsia" w:ascii="宋体" w:hAnsi="宋体" w:cs="微软雅黑"/>
          <w:kern w:val="0"/>
          <w:sz w:val="24"/>
          <w:lang w:eastAsia="zh-CN"/>
        </w:rPr>
        <w:t>招标范围</w:t>
      </w:r>
      <w:r>
        <w:rPr>
          <w:rFonts w:hint="eastAsia" w:ascii="宋体" w:hAnsi="宋体" w:cs="微软雅黑"/>
          <w:kern w:val="0"/>
          <w:sz w:val="24"/>
        </w:rPr>
        <w:t>：本次</w:t>
      </w:r>
      <w:r>
        <w:rPr>
          <w:rFonts w:hint="eastAsia" w:ascii="宋体" w:hAnsi="宋体" w:cs="微软雅黑"/>
          <w:kern w:val="0"/>
          <w:sz w:val="24"/>
          <w:lang w:eastAsia="zh-CN"/>
        </w:rPr>
        <w:t>招标</w:t>
      </w:r>
      <w:r>
        <w:rPr>
          <w:rFonts w:hint="eastAsia" w:ascii="宋体" w:hAnsi="宋体" w:cs="微软雅黑"/>
          <w:kern w:val="0"/>
          <w:sz w:val="24"/>
        </w:rPr>
        <w:t>为</w:t>
      </w:r>
      <w:r>
        <w:rPr>
          <w:rFonts w:hint="eastAsia" w:ascii="宋体" w:hAnsi="宋体" w:cs="微软雅黑"/>
          <w:kern w:val="0"/>
          <w:sz w:val="24"/>
          <w:lang w:eastAsia="zh-CN"/>
        </w:rPr>
        <w:t>北国商城股份有限公司超市事业部打包盒膜购置项目</w:t>
      </w:r>
      <w:r>
        <w:rPr>
          <w:rFonts w:hint="eastAsia" w:ascii="宋体" w:hAnsi="宋体" w:cs="微软雅黑"/>
          <w:kern w:val="0"/>
          <w:sz w:val="24"/>
        </w:rPr>
        <w:t>，具体分类</w:t>
      </w:r>
      <w:r>
        <w:rPr>
          <w:rFonts w:hint="eastAsia" w:ascii="宋体" w:hAnsi="宋体" w:cs="微软雅黑"/>
          <w:kern w:val="0"/>
          <w:sz w:val="24"/>
          <w:lang w:eastAsia="zh-CN"/>
        </w:rPr>
        <w:t>：详见第二卷第五章</w:t>
      </w:r>
      <w:r>
        <w:rPr>
          <w:rFonts w:hint="eastAsia" w:ascii="宋体" w:hAnsi="宋体" w:cs="微软雅黑"/>
          <w:color w:val="auto"/>
          <w:kern w:val="0"/>
          <w:sz w:val="24"/>
          <w:lang w:eastAsia="zh-CN"/>
        </w:rPr>
        <w:t>。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360" w:lineRule="auto"/>
        <w:ind w:left="2013" w:leftChars="200" w:right="42" w:hanging="1593" w:hangingChars="664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>2.4服务标准：满足甲方要求</w:t>
      </w:r>
    </w:p>
    <w:p>
      <w:pPr>
        <w:tabs>
          <w:tab w:val="left" w:pos="1890"/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360" w:lineRule="auto"/>
        <w:ind w:left="2013" w:leftChars="200" w:right="42" w:hanging="1593" w:hangingChars="664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>2.5服务期限：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>1</w:t>
      </w:r>
      <w:r>
        <w:rPr>
          <w:rFonts w:hint="eastAsia" w:ascii="宋体" w:hAnsi="宋体" w:cs="微软雅黑"/>
          <w:kern w:val="0"/>
          <w:sz w:val="24"/>
        </w:rPr>
        <w:t>年</w:t>
      </w:r>
      <w:bookmarkStart w:id="0" w:name="_GoBack"/>
      <w:bookmarkEnd w:id="0"/>
    </w:p>
    <w:p>
      <w:pPr>
        <w:pStyle w:val="2"/>
        <w:spacing w:line="360" w:lineRule="auto"/>
        <w:ind w:left="0" w:leftChars="0" w:firstLine="420" w:firstLineChars="175"/>
        <w:rPr>
          <w:rFonts w:hint="eastAsia"/>
        </w:rPr>
      </w:pPr>
      <w:r>
        <w:rPr>
          <w:rFonts w:hint="eastAsia" w:ascii="宋体" w:hAnsi="宋体" w:eastAsia="宋体" w:cs="微软雅黑"/>
          <w:kern w:val="0"/>
          <w:sz w:val="24"/>
          <w:szCs w:val="22"/>
          <w:lang w:val="en-US" w:eastAsia="zh-CN" w:bidi="ar-SA"/>
        </w:rPr>
        <w:t>2.6交货期：订单下达后5日内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spacing w:val="1"/>
          <w:kern w:val="0"/>
          <w:sz w:val="28"/>
          <w:szCs w:val="28"/>
        </w:rPr>
        <w:t xml:space="preserve">3. </w:t>
      </w:r>
      <w:r>
        <w:rPr>
          <w:rFonts w:hint="eastAsia" w:ascii="宋体" w:hAnsi="宋体"/>
          <w:bCs/>
          <w:spacing w:val="1"/>
          <w:kern w:val="0"/>
          <w:sz w:val="28"/>
          <w:szCs w:val="28"/>
          <w:lang w:eastAsia="zh-CN"/>
        </w:rPr>
        <w:t>投标人</w:t>
      </w:r>
      <w:r>
        <w:rPr>
          <w:rFonts w:hint="eastAsia" w:ascii="宋体" w:hAnsi="宋体"/>
          <w:bCs/>
          <w:spacing w:val="1"/>
          <w:kern w:val="0"/>
          <w:sz w:val="28"/>
          <w:szCs w:val="28"/>
        </w:rPr>
        <w:t>资格要求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cs="宋体"/>
          <w:sz w:val="24"/>
        </w:rPr>
        <w:t xml:space="preserve">3.1 </w:t>
      </w:r>
      <w:r>
        <w:rPr>
          <w:rFonts w:hint="eastAsia" w:ascii="宋体" w:hAnsi="宋体" w:cs="宋体"/>
          <w:color w:val="auto"/>
          <w:sz w:val="24"/>
          <w:lang w:eastAsia="zh-CN"/>
        </w:rPr>
        <w:t>投标人需</w:t>
      </w:r>
      <w:r>
        <w:rPr>
          <w:rFonts w:hint="eastAsia" w:ascii="宋体" w:hAnsi="宋体" w:cs="宋体"/>
          <w:color w:val="auto"/>
          <w:sz w:val="24"/>
        </w:rPr>
        <w:t>具有合格的营业执照和相应的经营范围，</w:t>
      </w:r>
      <w:r>
        <w:rPr>
          <w:rFonts w:hint="eastAsia" w:ascii="宋体" w:hAnsi="宋体" w:cs="宋体"/>
          <w:color w:val="auto"/>
          <w:sz w:val="24"/>
          <w:lang w:eastAsia="zh-CN"/>
        </w:rPr>
        <w:t>具</w:t>
      </w:r>
      <w:r>
        <w:rPr>
          <w:rFonts w:hint="eastAsia" w:ascii="宋体" w:hAnsi="宋体" w:cs="宋体"/>
          <w:color w:val="auto"/>
          <w:sz w:val="24"/>
        </w:rPr>
        <w:t>有</w:t>
      </w:r>
      <w:r>
        <w:rPr>
          <w:rFonts w:hint="eastAsia" w:ascii="宋体" w:hAnsi="宋体" w:cs="宋体"/>
          <w:color w:val="auto"/>
          <w:sz w:val="24"/>
          <w:lang w:eastAsia="zh-CN"/>
        </w:rPr>
        <w:t>完成本项目能力的</w:t>
      </w:r>
      <w:r>
        <w:rPr>
          <w:rFonts w:hint="eastAsia" w:ascii="宋体" w:hAnsi="宋体" w:cs="宋体"/>
          <w:color w:val="auto"/>
          <w:sz w:val="24"/>
        </w:rPr>
        <w:t>生产</w:t>
      </w:r>
      <w:r>
        <w:rPr>
          <w:rFonts w:hint="eastAsia" w:ascii="宋体" w:hAnsi="宋体" w:cs="宋体"/>
          <w:color w:val="auto"/>
          <w:sz w:val="24"/>
          <w:lang w:eastAsia="zh-CN"/>
        </w:rPr>
        <w:t>厂家或</w:t>
      </w:r>
      <w:r>
        <w:rPr>
          <w:rFonts w:hint="eastAsia" w:ascii="宋体" w:hAnsi="宋体" w:cs="宋体"/>
          <w:color w:val="auto"/>
          <w:sz w:val="24"/>
        </w:rPr>
        <w:t>供</w:t>
      </w:r>
      <w:r>
        <w:rPr>
          <w:rFonts w:hint="eastAsia" w:ascii="宋体" w:hAnsi="宋体" w:cs="宋体"/>
          <w:color w:val="auto"/>
          <w:sz w:val="24"/>
          <w:lang w:eastAsia="zh-CN"/>
        </w:rPr>
        <w:t>货</w:t>
      </w:r>
      <w:r>
        <w:rPr>
          <w:rFonts w:hint="eastAsia" w:ascii="宋体" w:hAnsi="宋体" w:cs="宋体"/>
          <w:color w:val="auto"/>
          <w:sz w:val="24"/>
        </w:rPr>
        <w:t>能力的</w:t>
      </w:r>
      <w:r>
        <w:rPr>
          <w:rFonts w:hint="eastAsia" w:ascii="宋体" w:hAnsi="宋体" w:cs="宋体"/>
          <w:color w:val="auto"/>
          <w:sz w:val="24"/>
          <w:lang w:eastAsia="zh-CN"/>
        </w:rPr>
        <w:t>经销商，生产厂家需</w:t>
      </w:r>
      <w:r>
        <w:rPr>
          <w:rFonts w:hint="eastAsia" w:ascii="宋体" w:hAnsi="宋体" w:cs="宋体"/>
          <w:color w:val="auto"/>
          <w:sz w:val="24"/>
        </w:rPr>
        <w:t>具有生产许可证</w:t>
      </w:r>
      <w:r>
        <w:rPr>
          <w:rFonts w:hint="eastAsia" w:ascii="宋体" w:hAnsi="宋体" w:cs="宋体"/>
          <w:color w:val="auto"/>
          <w:sz w:val="24"/>
          <w:lang w:eastAsia="zh-CN"/>
        </w:rPr>
        <w:t>，经销商提供生产厂家授权和生产厂家的</w:t>
      </w:r>
      <w:r>
        <w:rPr>
          <w:rFonts w:hint="eastAsia" w:ascii="宋体" w:hAnsi="宋体" w:cs="宋体"/>
          <w:color w:val="auto"/>
          <w:sz w:val="24"/>
        </w:rPr>
        <w:t>生产许可证</w:t>
      </w:r>
      <w:r>
        <w:rPr>
          <w:rFonts w:hint="eastAsia" w:ascii="宋体" w:hAnsi="宋体" w:cs="宋体"/>
          <w:color w:val="auto"/>
          <w:sz w:val="24"/>
          <w:lang w:eastAsia="zh-CN"/>
        </w:rPr>
        <w:t>（生产厂家参与投标的，经销商不能持本厂家授权参与投标）</w:t>
      </w:r>
      <w:r>
        <w:rPr>
          <w:rFonts w:hint="eastAsia" w:ascii="宋体" w:hAnsi="宋体" w:cs="宋体"/>
          <w:color w:val="auto"/>
          <w:sz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宋体" w:hAnsi="宋体" w:cs="宋体"/>
          <w:color w:val="auto"/>
          <w:sz w:val="24"/>
          <w:lang w:eastAsia="zh-CN"/>
        </w:rPr>
      </w:pPr>
      <w:r>
        <w:rPr>
          <w:rFonts w:hint="eastAsia" w:ascii="宋体" w:hAnsi="宋体" w:cs="宋体"/>
          <w:sz w:val="24"/>
        </w:rPr>
        <w:t>3.</w:t>
      </w:r>
      <w:r>
        <w:rPr>
          <w:rFonts w:hint="eastAsia" w:ascii="宋体" w:hAnsi="宋体" w:cs="宋体"/>
          <w:sz w:val="24"/>
          <w:lang w:val="en-US" w:eastAsia="zh-CN"/>
        </w:rPr>
        <w:t xml:space="preserve">2 </w:t>
      </w:r>
      <w:r>
        <w:rPr>
          <w:rFonts w:hint="eastAsia" w:ascii="宋体" w:hAnsi="宋体" w:cs="宋体"/>
          <w:color w:val="auto"/>
          <w:sz w:val="24"/>
          <w:lang w:eastAsia="zh-CN"/>
        </w:rPr>
        <w:t>未被列入国家信息中心“信用中国”（https://www.creditchina.gov.cn/）失信被执行人名单、重大税收违法案件当事人名单、政府采购严重违法失信名单。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3.3 </w:t>
      </w:r>
      <w:r>
        <w:rPr>
          <w:rFonts w:hint="eastAsia" w:ascii="宋体" w:hAnsi="宋体" w:cs="宋体"/>
          <w:color w:val="auto"/>
          <w:sz w:val="24"/>
          <w:lang w:eastAsia="zh-CN"/>
        </w:rPr>
        <w:t>单位负责人为同一人或者存在直接控股、管理关系的不同供应商，不得参加同一项目的采购活动。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color w:val="auto"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color w:val="auto"/>
          <w:spacing w:val="1"/>
          <w:kern w:val="0"/>
          <w:sz w:val="28"/>
          <w:szCs w:val="28"/>
        </w:rPr>
        <w:t xml:space="preserve">4. </w:t>
      </w:r>
      <w:r>
        <w:rPr>
          <w:rFonts w:hint="eastAsia" w:ascii="宋体" w:hAnsi="宋体"/>
          <w:bCs/>
          <w:color w:val="auto"/>
          <w:spacing w:val="1"/>
          <w:kern w:val="0"/>
          <w:sz w:val="28"/>
          <w:szCs w:val="28"/>
          <w:lang w:eastAsia="zh-CN"/>
        </w:rPr>
        <w:t>招标文件</w:t>
      </w:r>
      <w:r>
        <w:rPr>
          <w:rFonts w:hint="eastAsia" w:ascii="宋体" w:hAnsi="宋体"/>
          <w:bCs/>
          <w:color w:val="auto"/>
          <w:spacing w:val="1"/>
          <w:kern w:val="0"/>
          <w:sz w:val="28"/>
          <w:szCs w:val="28"/>
        </w:rPr>
        <w:t>的获取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right="42" w:firstLine="480" w:firstLineChars="200"/>
        <w:jc w:val="left"/>
        <w:rPr>
          <w:rFonts w:hint="eastAsia" w:ascii="宋体" w:hAnsi="宋体" w:cs="微软雅黑"/>
          <w:color w:val="auto"/>
          <w:kern w:val="0"/>
          <w:sz w:val="24"/>
        </w:rPr>
      </w:pPr>
      <w:r>
        <w:rPr>
          <w:rFonts w:hint="eastAsia" w:ascii="宋体" w:hAnsi="宋体" w:cs="微软雅黑"/>
          <w:color w:val="auto"/>
          <w:kern w:val="0"/>
          <w:sz w:val="24"/>
        </w:rPr>
        <w:t>4.1 凡有意本项目的</w:t>
      </w:r>
      <w:r>
        <w:rPr>
          <w:rFonts w:hint="eastAsia" w:ascii="宋体" w:hAnsi="宋体" w:cs="微软雅黑"/>
          <w:color w:val="auto"/>
          <w:kern w:val="0"/>
          <w:sz w:val="24"/>
          <w:lang w:eastAsia="zh-CN"/>
        </w:rPr>
        <w:t>投标企业</w:t>
      </w:r>
      <w:r>
        <w:rPr>
          <w:rFonts w:hint="eastAsia" w:ascii="宋体" w:hAnsi="宋体" w:cs="微软雅黑"/>
          <w:color w:val="auto"/>
          <w:kern w:val="0"/>
          <w:sz w:val="24"/>
        </w:rPr>
        <w:t>，请于202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>1</w:t>
      </w:r>
      <w:r>
        <w:rPr>
          <w:rFonts w:hint="eastAsia" w:ascii="宋体" w:hAnsi="宋体" w:cs="微软雅黑"/>
          <w:color w:val="auto"/>
          <w:kern w:val="0"/>
          <w:sz w:val="24"/>
        </w:rPr>
        <w:t>年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>5</w:t>
      </w:r>
      <w:r>
        <w:rPr>
          <w:rFonts w:hint="eastAsia" w:ascii="宋体" w:hAnsi="宋体" w:cs="微软雅黑"/>
          <w:color w:val="auto"/>
          <w:kern w:val="0"/>
          <w:sz w:val="24"/>
        </w:rPr>
        <w:t>月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 xml:space="preserve">   </w:t>
      </w:r>
      <w:r>
        <w:rPr>
          <w:rFonts w:hint="eastAsia" w:ascii="宋体" w:hAnsi="宋体" w:cs="微软雅黑"/>
          <w:color w:val="auto"/>
          <w:kern w:val="0"/>
          <w:sz w:val="24"/>
        </w:rPr>
        <w:t>日至202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>1</w:t>
      </w:r>
      <w:r>
        <w:rPr>
          <w:rFonts w:hint="eastAsia" w:ascii="宋体" w:hAnsi="宋体" w:cs="微软雅黑"/>
          <w:color w:val="auto"/>
          <w:kern w:val="0"/>
          <w:sz w:val="24"/>
        </w:rPr>
        <w:t>年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>6</w:t>
      </w:r>
      <w:r>
        <w:rPr>
          <w:rFonts w:hint="eastAsia" w:ascii="宋体" w:hAnsi="宋体" w:cs="微软雅黑"/>
          <w:color w:val="auto"/>
          <w:kern w:val="0"/>
          <w:sz w:val="24"/>
        </w:rPr>
        <w:t>月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微软雅黑"/>
          <w:color w:val="auto"/>
          <w:kern w:val="0"/>
          <w:sz w:val="24"/>
        </w:rPr>
        <w:t>日（法定节假日除外），每日上午9:00时至11:30时，下午14:30时至17:00 时（北京时间，下同），在</w:t>
      </w:r>
      <w:r>
        <w:rPr>
          <w:rFonts w:hint="eastAsia" w:ascii="宋体" w:hAnsi="宋体" w:cs="微软雅黑"/>
          <w:color w:val="auto"/>
          <w:kern w:val="0"/>
          <w:sz w:val="24"/>
          <w:lang w:eastAsia="zh-CN"/>
        </w:rPr>
        <w:t>河北中旭招标有限公司</w:t>
      </w:r>
      <w:r>
        <w:rPr>
          <w:rFonts w:hint="eastAsia" w:ascii="宋体" w:hAnsi="宋体" w:cs="微软雅黑"/>
          <w:color w:val="auto"/>
          <w:kern w:val="0"/>
          <w:sz w:val="24"/>
        </w:rPr>
        <w:t>（石家庄市</w:t>
      </w:r>
      <w:r>
        <w:rPr>
          <w:rFonts w:hint="eastAsia" w:ascii="宋体" w:hAnsi="宋体" w:cs="微软雅黑"/>
          <w:color w:val="auto"/>
          <w:kern w:val="0"/>
          <w:sz w:val="24"/>
          <w:lang w:eastAsia="zh-CN"/>
        </w:rPr>
        <w:t>裕华区东岗路天海誉天下小区商务综合楼</w:t>
      </w:r>
      <w:r>
        <w:rPr>
          <w:rFonts w:hint="eastAsia" w:ascii="宋体" w:hAnsi="宋体" w:cs="微软雅黑"/>
          <w:color w:val="auto"/>
          <w:kern w:val="0"/>
          <w:sz w:val="24"/>
          <w:lang w:val="en-US" w:eastAsia="zh-CN"/>
        </w:rPr>
        <w:t>4楼</w:t>
      </w:r>
      <w:r>
        <w:rPr>
          <w:rFonts w:hint="eastAsia" w:ascii="宋体" w:hAnsi="宋体"/>
          <w:color w:val="auto"/>
          <w:sz w:val="24"/>
        </w:rPr>
        <w:t>）</w:t>
      </w:r>
      <w:r>
        <w:rPr>
          <w:rFonts w:hint="eastAsia" w:ascii="宋体" w:hAnsi="宋体" w:cs="微软雅黑"/>
          <w:color w:val="auto"/>
          <w:kern w:val="0"/>
          <w:sz w:val="24"/>
        </w:rPr>
        <w:t>持以下资料报名并购买</w:t>
      </w:r>
      <w:r>
        <w:rPr>
          <w:rFonts w:hint="eastAsia" w:ascii="宋体" w:hAnsi="宋体" w:cs="微软雅黑"/>
          <w:color w:val="auto"/>
          <w:kern w:val="0"/>
          <w:sz w:val="24"/>
          <w:lang w:eastAsia="zh-CN"/>
        </w:rPr>
        <w:t>招标文件</w:t>
      </w:r>
      <w:r>
        <w:rPr>
          <w:rFonts w:hint="eastAsia" w:ascii="宋体" w:hAnsi="宋体" w:cs="微软雅黑"/>
          <w:color w:val="auto"/>
          <w:kern w:val="0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4.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报名时须携带以下资质的加盖企业公章的复印件按以下目录整理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营业执照、组织机构代码证、税务登记证或“三证合一”、“五证合一”营业执照；</w:t>
      </w:r>
      <w:r>
        <w:rPr>
          <w:rFonts w:hint="eastAsia" w:ascii="宋体" w:hAnsi="宋体" w:cs="宋体"/>
          <w:color w:val="auto"/>
          <w:sz w:val="24"/>
          <w:lang w:eastAsia="zh-CN"/>
        </w:rPr>
        <w:t>生产厂家提供</w:t>
      </w:r>
      <w:r>
        <w:rPr>
          <w:rFonts w:hint="eastAsia" w:ascii="宋体" w:hAnsi="宋体" w:cs="宋体"/>
          <w:color w:val="auto"/>
          <w:sz w:val="24"/>
        </w:rPr>
        <w:t>生产许可证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(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auto"/>
          <w:lang w:eastAsia="zh-CN"/>
        </w:rPr>
        <w:t>经销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auto"/>
        </w:rPr>
        <w:t>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auto"/>
          <w:lang w:eastAsia="zh-CN"/>
        </w:rPr>
        <w:t>需提供</w:t>
      </w:r>
      <w:r>
        <w:rPr>
          <w:rFonts w:hint="eastAsia" w:ascii="宋体" w:hAnsi="宋体" w:cs="宋体"/>
          <w:color w:val="auto"/>
          <w:sz w:val="24"/>
          <w:lang w:eastAsia="zh-CN"/>
        </w:rPr>
        <w:t>生产厂家</w:t>
      </w:r>
      <w:r>
        <w:rPr>
          <w:rFonts w:hint="eastAsia" w:ascii="宋体" w:hAnsi="宋体" w:cs="宋体"/>
          <w:color w:val="auto"/>
          <w:sz w:val="24"/>
        </w:rPr>
        <w:t>生产许可证</w:t>
      </w:r>
      <w:r>
        <w:rPr>
          <w:rFonts w:hint="eastAsia" w:ascii="宋体" w:hAnsi="宋体" w:cs="宋体"/>
          <w:color w:val="auto"/>
          <w:sz w:val="24"/>
          <w:lang w:eastAsia="zh-CN"/>
        </w:rPr>
        <w:t>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auto"/>
          <w:lang w:eastAsia="zh-CN"/>
        </w:rPr>
        <w:t>厂家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auto"/>
        </w:rPr>
        <w:t>授权书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)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2）针对本次招投标事宜的法定代表人授权委托书（原件）；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3）法定代表人身份证复印件及被授权人身份证复印件；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360" w:lineRule="auto"/>
        <w:ind w:right="42" w:firstLine="480" w:firstLineChars="200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>4.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>3</w:t>
      </w:r>
      <w:r>
        <w:rPr>
          <w:rFonts w:hint="eastAsia" w:ascii="宋体" w:hAnsi="宋体" w:cs="微软雅黑"/>
          <w:kern w:val="0"/>
          <w:sz w:val="24"/>
        </w:rPr>
        <w:t xml:space="preserve"> </w:t>
      </w:r>
      <w:r>
        <w:rPr>
          <w:rFonts w:hint="eastAsia" w:ascii="宋体" w:hAnsi="宋体" w:cs="微软雅黑"/>
          <w:kern w:val="0"/>
          <w:sz w:val="24"/>
          <w:lang w:eastAsia="zh-CN"/>
        </w:rPr>
        <w:t>招标文件</w:t>
      </w:r>
      <w:r>
        <w:rPr>
          <w:rFonts w:hint="eastAsia" w:ascii="宋体" w:hAnsi="宋体" w:cs="微软雅黑"/>
          <w:kern w:val="0"/>
          <w:sz w:val="24"/>
        </w:rPr>
        <w:t>每套售价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>5</w:t>
      </w:r>
      <w:r>
        <w:rPr>
          <w:rFonts w:hint="eastAsia" w:ascii="宋体" w:hAnsi="宋体" w:cs="微软雅黑"/>
          <w:kern w:val="0"/>
          <w:sz w:val="24"/>
        </w:rPr>
        <w:t>00元，售后不退。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spacing w:val="1"/>
          <w:kern w:val="0"/>
          <w:sz w:val="28"/>
          <w:szCs w:val="28"/>
        </w:rPr>
        <w:t xml:space="preserve">5. </w:t>
      </w:r>
      <w:r>
        <w:rPr>
          <w:rFonts w:hint="eastAsia" w:ascii="宋体" w:hAnsi="宋体"/>
          <w:bCs/>
          <w:spacing w:val="1"/>
          <w:kern w:val="0"/>
          <w:sz w:val="28"/>
          <w:szCs w:val="28"/>
          <w:lang w:eastAsia="zh-CN"/>
        </w:rPr>
        <w:t>投标文件</w:t>
      </w:r>
      <w:r>
        <w:rPr>
          <w:rFonts w:hint="eastAsia" w:ascii="宋体" w:hAnsi="宋体"/>
          <w:bCs/>
          <w:spacing w:val="1"/>
          <w:kern w:val="0"/>
          <w:sz w:val="28"/>
          <w:szCs w:val="28"/>
        </w:rPr>
        <w:t>的递交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right="42" w:firstLine="480" w:firstLineChars="200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 xml:space="preserve">5.1 </w:t>
      </w:r>
      <w:r>
        <w:rPr>
          <w:rFonts w:hint="eastAsia" w:ascii="宋体" w:hAnsi="宋体" w:cs="微软雅黑"/>
          <w:kern w:val="0"/>
          <w:sz w:val="24"/>
          <w:lang w:eastAsia="zh-CN"/>
        </w:rPr>
        <w:t>投标文件</w:t>
      </w:r>
      <w:r>
        <w:rPr>
          <w:rFonts w:hint="eastAsia" w:ascii="宋体" w:hAnsi="宋体" w:cs="微软雅黑"/>
          <w:kern w:val="0"/>
          <w:sz w:val="24"/>
        </w:rPr>
        <w:t>递交的截止时间及递交地点（</w:t>
      </w:r>
      <w:r>
        <w:rPr>
          <w:rFonts w:hint="eastAsia" w:ascii="宋体" w:hAnsi="宋体" w:cs="微软雅黑"/>
          <w:kern w:val="0"/>
          <w:sz w:val="24"/>
          <w:lang w:eastAsia="zh-CN"/>
        </w:rPr>
        <w:t>投标截止时间</w:t>
      </w:r>
      <w:r>
        <w:rPr>
          <w:rFonts w:hint="eastAsia" w:ascii="宋体" w:hAnsi="宋体" w:cs="微软雅黑"/>
          <w:kern w:val="0"/>
          <w:sz w:val="24"/>
        </w:rPr>
        <w:t>）为202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>1</w:t>
      </w:r>
      <w:r>
        <w:rPr>
          <w:rFonts w:hint="eastAsia" w:ascii="宋体" w:hAnsi="宋体" w:cs="微软雅黑"/>
          <w:kern w:val="0"/>
          <w:sz w:val="24"/>
        </w:rPr>
        <w:t>年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 xml:space="preserve"> 6 </w:t>
      </w:r>
      <w:r>
        <w:rPr>
          <w:rFonts w:hint="eastAsia" w:ascii="宋体" w:hAnsi="宋体" w:cs="微软雅黑"/>
          <w:kern w:val="0"/>
          <w:sz w:val="24"/>
        </w:rPr>
        <w:t>月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 w:cs="微软雅黑"/>
          <w:kern w:val="0"/>
          <w:sz w:val="24"/>
        </w:rPr>
        <w:t>日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 xml:space="preserve">   </w:t>
      </w:r>
      <w:r>
        <w:rPr>
          <w:rFonts w:hint="eastAsia" w:ascii="宋体" w:hAnsi="宋体" w:cs="微软雅黑"/>
          <w:kern w:val="0"/>
          <w:sz w:val="24"/>
        </w:rPr>
        <w:t>时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 w:cs="微软雅黑"/>
          <w:kern w:val="0"/>
          <w:sz w:val="24"/>
        </w:rPr>
        <w:t>分，递交地点为</w:t>
      </w:r>
      <w:r>
        <w:rPr>
          <w:rFonts w:hint="eastAsia" w:ascii="宋体" w:hAnsi="宋体" w:cs="微软雅黑"/>
          <w:kern w:val="0"/>
          <w:sz w:val="24"/>
          <w:lang w:eastAsia="zh-CN"/>
        </w:rPr>
        <w:t>河北中旭招标有限公司四</w:t>
      </w:r>
      <w:r>
        <w:rPr>
          <w:rFonts w:hint="eastAsia" w:ascii="宋体" w:hAnsi="宋体" w:cs="微软雅黑"/>
          <w:kern w:val="0"/>
          <w:sz w:val="24"/>
        </w:rPr>
        <w:t>楼会议室。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360" w:firstLineChars="150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</w:rPr>
        <w:t>5.2 逾期送达的、未送达指定地点的或者不按照</w:t>
      </w:r>
      <w:r>
        <w:rPr>
          <w:rFonts w:hint="eastAsia" w:ascii="宋体" w:hAnsi="宋体" w:cs="微软雅黑"/>
          <w:kern w:val="0"/>
          <w:sz w:val="24"/>
          <w:lang w:eastAsia="zh-CN"/>
        </w:rPr>
        <w:t>招标文件</w:t>
      </w:r>
      <w:r>
        <w:rPr>
          <w:rFonts w:hint="eastAsia" w:ascii="宋体" w:hAnsi="宋体" w:cs="微软雅黑"/>
          <w:kern w:val="0"/>
          <w:sz w:val="24"/>
        </w:rPr>
        <w:t>要求密封的</w:t>
      </w:r>
      <w:r>
        <w:rPr>
          <w:rFonts w:hint="eastAsia" w:ascii="宋体" w:hAnsi="宋体" w:cs="微软雅黑"/>
          <w:kern w:val="0"/>
          <w:sz w:val="24"/>
          <w:lang w:eastAsia="zh-CN"/>
        </w:rPr>
        <w:t>投标文件</w:t>
      </w:r>
      <w:r>
        <w:rPr>
          <w:rFonts w:hint="eastAsia" w:ascii="宋体" w:hAnsi="宋体" w:cs="微软雅黑"/>
          <w:kern w:val="0"/>
          <w:sz w:val="24"/>
        </w:rPr>
        <w:t>，</w:t>
      </w:r>
      <w:r>
        <w:rPr>
          <w:rFonts w:hint="eastAsia" w:ascii="宋体" w:hAnsi="宋体" w:cs="微软雅黑"/>
          <w:kern w:val="0"/>
          <w:sz w:val="24"/>
          <w:lang w:eastAsia="zh-CN"/>
        </w:rPr>
        <w:t>招标人</w:t>
      </w:r>
      <w:r>
        <w:rPr>
          <w:rFonts w:hint="eastAsia" w:ascii="宋体" w:hAnsi="宋体" w:cs="微软雅黑"/>
          <w:kern w:val="0"/>
          <w:sz w:val="24"/>
        </w:rPr>
        <w:t>将予以拒收。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spacing w:val="1"/>
          <w:kern w:val="0"/>
          <w:sz w:val="28"/>
          <w:szCs w:val="28"/>
        </w:rPr>
        <w:t>6. 发布公告的媒介</w:t>
      </w:r>
    </w:p>
    <w:p>
      <w:pPr>
        <w:spacing w:line="360" w:lineRule="auto"/>
        <w:ind w:left="0" w:leftChars="0" w:right="-92" w:rightChars="-44" w:firstLine="0" w:firstLineChars="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本次</w:t>
      </w:r>
      <w:r>
        <w:rPr>
          <w:rFonts w:hint="eastAsia" w:ascii="宋体" w:hAnsi="宋体" w:cs="宋体"/>
          <w:sz w:val="24"/>
          <w:lang w:eastAsia="zh-CN"/>
        </w:rPr>
        <w:t>招标公告</w:t>
      </w:r>
      <w:r>
        <w:rPr>
          <w:rFonts w:hint="eastAsia" w:ascii="宋体" w:hAnsi="宋体" w:cs="宋体"/>
          <w:sz w:val="24"/>
        </w:rPr>
        <w:t>在 “河北省招标投标公共服务平台”</w:t>
      </w:r>
      <w:r>
        <w:rPr>
          <w:rFonts w:hint="eastAsia" w:ascii="宋体" w:hAnsi="宋体" w:cs="宋体"/>
          <w:sz w:val="24"/>
          <w:lang w:eastAsia="zh-CN"/>
        </w:rPr>
        <w:t>、石家庄北人集团官网</w:t>
      </w:r>
      <w:r>
        <w:rPr>
          <w:rFonts w:hint="eastAsia" w:ascii="宋体" w:hAnsi="宋体" w:cs="宋体"/>
          <w:sz w:val="24"/>
        </w:rPr>
        <w:t>上发布。因轻信其他组织、个人或媒体提供的信息而造成损失的，</w:t>
      </w:r>
      <w:r>
        <w:rPr>
          <w:rFonts w:hint="eastAsia" w:ascii="宋体" w:hAnsi="宋体" w:cs="宋体"/>
          <w:sz w:val="24"/>
          <w:lang w:eastAsia="zh-CN"/>
        </w:rPr>
        <w:t>招标人</w:t>
      </w:r>
      <w:r>
        <w:rPr>
          <w:rFonts w:hint="eastAsia" w:ascii="宋体" w:hAnsi="宋体" w:cs="宋体"/>
          <w:sz w:val="24"/>
        </w:rPr>
        <w:t>、招标代理机构概不负责。</w:t>
      </w:r>
    </w:p>
    <w:p>
      <w:pPr>
        <w:autoSpaceDE w:val="0"/>
        <w:autoSpaceDN w:val="0"/>
        <w:adjustRightInd w:val="0"/>
        <w:spacing w:line="460" w:lineRule="exact"/>
        <w:ind w:left="100" w:right="-20"/>
        <w:jc w:val="left"/>
        <w:rPr>
          <w:rFonts w:hint="eastAsia" w:ascii="宋体" w:hAnsi="宋体"/>
          <w:bCs/>
          <w:spacing w:val="1"/>
          <w:kern w:val="0"/>
          <w:sz w:val="28"/>
          <w:szCs w:val="28"/>
        </w:rPr>
      </w:pPr>
      <w:r>
        <w:rPr>
          <w:rFonts w:hint="eastAsia" w:ascii="宋体" w:hAnsi="宋体"/>
          <w:bCs/>
          <w:spacing w:val="1"/>
          <w:kern w:val="0"/>
          <w:sz w:val="28"/>
          <w:szCs w:val="28"/>
        </w:rPr>
        <w:t>7. 联系方式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微软雅黑"/>
          <w:kern w:val="0"/>
          <w:sz w:val="24"/>
          <w:lang w:eastAsia="zh-CN"/>
        </w:rPr>
        <w:t>招标人</w:t>
      </w:r>
      <w:r>
        <w:rPr>
          <w:rFonts w:hint="eastAsia" w:ascii="宋体" w:hAnsi="宋体" w:cs="微软雅黑"/>
          <w:kern w:val="0"/>
          <w:sz w:val="24"/>
        </w:rPr>
        <w:t>：</w:t>
      </w:r>
      <w:r>
        <w:rPr>
          <w:rFonts w:hint="eastAsia" w:ascii="宋体" w:hAnsi="宋体" w:cs="微软雅黑"/>
          <w:kern w:val="0"/>
          <w:sz w:val="24"/>
          <w:lang w:eastAsia="zh-CN"/>
        </w:rPr>
        <w:t>北国商城股份有限公司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cs="微软雅黑"/>
          <w:kern w:val="0"/>
          <w:sz w:val="24"/>
        </w:rPr>
      </w:pPr>
      <w:r>
        <w:rPr>
          <w:rFonts w:hint="eastAsia" w:ascii="宋体" w:hAnsi="宋体" w:cs="微软雅黑"/>
          <w:kern w:val="0"/>
          <w:sz w:val="24"/>
          <w:lang w:eastAsia="zh-CN"/>
        </w:rPr>
        <w:t>招标人</w:t>
      </w:r>
      <w:r>
        <w:rPr>
          <w:rFonts w:hint="eastAsia" w:ascii="宋体" w:hAnsi="宋体" w:cs="微软雅黑"/>
          <w:kern w:val="0"/>
          <w:sz w:val="24"/>
        </w:rPr>
        <w:t>地址：石家庄市桥西区中山东路188号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eastAsia="宋体" w:cs="微软雅黑"/>
          <w:kern w:val="0"/>
          <w:sz w:val="24"/>
          <w:lang w:eastAsia="zh-CN"/>
        </w:rPr>
      </w:pPr>
      <w:r>
        <w:rPr>
          <w:rFonts w:hint="eastAsia" w:ascii="宋体" w:hAnsi="宋体" w:cs="微软雅黑"/>
          <w:kern w:val="0"/>
          <w:sz w:val="24"/>
        </w:rPr>
        <w:t>联  系  人：</w:t>
      </w:r>
      <w:r>
        <w:rPr>
          <w:rFonts w:hint="eastAsia" w:ascii="宋体" w:hAnsi="宋体" w:cs="微软雅黑"/>
          <w:kern w:val="0"/>
          <w:sz w:val="24"/>
          <w:lang w:eastAsia="zh-CN"/>
        </w:rPr>
        <w:t>杨杰茂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微软雅黑"/>
          <w:kern w:val="0"/>
          <w:sz w:val="24"/>
        </w:rPr>
        <w:t>电话：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13126163228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cs="宋体"/>
          <w:sz w:val="24"/>
          <w:szCs w:val="24"/>
        </w:rPr>
      </w:pP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eastAsia="宋体" w:cs="微软雅黑"/>
          <w:kern w:val="0"/>
          <w:sz w:val="24"/>
          <w:lang w:eastAsia="zh-CN"/>
        </w:rPr>
      </w:pPr>
      <w:r>
        <w:rPr>
          <w:rFonts w:hint="eastAsia" w:ascii="宋体" w:hAnsi="宋体" w:cs="微软雅黑"/>
          <w:kern w:val="0"/>
          <w:sz w:val="24"/>
        </w:rPr>
        <w:t>招标代理机构：</w:t>
      </w:r>
      <w:r>
        <w:rPr>
          <w:rFonts w:hint="eastAsia" w:ascii="宋体" w:hAnsi="宋体" w:cs="微软雅黑"/>
          <w:kern w:val="0"/>
          <w:sz w:val="24"/>
          <w:lang w:eastAsia="zh-CN"/>
        </w:rPr>
        <w:t>河北中旭招标有限公司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default" w:ascii="宋体" w:hAnsi="宋体" w:eastAsia="宋体" w:cs="微软雅黑"/>
          <w:kern w:val="0"/>
          <w:sz w:val="24"/>
          <w:lang w:val="en-US" w:eastAsia="zh-CN"/>
        </w:rPr>
      </w:pPr>
      <w:r>
        <w:rPr>
          <w:rFonts w:hint="eastAsia" w:ascii="宋体" w:hAnsi="宋体" w:cs="微软雅黑"/>
          <w:kern w:val="0"/>
          <w:sz w:val="24"/>
        </w:rPr>
        <w:t>地    址：石家庄市</w:t>
      </w:r>
      <w:r>
        <w:rPr>
          <w:rFonts w:hint="eastAsia" w:ascii="宋体" w:hAnsi="宋体" w:cs="微软雅黑"/>
          <w:kern w:val="0"/>
          <w:sz w:val="24"/>
          <w:lang w:eastAsia="zh-CN"/>
        </w:rPr>
        <w:t>裕华区东岗路天海天下小区综合楼</w:t>
      </w:r>
      <w:r>
        <w:rPr>
          <w:rFonts w:hint="eastAsia" w:ascii="宋体" w:hAnsi="宋体" w:cs="微软雅黑"/>
          <w:kern w:val="0"/>
          <w:sz w:val="24"/>
          <w:lang w:val="en-US" w:eastAsia="zh-CN"/>
        </w:rPr>
        <w:t>4楼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eastAsia" w:ascii="宋体" w:hAnsi="宋体" w:eastAsia="宋体" w:cs="微软雅黑"/>
          <w:kern w:val="0"/>
          <w:sz w:val="24"/>
          <w:lang w:eastAsia="zh-CN"/>
        </w:rPr>
      </w:pPr>
      <w:r>
        <w:rPr>
          <w:rFonts w:hint="eastAsia" w:ascii="宋体" w:hAnsi="宋体" w:cs="微软雅黑"/>
          <w:kern w:val="0"/>
          <w:sz w:val="24"/>
        </w:rPr>
        <w:t>联 系 人：</w:t>
      </w:r>
      <w:r>
        <w:rPr>
          <w:rFonts w:hint="eastAsia" w:ascii="宋体" w:hAnsi="宋体" w:cs="微软雅黑"/>
          <w:kern w:val="0"/>
          <w:sz w:val="24"/>
          <w:lang w:eastAsia="zh-CN"/>
        </w:rPr>
        <w:t>甄乙竞、</w:t>
      </w:r>
      <w:r>
        <w:rPr>
          <w:rFonts w:hint="eastAsia" w:ascii="宋体" w:hAnsi="宋体" w:cs="宋体"/>
          <w:sz w:val="24"/>
          <w:lang w:eastAsia="zh-CN"/>
        </w:rPr>
        <w:t>张亮</w:t>
      </w:r>
    </w:p>
    <w:p>
      <w:pPr>
        <w:tabs>
          <w:tab w:val="left" w:pos="2400"/>
          <w:tab w:val="left" w:pos="3460"/>
          <w:tab w:val="left" w:pos="6660"/>
          <w:tab w:val="left" w:pos="7260"/>
        </w:tabs>
        <w:autoSpaceDE w:val="0"/>
        <w:autoSpaceDN w:val="0"/>
        <w:adjustRightInd w:val="0"/>
        <w:spacing w:line="460" w:lineRule="exact"/>
        <w:ind w:left="100" w:right="42" w:firstLine="420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微软雅黑"/>
          <w:kern w:val="0"/>
          <w:sz w:val="24"/>
        </w:rPr>
        <w:t>电    话：</w:t>
      </w:r>
      <w:r>
        <w:rPr>
          <w:rFonts w:hint="eastAsia" w:ascii="宋体" w:hAnsi="宋体" w:cs="宋体"/>
          <w:sz w:val="24"/>
          <w:lang w:val="en-US" w:eastAsia="zh-CN"/>
        </w:rPr>
        <w:t>0311--68123781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B60DBA"/>
    <w:multiLevelType w:val="singleLevel"/>
    <w:tmpl w:val="57B60DB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F1097"/>
    <w:rsid w:val="43876FAF"/>
    <w:rsid w:val="4FAD4E66"/>
    <w:rsid w:val="7FD7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left="420" w:leftChars="200" w:right="0"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2021-05-31T06:48:32Z</dcterms:created>
  <dc:creator>Administrator</dc:creator>
  <cp:lastModifiedBy>乙竞（利曼）</cp:lastModifiedBy>
  <dcterms:modified xsi:type="dcterms:W3CDTF">2021-05-31T06:50:16Z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C1CAF16FB1274310BF70C0CE7393721B</vt:lpwstr>
  </property>
</Properties>
</file>