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jc w:val="center"/>
        <w:textAlignment w:val="auto"/>
        <w:outlineLvl w:val="1"/>
        <w:rPr>
          <w:rFonts w:asci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eastAsia="zh-CN"/>
        </w:rPr>
        <w:t>保定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超市事业部纸箱废品回收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eastAsia="zh-CN"/>
        </w:rPr>
        <w:t>和垃圾清运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招标书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项目名称：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保定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超市事业部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各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门店纸箱回收。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项目地点：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保定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超市事业部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先天下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店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（含先天下广场）、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新钟楼店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项目单位：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保定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超市事业部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先天下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店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（含先天下广场）、新钟楼店。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投标要求：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参加投标的单位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应具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独立签订合同的权利，具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有良好的信誉和合同执行能力。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具有独立法人资格及垃圾运输纸板回收相关手续。具有装卸运输能力。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FF0000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32"/>
          <w:szCs w:val="32"/>
        </w:rPr>
        <w:t>投标保证金伍仟元/店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废品回收种类：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1、超市所有的废旧纸板箱、超市产生的各种垃圾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yellow"/>
          <w:lang w:eastAsia="zh-CN"/>
        </w:rPr>
        <w:t>（含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yellow"/>
          <w:lang w:val="en-US" w:eastAsia="zh-CN"/>
        </w:rPr>
        <w:t>KT板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yellow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、泡沫、（袋）塑料类制品等，不包含可以重复使用的配送周转筐、水果专用筐等。如超市为满足顾客需求，有临时使用纸箱情况回收人员应予以配合。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2、超市日常产生的所有垃圾（主厨、蔬菜等）按照国家政策法规回收并清运至社会垃圾回收站。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3、超市外租区所有商户（含餐饮商户）日常经营所产生的所有干湿垃圾，按照国家政策法规回收并清运至社会垃圾回收站。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yellow"/>
          <w:lang w:val="en-US" w:eastAsia="zh-CN"/>
        </w:rPr>
        <w:t>4、注：先天下超市包含先天下广场纸箱和垃圾。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基本要求：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1、废品回收人员：遵纪守法，文明礼貌服务，能够良好配合服从超市管理，工作认真负责，</w:t>
      </w:r>
      <w:r>
        <w:rPr>
          <w:rFonts w:hint="eastAsia" w:ascii="仿宋" w:hAnsi="仿宋" w:eastAsia="仿宋" w:cs="仿宋"/>
          <w:sz w:val="32"/>
          <w:szCs w:val="32"/>
        </w:rPr>
        <w:t>必须按要求办理健康证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2、疫情期间，听从各超市门店安排进行疫苗接种及核酸检测，所产生的费用厂家自行承担。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3、质量要求及消防要求：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中标方自备垃圾清运车，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保证超市废品回收及时，按照垃圾分类要求标准，必须做到日清，不堆积、不乱散；对破损、老旧的垃圾桶定期更新，每年进行更换，更换到位由甲方进行监督。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纸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箱和垃圾的场地保证整洁、无污水、无蚊蝇、无异味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eastAsia="zh-CN"/>
        </w:rPr>
        <w:t>；垃圾清理干净并用水冲洗干净。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完成每天的废品回收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和垃圾清运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任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务，自觉接受超市的监督、指导。与各店签订消防安全施工协议。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4、回收时间：按超市营业时间。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5、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超市垃圾清运、垃圾分类及卫生费、垃圾桶购置以及关于纸箱回收的所有相关费用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由中标者承担，并且与超市所在辖区内卫生回收站建立平稳良好的合作关系。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6、乙方在清理纸箱时如发现与纸箱杂物无关的物品（如商品等）必须如实上交并报告，如发现有故意隐瞒不交的情况，视情节轻重甲方有权做出处罚意见。根据超市管理规定进行相应金额的处罚。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7、不得以甲方名义进行任何形式的活动，如有发现，一切后果自负。甲方保留处罚及诉讼权。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8、</w:t>
      </w:r>
      <w:r>
        <w:rPr>
          <w:rFonts w:hint="eastAsia" w:ascii="仿宋" w:hAnsi="仿宋" w:eastAsia="仿宋" w:cs="仿宋"/>
          <w:bCs/>
          <w:sz w:val="32"/>
          <w:szCs w:val="32"/>
        </w:rPr>
        <w:t>乙方在甲方营业场所常驻工作人员负责纸箱回收和垃圾清运，并按市内有关规定处理清运垃圾。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9、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中标公司或中标个人自行协商解决纸箱回收场地交接事宜，交接中产生的所有费用甲方不予承担。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yellow"/>
          <w:u w:val="none"/>
          <w:lang w:val="en-US" w:eastAsia="zh-CN"/>
        </w:rPr>
        <w:t>10、先天下广场百货的部分专柜，按品牌公司要求需将纸箱返回厂家，此部分不作为废品回收的范围，另需返回厂家的纸箱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yellow"/>
          <w:lang w:val="en-US" w:eastAsia="zh-CN"/>
        </w:rPr>
        <w:t>需商场经理签字批准，保卫处查询出门证。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FF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FF"/>
          <w:kern w:val="0"/>
          <w:sz w:val="32"/>
          <w:szCs w:val="32"/>
        </w:rPr>
        <w:t>七、投标报价：</w:t>
      </w:r>
      <w:r>
        <w:rPr>
          <w:rFonts w:hint="eastAsia" w:ascii="黑体" w:hAnsi="黑体" w:eastAsia="黑体" w:cs="黑体"/>
          <w:b w:val="0"/>
          <w:bCs w:val="0"/>
          <w:color w:val="0000FF"/>
          <w:kern w:val="0"/>
          <w:sz w:val="32"/>
          <w:szCs w:val="32"/>
          <w:lang w:eastAsia="zh-CN"/>
        </w:rPr>
        <w:t>低于标底价为废标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color w:val="0000FF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FF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color w:val="0000FF"/>
          <w:kern w:val="0"/>
          <w:sz w:val="32"/>
          <w:szCs w:val="32"/>
          <w:lang w:eastAsia="zh-CN"/>
        </w:rPr>
        <w:t>超市保定先天下店：标底价</w:t>
      </w:r>
      <w:r>
        <w:rPr>
          <w:rFonts w:hint="eastAsia" w:ascii="仿宋" w:hAnsi="仿宋" w:eastAsia="仿宋" w:cs="仿宋"/>
          <w:b w:val="0"/>
          <w:bCs w:val="0"/>
          <w:color w:val="0000FF"/>
          <w:kern w:val="0"/>
          <w:sz w:val="32"/>
          <w:szCs w:val="32"/>
          <w:lang w:val="en-US" w:eastAsia="zh-CN"/>
        </w:rPr>
        <w:t>13.4万元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color w:val="0000FF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FF"/>
          <w:kern w:val="0"/>
          <w:sz w:val="32"/>
          <w:szCs w:val="32"/>
          <w:lang w:val="en-US" w:eastAsia="zh-CN"/>
        </w:rPr>
        <w:t>2、超市保定新钟楼店：标底价5万元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八、合同期限：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合同期限为壹年（2022年1月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日---2022年12月31日），</w:t>
      </w:r>
      <w:r>
        <w:rPr>
          <w:rFonts w:hint="eastAsia" w:ascii="仿宋" w:hAnsi="仿宋" w:eastAsia="仿宋" w:cs="仿宋"/>
          <w:sz w:val="32"/>
          <w:szCs w:val="32"/>
        </w:rPr>
        <w:t>此招标时效期为一年，中途不再因市场原材料价格变化进行招标，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投标商中途不得单方终止合同。</w:t>
      </w:r>
      <w:r>
        <w:rPr>
          <w:rFonts w:hint="eastAsia" w:ascii="仿宋" w:hAnsi="仿宋" w:eastAsia="仿宋" w:cs="仿宋"/>
          <w:sz w:val="32"/>
          <w:szCs w:val="32"/>
        </w:rPr>
        <w:t>如影响纸箱回收，甲方将追究乙方责任，乙方承担全部责任并负责赔偿，甲方有权单方面解除合同。故报价时需慎重考虑全年价格调整因素。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九、缴款方式：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合同签订后按照中标价，5日内缴纳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合同价款的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25%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，作为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合同履约保证金（合同履行期满无违约即退回）。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按季度缴费，每季度的第三个月5日前交清下季度的回收款费用。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中标公司需按照时间要求上缴费用，违约承担相应后果（投标保证金、合同履约保证金、上交的回收款费用视违约情况不予退回）。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十、投标书及开标地点：</w:t>
      </w: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kern w:val="0"/>
          <w:sz w:val="32"/>
          <w:szCs w:val="32"/>
        </w:rPr>
        <w:t>投标截止时间：</w:t>
      </w:r>
      <w:r>
        <w:rPr>
          <w:rFonts w:hint="eastAsia" w:ascii="仿宋" w:hAnsi="仿宋" w:eastAsia="仿宋" w:cs="仿宋"/>
          <w:color w:val="0000FF"/>
          <w:kern w:val="0"/>
          <w:sz w:val="32"/>
          <w:szCs w:val="32"/>
          <w:highlight w:val="yellow"/>
        </w:rPr>
        <w:t>2021年 12月</w:t>
      </w:r>
      <w:r>
        <w:rPr>
          <w:rFonts w:hint="eastAsia" w:ascii="仿宋" w:hAnsi="仿宋" w:eastAsia="仿宋" w:cs="仿宋"/>
          <w:color w:val="0000FF"/>
          <w:kern w:val="0"/>
          <w:sz w:val="32"/>
          <w:szCs w:val="32"/>
          <w:highlight w:val="yellow"/>
          <w:lang w:val="en-US" w:eastAsia="zh-CN"/>
        </w:rPr>
        <w:t>30</w:t>
      </w:r>
      <w:r>
        <w:rPr>
          <w:rFonts w:hint="eastAsia" w:ascii="仿宋" w:hAnsi="仿宋" w:eastAsia="仿宋" w:cs="仿宋"/>
          <w:color w:val="0000FF"/>
          <w:kern w:val="0"/>
          <w:sz w:val="32"/>
          <w:szCs w:val="32"/>
          <w:highlight w:val="yellow"/>
        </w:rPr>
        <w:t>日</w:t>
      </w:r>
      <w:r>
        <w:rPr>
          <w:rFonts w:hint="eastAsia" w:ascii="仿宋" w:hAnsi="仿宋" w:eastAsia="仿宋" w:cs="仿宋"/>
          <w:color w:val="0000FF"/>
          <w:kern w:val="0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" w:hAnsi="仿宋" w:eastAsia="仿宋" w:cs="仿宋"/>
          <w:color w:val="0000FF"/>
          <w:kern w:val="0"/>
          <w:sz w:val="32"/>
          <w:szCs w:val="32"/>
          <w:highlight w:val="yellow"/>
        </w:rPr>
        <w:t>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投标方将投标书密封后在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yellow"/>
        </w:rPr>
        <w:t>12月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yellow"/>
          <w:lang w:val="en-US" w:eastAsia="zh-CN"/>
        </w:rPr>
        <w:t>30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yellow"/>
        </w:rPr>
        <w:t>日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yellow"/>
          <w:lang w:val="en-US" w:eastAsia="zh-CN"/>
        </w:rPr>
        <w:t>12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yellow"/>
        </w:rPr>
        <w:t>点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前将投标文件送至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lang w:eastAsia="zh-CN"/>
        </w:rPr>
        <w:t>石家庄桥西区中山东路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lang w:val="en-US" w:eastAsia="zh-CN"/>
        </w:rPr>
        <w:t>188号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北国商城九楼911室，高辰收，联系电话：85261938。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十一、投标书的组成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1、报价单（按投标报价单要求填报）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2、废品回收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和垃圾清运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3、单位投标需营业执照复印件及法人身份证复印件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4、投标人身份信息（身份证复印件、联系方式）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规定格式和目录表顺序胶装订成一册正本三册副本</w:t>
      </w:r>
      <w:r>
        <w:rPr>
          <w:rFonts w:hint="eastAsia" w:ascii="仿宋" w:hAnsi="仿宋" w:eastAsia="仿宋" w:cs="仿宋"/>
          <w:b/>
          <w:color w:val="FF0000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投标单位应将所有的投标文件清楚注明“正本”或“副本”，装在同一袋中密封。开标前不得开封。投标人需在密封袋上文字注明招标人名称，投标人名称，并加盖投标人公章和法定代表人印鉴做骑缝章。加贴的密封条上下翻折的宽度4公分左右。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十二、投标保证金</w:t>
      </w: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投标时需上交保证金收据复印件）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1、投标单位需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yellow"/>
        </w:rPr>
        <w:t>12月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yellow"/>
          <w:lang w:val="en-US" w:eastAsia="zh-CN"/>
        </w:rPr>
        <w:t>30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highlight w:val="yellow"/>
        </w:rPr>
        <w:t>日前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将投标保证金缴纳到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保定市朝阳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北大街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799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号，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保定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北国超市事业部财务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科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506室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，并开具收据。建议公对公转账缴纳投标保证金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（电汇转账等请注明：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**超市纸箱回收投标保证金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），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无论以何种方式缴纳的投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标保证金，都以公对公转账退回。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>2、递交方式：现金、电汇、网银或银行转账支票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名称：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保定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北国商城有限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责任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公司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先天下广场分公司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 xml:space="preserve">纳税人识别: 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911306055576653844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地址、电话：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保定市朝阳北大街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799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号031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-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5883298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10"/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开户行</w:t>
      </w:r>
      <w:r>
        <w:rPr>
          <w:rStyle w:val="10"/>
          <w:rFonts w:hint="eastAsia" w:ascii="仿宋" w:hAnsi="仿宋" w:eastAsia="仿宋" w:cs="仿宋"/>
          <w:color w:val="FF0000"/>
          <w:sz w:val="32"/>
          <w:szCs w:val="32"/>
          <w:highlight w:val="none"/>
        </w:rPr>
        <w:t>:</w:t>
      </w:r>
      <w:r>
        <w:rPr>
          <w:rStyle w:val="10"/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建行裕华西路支行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帐号：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13001665708050504831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>3、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32"/>
          <w:szCs w:val="32"/>
        </w:rPr>
        <w:t>保证金伍仟元/店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。开标时如出现投标保证金金额不足，将视为自动放弃，本次招标不予认可。未中标者于投标结果公布10日内无息全额退还。中标商转为合同履约保证金。中标后不履行的保证金全额扣除，并将不再合作。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十三、评标方式：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评标结束后，各评委对各投标单位价格因素、服务质量因素、信誉因素进行综合考评。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同等信誉、服务品质下高价中标。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如遇最高报价相同，与北国超市2021年度有过合作关系的优先。如果均未合作过，需进行二次报价确定价格，二次报价后如果仍未能确定最终报价，第三次报价招标范围扩大到所有参标商，中标的价格由公司及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保定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超市事业部综合评议后确定。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十四、其它：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1、中标单位不得转包，甲方如发现乙方存在此问题，有权终止合同并视情况予以处罚。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2、废品回收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及垃圾清运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员的劳务支出、安全保险、劳保福利、住宿、税收、管理费、社会保险、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纸箱垃圾回收的所有相关费用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及一切费用由中标方负责。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3、中标方应在 3 天内向超市方订立合同，同时将费用按照标书要求缴纳完成，并在 5 天内将纸箱废品回收人员安排到位并开展工作。如果中标商在规定时间内未能按要求完成此项工作，将被视同自动放弃本次中标资格，投标保证金不予退回。第二高报价供应商续接，执行第二高报价。以此类推。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十五、本次投标联系地址：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保定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超市事业部 咨询电话：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0312-5883005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联系人：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董娜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后附：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1、废品回收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及垃圾清运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承诺书一份。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2、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废品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回收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及垃圾清运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报价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单一份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"/>
        </w:rPr>
        <w:t>XXXXX公司纸箱废品回收报价单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投标单位名称：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年报价总额：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人员配置数: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其他优惠条件: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备注: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1、废品回收种类详见招标书条款五。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2、年报价总额中不包括投标方人员配置的劳务支出、安全保险、劳保福利、住宿、税收、管理费、社会保险、纸箱垃圾回收的所有相关费用及一切费用。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3、报价单若有更改，更改处须加盖章，否则视为废标。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0" w:firstLineChars="20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0" w:firstLineChars="20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760" w:firstLineChars="18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投标单位盖章：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0" w:firstLineChars="15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法定代表人：（签字或盖章）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5120" w:firstLineChars="1600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日期：   年   月  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1285" w:firstLineChars="400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1285" w:firstLineChars="400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1285" w:firstLineChars="400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72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eastAsia="zh-CN"/>
        </w:rPr>
        <w:t>保定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超市事业部纸箱废品回收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eastAsia="zh-CN"/>
        </w:rPr>
        <w:t>和垃圾清运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我方对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保定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超市事业部（      ）店纸箱废品回收工作作如下承诺：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我方按投标书规定的废品回收范围和投标要求，保证按照招标文件，保质保量、及时完成废品回收任务，接受超市监督检查，并达到规定的要求。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kern w:val="0"/>
          <w:sz w:val="32"/>
          <w:szCs w:val="32"/>
        </w:rPr>
        <w:t>我方将严格按照标书内配备人员数量进行人员配备，若不按要求配备，我方默认为违约，并愿意承担相应责任。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现场工作人员所有劳务支出、安全保险、劳保福利、住宿、税收、管理费、社会保险、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纸箱垃圾回收的所有相关费用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及一切费用均由我方负责。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我方同意疫情期间，听从各超市门店安排进行疫苗接种及核酸检测，所产生的费用自行承担。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我方同意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超市及外租区垃圾清运及卫生费以及关于纸箱回收的所有相关费用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由我方承担。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我方同意招标方缴款方式要求。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我方同意招标方合同期限相关要求。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我方若中标，同意招标书中的规定缴纳合同履约保证金等相关费用上缴的要求。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废品回收工作若不保质保量、及时完成，影响超市正常工作，查实一次，罚缴现金100元或在合同履约保证金中扣除。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其他未尽事宜严格按照合同约定执行。                           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5440" w:firstLineChars="17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投标单位盖章：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法定代表人：（签字或盖章）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                                              日期：     年   月    日</w:t>
      </w:r>
    </w:p>
    <w:sectPr>
      <w:pgSz w:w="11906" w:h="16838"/>
      <w:pgMar w:top="1984" w:right="1587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4EC195"/>
    <w:multiLevelType w:val="singleLevel"/>
    <w:tmpl w:val="BF4EC195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5F3B"/>
    <w:rsid w:val="0000640C"/>
    <w:rsid w:val="00011F01"/>
    <w:rsid w:val="00014C02"/>
    <w:rsid w:val="000317C8"/>
    <w:rsid w:val="00035D9E"/>
    <w:rsid w:val="00076516"/>
    <w:rsid w:val="00076BBC"/>
    <w:rsid w:val="0008621B"/>
    <w:rsid w:val="000A039F"/>
    <w:rsid w:val="001006BE"/>
    <w:rsid w:val="00114303"/>
    <w:rsid w:val="00115BF0"/>
    <w:rsid w:val="0011608C"/>
    <w:rsid w:val="00123E5D"/>
    <w:rsid w:val="001369B0"/>
    <w:rsid w:val="00141F00"/>
    <w:rsid w:val="00164B5B"/>
    <w:rsid w:val="00176C84"/>
    <w:rsid w:val="0018037A"/>
    <w:rsid w:val="001812E6"/>
    <w:rsid w:val="00187592"/>
    <w:rsid w:val="00192112"/>
    <w:rsid w:val="001B0522"/>
    <w:rsid w:val="001B78F4"/>
    <w:rsid w:val="001E5CAF"/>
    <w:rsid w:val="002056D8"/>
    <w:rsid w:val="002068FE"/>
    <w:rsid w:val="00213E17"/>
    <w:rsid w:val="0022114B"/>
    <w:rsid w:val="00225FF6"/>
    <w:rsid w:val="0023297D"/>
    <w:rsid w:val="00246FD1"/>
    <w:rsid w:val="00284065"/>
    <w:rsid w:val="002D5601"/>
    <w:rsid w:val="002F7CBC"/>
    <w:rsid w:val="00327703"/>
    <w:rsid w:val="00337DBF"/>
    <w:rsid w:val="003454CF"/>
    <w:rsid w:val="0035496E"/>
    <w:rsid w:val="003559C1"/>
    <w:rsid w:val="00361C63"/>
    <w:rsid w:val="003716ED"/>
    <w:rsid w:val="00372E11"/>
    <w:rsid w:val="003B7443"/>
    <w:rsid w:val="003C28DE"/>
    <w:rsid w:val="003E3204"/>
    <w:rsid w:val="003F3ADC"/>
    <w:rsid w:val="0043507B"/>
    <w:rsid w:val="004368FB"/>
    <w:rsid w:val="004401B4"/>
    <w:rsid w:val="00456BA2"/>
    <w:rsid w:val="00486A81"/>
    <w:rsid w:val="004E672D"/>
    <w:rsid w:val="0052778D"/>
    <w:rsid w:val="00544E99"/>
    <w:rsid w:val="00557FFD"/>
    <w:rsid w:val="00563274"/>
    <w:rsid w:val="00590FC0"/>
    <w:rsid w:val="00595331"/>
    <w:rsid w:val="005A24A7"/>
    <w:rsid w:val="005A25D3"/>
    <w:rsid w:val="005B670C"/>
    <w:rsid w:val="005C0DAA"/>
    <w:rsid w:val="005C5A6E"/>
    <w:rsid w:val="005E0362"/>
    <w:rsid w:val="005F6CEA"/>
    <w:rsid w:val="00626A82"/>
    <w:rsid w:val="00632C75"/>
    <w:rsid w:val="00636345"/>
    <w:rsid w:val="006559FC"/>
    <w:rsid w:val="00655E8B"/>
    <w:rsid w:val="00655FCB"/>
    <w:rsid w:val="00674D44"/>
    <w:rsid w:val="00685C1B"/>
    <w:rsid w:val="0069556D"/>
    <w:rsid w:val="006B3308"/>
    <w:rsid w:val="006E45AC"/>
    <w:rsid w:val="0070022A"/>
    <w:rsid w:val="00711494"/>
    <w:rsid w:val="00725C2F"/>
    <w:rsid w:val="0073354A"/>
    <w:rsid w:val="007526A1"/>
    <w:rsid w:val="00753373"/>
    <w:rsid w:val="00756D26"/>
    <w:rsid w:val="007640C1"/>
    <w:rsid w:val="007675BA"/>
    <w:rsid w:val="00794495"/>
    <w:rsid w:val="007A3B01"/>
    <w:rsid w:val="007B75DC"/>
    <w:rsid w:val="007D30BE"/>
    <w:rsid w:val="007D4C89"/>
    <w:rsid w:val="007D5D5F"/>
    <w:rsid w:val="007E5ECF"/>
    <w:rsid w:val="007F72D3"/>
    <w:rsid w:val="00811E8B"/>
    <w:rsid w:val="00812486"/>
    <w:rsid w:val="00842DC7"/>
    <w:rsid w:val="0086208A"/>
    <w:rsid w:val="00885102"/>
    <w:rsid w:val="00891191"/>
    <w:rsid w:val="008A1C3B"/>
    <w:rsid w:val="008B44D1"/>
    <w:rsid w:val="008D2776"/>
    <w:rsid w:val="008E49F3"/>
    <w:rsid w:val="008E5ABC"/>
    <w:rsid w:val="008E6E93"/>
    <w:rsid w:val="00942016"/>
    <w:rsid w:val="00950C81"/>
    <w:rsid w:val="00961864"/>
    <w:rsid w:val="009842BC"/>
    <w:rsid w:val="00993467"/>
    <w:rsid w:val="009E2876"/>
    <w:rsid w:val="009F4FAD"/>
    <w:rsid w:val="00A10CAB"/>
    <w:rsid w:val="00A11CF3"/>
    <w:rsid w:val="00A13FDE"/>
    <w:rsid w:val="00A15B29"/>
    <w:rsid w:val="00A25F3B"/>
    <w:rsid w:val="00A26814"/>
    <w:rsid w:val="00A43D82"/>
    <w:rsid w:val="00A50910"/>
    <w:rsid w:val="00A53615"/>
    <w:rsid w:val="00A66E72"/>
    <w:rsid w:val="00A70AC7"/>
    <w:rsid w:val="00A91477"/>
    <w:rsid w:val="00AA062A"/>
    <w:rsid w:val="00AA1BE5"/>
    <w:rsid w:val="00AB1AEE"/>
    <w:rsid w:val="00AB3E75"/>
    <w:rsid w:val="00AD6D6C"/>
    <w:rsid w:val="00AF3E47"/>
    <w:rsid w:val="00AF7895"/>
    <w:rsid w:val="00B018BD"/>
    <w:rsid w:val="00B42262"/>
    <w:rsid w:val="00B73B90"/>
    <w:rsid w:val="00B8089F"/>
    <w:rsid w:val="00B85E27"/>
    <w:rsid w:val="00BA5D57"/>
    <w:rsid w:val="00BC3B98"/>
    <w:rsid w:val="00BE75F4"/>
    <w:rsid w:val="00C20A5E"/>
    <w:rsid w:val="00C22668"/>
    <w:rsid w:val="00C42879"/>
    <w:rsid w:val="00C55DA4"/>
    <w:rsid w:val="00C82F6B"/>
    <w:rsid w:val="00CA3643"/>
    <w:rsid w:val="00CA4178"/>
    <w:rsid w:val="00CD167D"/>
    <w:rsid w:val="00CE6053"/>
    <w:rsid w:val="00D2183C"/>
    <w:rsid w:val="00D24A14"/>
    <w:rsid w:val="00D4407E"/>
    <w:rsid w:val="00D74156"/>
    <w:rsid w:val="00D74CF3"/>
    <w:rsid w:val="00D91B47"/>
    <w:rsid w:val="00D93A9C"/>
    <w:rsid w:val="00DB294C"/>
    <w:rsid w:val="00DB2F7A"/>
    <w:rsid w:val="00DE152A"/>
    <w:rsid w:val="00E04F5A"/>
    <w:rsid w:val="00E161FF"/>
    <w:rsid w:val="00E17F77"/>
    <w:rsid w:val="00E30DA0"/>
    <w:rsid w:val="00E46380"/>
    <w:rsid w:val="00E94F34"/>
    <w:rsid w:val="00E979F4"/>
    <w:rsid w:val="00EA5DED"/>
    <w:rsid w:val="00EA72E4"/>
    <w:rsid w:val="00EC1B77"/>
    <w:rsid w:val="00EE223A"/>
    <w:rsid w:val="00EF3A65"/>
    <w:rsid w:val="00F040F5"/>
    <w:rsid w:val="00F34645"/>
    <w:rsid w:val="00F36E43"/>
    <w:rsid w:val="00F66D41"/>
    <w:rsid w:val="00F86291"/>
    <w:rsid w:val="00F976FA"/>
    <w:rsid w:val="00FA3CD1"/>
    <w:rsid w:val="00FA733D"/>
    <w:rsid w:val="00FC154C"/>
    <w:rsid w:val="00FF0060"/>
    <w:rsid w:val="00FF13F6"/>
    <w:rsid w:val="00FF4463"/>
    <w:rsid w:val="01141165"/>
    <w:rsid w:val="01FA78D8"/>
    <w:rsid w:val="02240D66"/>
    <w:rsid w:val="02E828A9"/>
    <w:rsid w:val="03CD605F"/>
    <w:rsid w:val="03F77CD4"/>
    <w:rsid w:val="04403406"/>
    <w:rsid w:val="04700DA8"/>
    <w:rsid w:val="049C7DEF"/>
    <w:rsid w:val="050414F1"/>
    <w:rsid w:val="05181A8F"/>
    <w:rsid w:val="05E328DE"/>
    <w:rsid w:val="06D1673E"/>
    <w:rsid w:val="082E5F8E"/>
    <w:rsid w:val="08350440"/>
    <w:rsid w:val="0A2C6A95"/>
    <w:rsid w:val="0A6545DC"/>
    <w:rsid w:val="0A813DF2"/>
    <w:rsid w:val="0AB35F2B"/>
    <w:rsid w:val="0BA82C33"/>
    <w:rsid w:val="0C622BB4"/>
    <w:rsid w:val="0DC038A7"/>
    <w:rsid w:val="0DE559A8"/>
    <w:rsid w:val="0E3E1F17"/>
    <w:rsid w:val="0E9D1D2A"/>
    <w:rsid w:val="0F5F2145"/>
    <w:rsid w:val="0F9F0794"/>
    <w:rsid w:val="0FFF0B07"/>
    <w:rsid w:val="11274EE5"/>
    <w:rsid w:val="11D706B9"/>
    <w:rsid w:val="12130568"/>
    <w:rsid w:val="125C0BBE"/>
    <w:rsid w:val="135C2663"/>
    <w:rsid w:val="13AB0552"/>
    <w:rsid w:val="14FB0265"/>
    <w:rsid w:val="15941E8E"/>
    <w:rsid w:val="1686445B"/>
    <w:rsid w:val="1722294E"/>
    <w:rsid w:val="17966181"/>
    <w:rsid w:val="19063178"/>
    <w:rsid w:val="19F90B42"/>
    <w:rsid w:val="1A057D8D"/>
    <w:rsid w:val="1A1A3838"/>
    <w:rsid w:val="1A567673"/>
    <w:rsid w:val="1BE51BE7"/>
    <w:rsid w:val="1D28001A"/>
    <w:rsid w:val="1DE502B6"/>
    <w:rsid w:val="1E197963"/>
    <w:rsid w:val="1E1A5D74"/>
    <w:rsid w:val="1E3D412C"/>
    <w:rsid w:val="1E7D358A"/>
    <w:rsid w:val="1E822AC7"/>
    <w:rsid w:val="1EF328AA"/>
    <w:rsid w:val="1F03357E"/>
    <w:rsid w:val="20234AC9"/>
    <w:rsid w:val="215D400B"/>
    <w:rsid w:val="216B2BCB"/>
    <w:rsid w:val="21FE57EE"/>
    <w:rsid w:val="22B440FE"/>
    <w:rsid w:val="22D41F48"/>
    <w:rsid w:val="23333275"/>
    <w:rsid w:val="24942439"/>
    <w:rsid w:val="24B93C4E"/>
    <w:rsid w:val="26794C7D"/>
    <w:rsid w:val="267C006C"/>
    <w:rsid w:val="26802C75"/>
    <w:rsid w:val="26D135DE"/>
    <w:rsid w:val="282B38D4"/>
    <w:rsid w:val="28786926"/>
    <w:rsid w:val="293E4722"/>
    <w:rsid w:val="29E928DF"/>
    <w:rsid w:val="2A77438F"/>
    <w:rsid w:val="2ABF607C"/>
    <w:rsid w:val="2AEA4B61"/>
    <w:rsid w:val="2AFB6D6E"/>
    <w:rsid w:val="2B0025D7"/>
    <w:rsid w:val="2D5E35E4"/>
    <w:rsid w:val="2DD41AF8"/>
    <w:rsid w:val="2FA774C5"/>
    <w:rsid w:val="306B2E61"/>
    <w:rsid w:val="306E3B3E"/>
    <w:rsid w:val="309D2676"/>
    <w:rsid w:val="319E48F7"/>
    <w:rsid w:val="31A33597"/>
    <w:rsid w:val="3220355E"/>
    <w:rsid w:val="33705E1F"/>
    <w:rsid w:val="33A930DF"/>
    <w:rsid w:val="33C00B55"/>
    <w:rsid w:val="34954BFA"/>
    <w:rsid w:val="34C24459"/>
    <w:rsid w:val="35B53732"/>
    <w:rsid w:val="366B33EF"/>
    <w:rsid w:val="36A91D74"/>
    <w:rsid w:val="36C20165"/>
    <w:rsid w:val="36EF3885"/>
    <w:rsid w:val="37435829"/>
    <w:rsid w:val="38774289"/>
    <w:rsid w:val="390252B8"/>
    <w:rsid w:val="3A287454"/>
    <w:rsid w:val="3A4B33CD"/>
    <w:rsid w:val="3B697D24"/>
    <w:rsid w:val="3BB15227"/>
    <w:rsid w:val="3BFD5717"/>
    <w:rsid w:val="3CC635E2"/>
    <w:rsid w:val="3CEC1573"/>
    <w:rsid w:val="3D9F32DC"/>
    <w:rsid w:val="3EC6723B"/>
    <w:rsid w:val="3F310488"/>
    <w:rsid w:val="3F5D6578"/>
    <w:rsid w:val="3F93536F"/>
    <w:rsid w:val="40D725BF"/>
    <w:rsid w:val="411029F0"/>
    <w:rsid w:val="41EF4257"/>
    <w:rsid w:val="43BC0DA5"/>
    <w:rsid w:val="44020D16"/>
    <w:rsid w:val="445D7CFA"/>
    <w:rsid w:val="448A4877"/>
    <w:rsid w:val="44A616A1"/>
    <w:rsid w:val="459C7F97"/>
    <w:rsid w:val="45F621B4"/>
    <w:rsid w:val="46A72B26"/>
    <w:rsid w:val="472E3BD0"/>
    <w:rsid w:val="475467FE"/>
    <w:rsid w:val="476A2E5A"/>
    <w:rsid w:val="479223B1"/>
    <w:rsid w:val="47F67F57"/>
    <w:rsid w:val="485D651B"/>
    <w:rsid w:val="48CC18F2"/>
    <w:rsid w:val="492B03C7"/>
    <w:rsid w:val="49A95790"/>
    <w:rsid w:val="4AA20B5D"/>
    <w:rsid w:val="4ADA3E1F"/>
    <w:rsid w:val="4B4C358F"/>
    <w:rsid w:val="4D626ED4"/>
    <w:rsid w:val="4D8C3B2A"/>
    <w:rsid w:val="4EAE5F7A"/>
    <w:rsid w:val="4FB629B4"/>
    <w:rsid w:val="4FD51144"/>
    <w:rsid w:val="50070C99"/>
    <w:rsid w:val="510C3078"/>
    <w:rsid w:val="51344862"/>
    <w:rsid w:val="51713456"/>
    <w:rsid w:val="51DA5080"/>
    <w:rsid w:val="5290540A"/>
    <w:rsid w:val="52FB2D50"/>
    <w:rsid w:val="539B439B"/>
    <w:rsid w:val="53ED08FF"/>
    <w:rsid w:val="54176117"/>
    <w:rsid w:val="54E56216"/>
    <w:rsid w:val="54F256B3"/>
    <w:rsid w:val="55F873F7"/>
    <w:rsid w:val="56171B6F"/>
    <w:rsid w:val="56DC0A25"/>
    <w:rsid w:val="57113B7B"/>
    <w:rsid w:val="58095D77"/>
    <w:rsid w:val="58822B96"/>
    <w:rsid w:val="59CB5DCF"/>
    <w:rsid w:val="5C2A1411"/>
    <w:rsid w:val="5D1039D7"/>
    <w:rsid w:val="5D2E6280"/>
    <w:rsid w:val="5DC309AF"/>
    <w:rsid w:val="5E337FF2"/>
    <w:rsid w:val="5FFE4051"/>
    <w:rsid w:val="60BA3DD4"/>
    <w:rsid w:val="616B35FF"/>
    <w:rsid w:val="61CD54EA"/>
    <w:rsid w:val="6243457B"/>
    <w:rsid w:val="62792BC7"/>
    <w:rsid w:val="62FD472A"/>
    <w:rsid w:val="632821CE"/>
    <w:rsid w:val="636B7BCD"/>
    <w:rsid w:val="63B84AF5"/>
    <w:rsid w:val="643D4DC4"/>
    <w:rsid w:val="645604F9"/>
    <w:rsid w:val="64A64F1F"/>
    <w:rsid w:val="64B75AA9"/>
    <w:rsid w:val="64E57B6C"/>
    <w:rsid w:val="651B17E0"/>
    <w:rsid w:val="655624C1"/>
    <w:rsid w:val="65841289"/>
    <w:rsid w:val="66CA0DC7"/>
    <w:rsid w:val="67191D4F"/>
    <w:rsid w:val="67BF46A4"/>
    <w:rsid w:val="68821C76"/>
    <w:rsid w:val="694110E9"/>
    <w:rsid w:val="69F344B5"/>
    <w:rsid w:val="6AF96DCC"/>
    <w:rsid w:val="6B685053"/>
    <w:rsid w:val="6B9B71D6"/>
    <w:rsid w:val="6BA51E03"/>
    <w:rsid w:val="6C1A634D"/>
    <w:rsid w:val="6D064B23"/>
    <w:rsid w:val="6D800432"/>
    <w:rsid w:val="6DEE0AAA"/>
    <w:rsid w:val="6EDD3662"/>
    <w:rsid w:val="6EDF73DA"/>
    <w:rsid w:val="6F337DB9"/>
    <w:rsid w:val="6F96218E"/>
    <w:rsid w:val="6FD827A7"/>
    <w:rsid w:val="70535EA1"/>
    <w:rsid w:val="70716E9B"/>
    <w:rsid w:val="708B6EE3"/>
    <w:rsid w:val="70CB230C"/>
    <w:rsid w:val="70CC4DD8"/>
    <w:rsid w:val="710217CC"/>
    <w:rsid w:val="71961875"/>
    <w:rsid w:val="71B76165"/>
    <w:rsid w:val="733C4DFB"/>
    <w:rsid w:val="74312486"/>
    <w:rsid w:val="74424693"/>
    <w:rsid w:val="754B7577"/>
    <w:rsid w:val="76452218"/>
    <w:rsid w:val="76AE4262"/>
    <w:rsid w:val="76E97048"/>
    <w:rsid w:val="76ED69CE"/>
    <w:rsid w:val="77E12415"/>
    <w:rsid w:val="792702FB"/>
    <w:rsid w:val="79863274"/>
    <w:rsid w:val="79F36CE2"/>
    <w:rsid w:val="7B203C3A"/>
    <w:rsid w:val="7B242D44"/>
    <w:rsid w:val="7BED557B"/>
    <w:rsid w:val="7C9230D3"/>
    <w:rsid w:val="7D7358BD"/>
    <w:rsid w:val="7E2748F9"/>
    <w:rsid w:val="7EAB72D9"/>
    <w:rsid w:val="7EB2217F"/>
    <w:rsid w:val="7F28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customStyle="1" w:styleId="8">
    <w:name w:val="Footer Char"/>
    <w:basedOn w:val="6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kern w:val="2"/>
      <w:sz w:val="18"/>
    </w:rPr>
  </w:style>
  <w:style w:type="character" w:customStyle="1" w:styleId="10">
    <w:name w:val="font41"/>
    <w:qFormat/>
    <w:uiPriority w:val="0"/>
    <w:rPr>
      <w:rFonts w:ascii="仿宋" w:hAnsi="仿宋" w:eastAsia="仿宋"/>
      <w:color w:val="000000"/>
      <w:sz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6</Pages>
  <Words>508</Words>
  <Characters>2901</Characters>
  <Lines>0</Lines>
  <Paragraphs>0</Paragraphs>
  <TotalTime>95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2019-12-12T09:43:00Z</dcterms:created>
  <dc:creator>尚拥军</dc:creator>
  <cp:lastModifiedBy>1126346032</cp:lastModifiedBy>
  <cp:lastPrinted>2018-12-10T09:00:00Z</cp:lastPrinted>
  <dcterms:modified xsi:type="dcterms:W3CDTF">2021-12-27T02:00:10Z</dcterms:modified>
  <dc:title>超市纸箱废品回收招标书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00CFD827D9FC42B4A135519FB86A3175</vt:lpwstr>
  </property>
</Properties>
</file>