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cs="宋体" w:asciiTheme="minorEastAsia" w:hAnsiTheme="minorEastAsia" w:eastAsiaTheme="minorEastAsia"/>
          <w:b/>
          <w:bCs/>
          <w:sz w:val="28"/>
          <w:szCs w:val="28"/>
          <w:lang w:val="zh-TW" w:eastAsia="zh-TW"/>
        </w:rPr>
      </w:pPr>
    </w:p>
    <w:p>
      <w:pPr>
        <w:spacing w:line="480" w:lineRule="exact"/>
        <w:jc w:val="center"/>
        <w:rPr>
          <w:rFonts w:cs="宋体" w:asciiTheme="minorEastAsia" w:hAnsiTheme="minorEastAsia" w:eastAsiaTheme="minorEastAsia"/>
          <w:b/>
          <w:bCs/>
          <w:sz w:val="28"/>
          <w:szCs w:val="28"/>
          <w:lang w:val="zh-TW" w:eastAsia="zh-TW"/>
        </w:rPr>
      </w:pPr>
    </w:p>
    <w:p>
      <w:pPr>
        <w:spacing w:line="480" w:lineRule="exact"/>
        <w:jc w:val="center"/>
        <w:rPr>
          <w:rFonts w:cs="宋体" w:asciiTheme="minorEastAsia" w:hAnsiTheme="minorEastAsia" w:eastAsiaTheme="minorEastAsia"/>
          <w:b/>
          <w:bCs/>
          <w:sz w:val="84"/>
          <w:szCs w:val="84"/>
          <w:lang w:val="zh-TW" w:eastAsia="zh-TW"/>
        </w:rPr>
      </w:pPr>
    </w:p>
    <w:p>
      <w:pPr>
        <w:spacing w:line="480" w:lineRule="exact"/>
        <w:jc w:val="center"/>
        <w:rPr>
          <w:rFonts w:cs="宋体" w:asciiTheme="minorEastAsia" w:hAnsiTheme="minorEastAsia" w:eastAsiaTheme="minorEastAsia"/>
          <w:b/>
          <w:bCs/>
          <w:sz w:val="84"/>
          <w:szCs w:val="84"/>
          <w:lang w:val="zh-TW" w:eastAsia="zh-TW"/>
        </w:rPr>
      </w:pPr>
    </w:p>
    <w:p>
      <w:pPr>
        <w:spacing w:line="480" w:lineRule="exact"/>
        <w:jc w:val="center"/>
        <w:rPr>
          <w:rFonts w:cs="宋体" w:asciiTheme="minorEastAsia" w:hAnsiTheme="minorEastAsia" w:eastAsiaTheme="minorEastAsia"/>
          <w:b/>
          <w:bCs/>
          <w:sz w:val="84"/>
          <w:szCs w:val="84"/>
          <w:lang w:val="zh-TW" w:eastAsia="zh-TW"/>
        </w:rPr>
      </w:pPr>
    </w:p>
    <w:p>
      <w:pPr>
        <w:spacing w:line="480" w:lineRule="exact"/>
        <w:jc w:val="center"/>
        <w:rPr>
          <w:rFonts w:cs="宋体" w:asciiTheme="minorEastAsia" w:hAnsiTheme="minorEastAsia" w:eastAsiaTheme="minorEastAsia"/>
          <w:b/>
          <w:bCs/>
          <w:sz w:val="84"/>
          <w:szCs w:val="84"/>
          <w:lang w:val="zh-TW" w:eastAsia="zh-TW"/>
        </w:rPr>
      </w:pPr>
    </w:p>
    <w:p>
      <w:pPr>
        <w:jc w:val="center"/>
        <w:rPr>
          <w:rFonts w:cs="宋体" w:asciiTheme="minorEastAsia" w:hAnsiTheme="minorEastAsia" w:eastAsiaTheme="minorEastAsia"/>
          <w:b/>
          <w:sz w:val="84"/>
          <w:szCs w:val="84"/>
          <w:lang w:val="zh-TW" w:eastAsia="zh-TW"/>
        </w:rPr>
      </w:pPr>
      <w:r>
        <w:rPr>
          <w:rFonts w:cs="宋体" w:asciiTheme="minorEastAsia" w:hAnsiTheme="minorEastAsia" w:eastAsiaTheme="minorEastAsia"/>
          <w:b/>
          <w:sz w:val="84"/>
          <w:szCs w:val="84"/>
          <w:lang w:val="zh-TW" w:eastAsia="zh-TW"/>
        </w:rPr>
        <w:t>北国水世界园区</w:t>
      </w:r>
    </w:p>
    <w:p>
      <w:pPr>
        <w:jc w:val="center"/>
        <w:rPr>
          <w:rFonts w:cs="宋体" w:asciiTheme="minorEastAsia" w:hAnsiTheme="minorEastAsia" w:eastAsiaTheme="minorEastAsia"/>
          <w:b/>
          <w:sz w:val="84"/>
          <w:szCs w:val="84"/>
          <w:lang w:val="zh-TW" w:eastAsia="zh-TW"/>
        </w:rPr>
      </w:pPr>
      <w:r>
        <w:rPr>
          <w:rFonts w:cs="宋体" w:asciiTheme="minorEastAsia" w:hAnsiTheme="minorEastAsia" w:eastAsiaTheme="minorEastAsia"/>
          <w:b/>
          <w:sz w:val="84"/>
          <w:szCs w:val="84"/>
          <w:lang w:val="zh-TW" w:eastAsia="zh-TW"/>
        </w:rPr>
        <w:t>保洁服务</w:t>
      </w:r>
    </w:p>
    <w:p>
      <w:pPr>
        <w:spacing w:line="800" w:lineRule="exact"/>
        <w:jc w:val="center"/>
        <w:rPr>
          <w:rFonts w:cs="宋体" w:asciiTheme="minorEastAsia" w:hAnsiTheme="minorEastAsia" w:eastAsiaTheme="minorEastAsia"/>
          <w:b/>
          <w:sz w:val="84"/>
          <w:szCs w:val="84"/>
          <w:lang w:val="zh-TW"/>
        </w:rPr>
      </w:pPr>
    </w:p>
    <w:p>
      <w:pPr>
        <w:spacing w:line="800" w:lineRule="exact"/>
        <w:rPr>
          <w:rFonts w:cs="宋体" w:asciiTheme="minorEastAsia" w:hAnsiTheme="minorEastAsia" w:eastAsiaTheme="minorEastAsia"/>
          <w:b/>
          <w:sz w:val="84"/>
          <w:szCs w:val="84"/>
          <w:lang w:val="zh-TW"/>
        </w:rPr>
      </w:pPr>
    </w:p>
    <w:p>
      <w:pPr>
        <w:spacing w:line="800" w:lineRule="exact"/>
        <w:jc w:val="center"/>
        <w:rPr>
          <w:rFonts w:cs="宋体" w:asciiTheme="minorEastAsia" w:hAnsiTheme="minorEastAsia" w:eastAsiaTheme="minorEastAsia"/>
          <w:b/>
          <w:sz w:val="84"/>
          <w:szCs w:val="84"/>
          <w:lang w:val="zh-TW" w:eastAsia="zh-TW"/>
        </w:rPr>
      </w:pPr>
    </w:p>
    <w:p>
      <w:pPr>
        <w:spacing w:line="800" w:lineRule="exact"/>
        <w:jc w:val="center"/>
        <w:rPr>
          <w:rFonts w:cs="宋体" w:asciiTheme="minorEastAsia" w:hAnsiTheme="minorEastAsia" w:eastAsiaTheme="minorEastAsia"/>
          <w:b/>
          <w:sz w:val="84"/>
          <w:szCs w:val="84"/>
          <w:lang w:val="zh-TW"/>
        </w:rPr>
      </w:pPr>
      <w:r>
        <w:rPr>
          <w:rFonts w:hint="eastAsia" w:cs="宋体" w:asciiTheme="minorEastAsia" w:hAnsiTheme="minorEastAsia" w:eastAsiaTheme="minorEastAsia"/>
          <w:b/>
          <w:sz w:val="84"/>
          <w:szCs w:val="84"/>
          <w:lang w:val="zh-TW"/>
        </w:rPr>
        <w:t>招</w:t>
      </w:r>
    </w:p>
    <w:p>
      <w:pPr>
        <w:spacing w:line="800" w:lineRule="exact"/>
        <w:jc w:val="center"/>
        <w:rPr>
          <w:rFonts w:cs="宋体" w:asciiTheme="minorEastAsia" w:hAnsiTheme="minorEastAsia" w:eastAsiaTheme="minorEastAsia"/>
          <w:b/>
          <w:sz w:val="84"/>
          <w:szCs w:val="84"/>
          <w:lang w:val="zh-TW" w:eastAsia="zh-TW"/>
        </w:rPr>
      </w:pPr>
      <w:r>
        <w:rPr>
          <w:rFonts w:cs="宋体" w:asciiTheme="minorEastAsia" w:hAnsiTheme="minorEastAsia" w:eastAsiaTheme="minorEastAsia"/>
          <w:b/>
          <w:sz w:val="84"/>
          <w:szCs w:val="84"/>
          <w:lang w:val="zh-TW" w:eastAsia="zh-TW"/>
        </w:rPr>
        <w:t>标</w:t>
      </w:r>
    </w:p>
    <w:p>
      <w:pPr>
        <w:spacing w:line="800" w:lineRule="exact"/>
        <w:jc w:val="center"/>
        <w:rPr>
          <w:rFonts w:cs="宋体" w:asciiTheme="minorEastAsia" w:hAnsiTheme="minorEastAsia" w:eastAsiaTheme="minorEastAsia"/>
          <w:b/>
          <w:sz w:val="84"/>
          <w:szCs w:val="84"/>
          <w:lang w:val="zh-TW"/>
        </w:rPr>
      </w:pPr>
      <w:r>
        <w:rPr>
          <w:rFonts w:hint="eastAsia" w:cs="宋体" w:asciiTheme="minorEastAsia" w:hAnsiTheme="minorEastAsia" w:eastAsiaTheme="minorEastAsia"/>
          <w:b/>
          <w:sz w:val="84"/>
          <w:szCs w:val="84"/>
          <w:lang w:val="zh-TW"/>
        </w:rPr>
        <w:t>文</w:t>
      </w:r>
    </w:p>
    <w:p>
      <w:pPr>
        <w:spacing w:line="800" w:lineRule="exact"/>
        <w:jc w:val="center"/>
        <w:rPr>
          <w:rFonts w:cs="宋体" w:asciiTheme="minorEastAsia" w:hAnsiTheme="minorEastAsia" w:eastAsiaTheme="minorEastAsia"/>
          <w:b/>
          <w:sz w:val="84"/>
          <w:szCs w:val="84"/>
          <w:lang w:val="zh-TW"/>
        </w:rPr>
      </w:pPr>
      <w:r>
        <w:rPr>
          <w:rFonts w:hint="eastAsia" w:cs="宋体" w:asciiTheme="minorEastAsia" w:hAnsiTheme="minorEastAsia" w:eastAsiaTheme="minorEastAsia"/>
          <w:b/>
          <w:sz w:val="84"/>
          <w:szCs w:val="84"/>
          <w:lang w:val="zh-TW"/>
        </w:rPr>
        <w:t>件</w:t>
      </w:r>
    </w:p>
    <w:p>
      <w:pPr>
        <w:spacing w:line="800" w:lineRule="exact"/>
        <w:jc w:val="center"/>
        <w:rPr>
          <w:rFonts w:cs="宋体" w:asciiTheme="minorEastAsia" w:hAnsiTheme="minorEastAsia" w:eastAsiaTheme="minorEastAsia"/>
          <w:sz w:val="28"/>
          <w:szCs w:val="28"/>
          <w:lang w:val="zh-TW"/>
        </w:rPr>
      </w:pPr>
    </w:p>
    <w:p>
      <w:pPr>
        <w:spacing w:line="800" w:lineRule="exact"/>
        <w:rPr>
          <w:rFonts w:cs="宋体" w:asciiTheme="minorEastAsia" w:hAnsiTheme="minorEastAsia" w:eastAsiaTheme="minorEastAsia"/>
          <w:sz w:val="28"/>
          <w:szCs w:val="28"/>
          <w:lang w:val="zh-TW"/>
        </w:rPr>
      </w:pPr>
    </w:p>
    <w:p>
      <w:pPr>
        <w:tabs>
          <w:tab w:val="left" w:pos="426"/>
        </w:tabs>
        <w:spacing w:line="40" w:lineRule="atLeast"/>
        <w:ind w:firstLine="420" w:firstLineChars="150"/>
        <w:rPr>
          <w:rFonts w:asciiTheme="minorEastAsia" w:hAnsiTheme="minorEastAsia" w:eastAsiaTheme="minorEastAsia"/>
          <w:sz w:val="28"/>
          <w:szCs w:val="28"/>
          <w:u w:val="single"/>
        </w:rPr>
      </w:pPr>
      <w:r>
        <w:rPr>
          <w:rFonts w:hint="eastAsia" w:asciiTheme="minorEastAsia" w:hAnsiTheme="minorEastAsia" w:eastAsiaTheme="minorEastAsia"/>
          <w:sz w:val="28"/>
          <w:szCs w:val="28"/>
        </w:rPr>
        <w:t>项目名称:</w:t>
      </w:r>
      <w:bookmarkStart w:id="0" w:name="OLE_LINK1"/>
      <w:bookmarkEnd w:id="0"/>
      <w:bookmarkStart w:id="1" w:name="OLE_LINK2"/>
      <w:bookmarkEnd w:id="1"/>
      <w:r>
        <w:rPr>
          <w:rFonts w:hint="eastAsia" w:asciiTheme="minorEastAsia" w:hAnsiTheme="minorEastAsia" w:eastAsiaTheme="minorEastAsia"/>
          <w:b/>
          <w:sz w:val="28"/>
          <w:szCs w:val="28"/>
          <w:u w:val="single"/>
        </w:rPr>
        <w:t>北国水世界园区保洁服务</w:t>
      </w:r>
    </w:p>
    <w:p>
      <w:pPr>
        <w:tabs>
          <w:tab w:val="left" w:pos="426"/>
        </w:tabs>
        <w:spacing w:line="40" w:lineRule="atLeast"/>
        <w:ind w:firstLine="420" w:firstLineChars="150"/>
        <w:rPr>
          <w:rFonts w:asciiTheme="minorEastAsia" w:hAnsiTheme="minorEastAsia" w:eastAsiaTheme="minorEastAsia"/>
          <w:sz w:val="28"/>
          <w:szCs w:val="28"/>
          <w:u w:val="single"/>
        </w:rPr>
      </w:pPr>
    </w:p>
    <w:p>
      <w:pPr>
        <w:tabs>
          <w:tab w:val="left" w:pos="426"/>
        </w:tabs>
        <w:spacing w:line="40" w:lineRule="atLeast"/>
        <w:ind w:firstLine="420" w:firstLineChars="150"/>
        <w:rPr>
          <w:rFonts w:asciiTheme="minorEastAsia" w:hAnsiTheme="minorEastAsia" w:eastAsiaTheme="minorEastAsia"/>
          <w:sz w:val="28"/>
          <w:szCs w:val="28"/>
          <w:u w:val="single"/>
        </w:rPr>
      </w:pPr>
      <w:r>
        <w:rPr>
          <w:rFonts w:hint="eastAsia" w:asciiTheme="minorEastAsia" w:hAnsiTheme="minorEastAsia" w:eastAsiaTheme="minorEastAsia"/>
          <w:sz w:val="28"/>
          <w:szCs w:val="28"/>
        </w:rPr>
        <w:t xml:space="preserve">项目业主: </w:t>
      </w:r>
      <w:r>
        <w:rPr>
          <w:rFonts w:hint="eastAsia" w:asciiTheme="minorEastAsia" w:hAnsiTheme="minorEastAsia" w:eastAsiaTheme="minorEastAsia"/>
          <w:b/>
          <w:sz w:val="28"/>
          <w:szCs w:val="28"/>
          <w:u w:val="single"/>
        </w:rPr>
        <w:t>河北北国奥特莱斯商城有限公司</w:t>
      </w:r>
    </w:p>
    <w:p>
      <w:pPr>
        <w:spacing w:line="480" w:lineRule="exact"/>
        <w:ind w:firstLine="475"/>
        <w:rPr>
          <w:rFonts w:cs="宋体" w:asciiTheme="minorEastAsia" w:hAnsiTheme="minorEastAsia" w:eastAsiaTheme="minorEastAsia"/>
          <w:sz w:val="28"/>
          <w:szCs w:val="28"/>
        </w:rPr>
      </w:pPr>
    </w:p>
    <w:p>
      <w:pPr>
        <w:spacing w:line="480" w:lineRule="exact"/>
        <w:ind w:firstLine="475"/>
        <w:rPr>
          <w:rFonts w:cs="宋体" w:asciiTheme="minorEastAsia" w:hAnsiTheme="minorEastAsia" w:eastAsiaTheme="minorEastAsia"/>
          <w:sz w:val="28"/>
          <w:szCs w:val="28"/>
        </w:rPr>
      </w:pPr>
    </w:p>
    <w:p>
      <w:pPr>
        <w:spacing w:line="480" w:lineRule="exact"/>
        <w:ind w:firstLine="475"/>
        <w:rPr>
          <w:rFonts w:cs="宋体" w:asciiTheme="minorEastAsia" w:hAnsiTheme="minorEastAsia" w:eastAsiaTheme="minorEastAsia"/>
          <w:sz w:val="28"/>
          <w:szCs w:val="28"/>
        </w:rPr>
      </w:pPr>
    </w:p>
    <w:p>
      <w:pPr>
        <w:spacing w:line="480" w:lineRule="exact"/>
        <w:ind w:firstLine="475"/>
        <w:rPr>
          <w:rFonts w:cs="宋体" w:asciiTheme="minorEastAsia" w:hAnsiTheme="minorEastAsia" w:eastAsiaTheme="minorEastAsia"/>
          <w:sz w:val="28"/>
          <w:szCs w:val="28"/>
        </w:rPr>
      </w:pPr>
    </w:p>
    <w:p>
      <w:pPr>
        <w:spacing w:line="440" w:lineRule="exact"/>
        <w:ind w:firstLine="560" w:firstLineChars="200"/>
        <w:rPr>
          <w:rFonts w:cs="宋体" w:asciiTheme="minorEastAsia" w:hAnsiTheme="minorEastAsia" w:eastAsiaTheme="minorEastAsia"/>
          <w:sz w:val="28"/>
          <w:szCs w:val="28"/>
          <w:lang w:val="zh-TW"/>
        </w:rPr>
      </w:pPr>
      <w:r>
        <w:rPr>
          <w:rFonts w:cs="宋体" w:asciiTheme="minorEastAsia" w:hAnsiTheme="minorEastAsia" w:eastAsiaTheme="minorEastAsia"/>
          <w:sz w:val="28"/>
          <w:szCs w:val="28"/>
          <w:lang w:val="zh-TW" w:eastAsia="zh-TW"/>
        </w:rPr>
        <w:t>北国水世界，作为石家庄市的重点项目，占地</w:t>
      </w:r>
      <w:r>
        <w:rPr>
          <w:rFonts w:cs="宋体" w:asciiTheme="minorEastAsia" w:hAnsiTheme="minorEastAsia" w:eastAsiaTheme="minorEastAsia"/>
          <w:sz w:val="28"/>
          <w:szCs w:val="28"/>
        </w:rPr>
        <w:t>200</w:t>
      </w:r>
      <w:r>
        <w:rPr>
          <w:rFonts w:cs="宋体" w:asciiTheme="minorEastAsia" w:hAnsiTheme="minorEastAsia" w:eastAsiaTheme="minorEastAsia"/>
          <w:sz w:val="28"/>
          <w:szCs w:val="28"/>
          <w:lang w:val="zh-TW" w:eastAsia="zh-TW"/>
        </w:rPr>
        <w:t>亩，</w:t>
      </w:r>
      <w:r>
        <w:rPr>
          <w:rFonts w:hint="eastAsia" w:cs="宋体" w:asciiTheme="minorEastAsia" w:hAnsiTheme="minorEastAsia" w:eastAsiaTheme="minorEastAsia"/>
          <w:sz w:val="28"/>
          <w:szCs w:val="28"/>
          <w:lang w:val="zh-TW"/>
        </w:rPr>
        <w:t>园区</w:t>
      </w:r>
      <w:r>
        <w:rPr>
          <w:rFonts w:cs="宋体" w:asciiTheme="minorEastAsia" w:hAnsiTheme="minorEastAsia" w:eastAsiaTheme="minorEastAsia"/>
          <w:sz w:val="28"/>
          <w:szCs w:val="28"/>
          <w:lang w:val="zh-TW" w:eastAsia="zh-TW"/>
        </w:rPr>
        <w:t>面积</w:t>
      </w:r>
      <w:r>
        <w:rPr>
          <w:rFonts w:cs="宋体" w:asciiTheme="minorEastAsia" w:hAnsiTheme="minorEastAsia" w:eastAsiaTheme="minorEastAsia"/>
          <w:sz w:val="28"/>
          <w:szCs w:val="28"/>
        </w:rPr>
        <w:t>1</w:t>
      </w:r>
      <w:r>
        <w:rPr>
          <w:rFonts w:hint="eastAsia"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万平方米，投资</w:t>
      </w:r>
      <w:r>
        <w:rPr>
          <w:rFonts w:cs="宋体" w:asciiTheme="minorEastAsia" w:hAnsiTheme="minorEastAsia" w:eastAsiaTheme="minorEastAsia"/>
          <w:sz w:val="28"/>
          <w:szCs w:val="28"/>
        </w:rPr>
        <w:t>7</w:t>
      </w:r>
      <w:r>
        <w:rPr>
          <w:rFonts w:cs="宋体" w:asciiTheme="minorEastAsia" w:hAnsiTheme="minorEastAsia" w:eastAsiaTheme="minorEastAsia"/>
          <w:sz w:val="28"/>
          <w:szCs w:val="28"/>
          <w:lang w:val="zh-TW" w:eastAsia="zh-TW"/>
        </w:rPr>
        <w:t>亿元。北国水世界于</w:t>
      </w:r>
      <w:r>
        <w:rPr>
          <w:rFonts w:hint="eastAsia" w:cs="宋体" w:asciiTheme="minorEastAsia" w:hAnsiTheme="minorEastAsia" w:eastAsiaTheme="minorEastAsia"/>
          <w:sz w:val="28"/>
          <w:szCs w:val="28"/>
          <w:lang w:val="zh-TW"/>
        </w:rPr>
        <w:t>2018年7</w:t>
      </w:r>
      <w:r>
        <w:rPr>
          <w:rFonts w:cs="宋体" w:asciiTheme="minorEastAsia" w:hAnsiTheme="minorEastAsia" w:eastAsiaTheme="minorEastAsia"/>
          <w:sz w:val="28"/>
          <w:szCs w:val="28"/>
          <w:lang w:val="zh-TW" w:eastAsia="zh-TW"/>
        </w:rPr>
        <w:t>月开业，分为室内游乐和室外游乐两个区域，集水上娱乐、功能休闲、餐饮于一体。北国水世界特就</w:t>
      </w:r>
      <w:r>
        <w:rPr>
          <w:rFonts w:hint="eastAsia" w:cs="宋体" w:asciiTheme="minorEastAsia" w:hAnsiTheme="minorEastAsia" w:eastAsiaTheme="minorEastAsia"/>
          <w:sz w:val="28"/>
          <w:szCs w:val="28"/>
          <w:lang w:val="zh-TW"/>
        </w:rPr>
        <w:t>园区保洁服务</w:t>
      </w:r>
      <w:r>
        <w:rPr>
          <w:rFonts w:cs="宋体" w:asciiTheme="minorEastAsia" w:hAnsiTheme="minorEastAsia" w:eastAsiaTheme="minorEastAsia"/>
          <w:sz w:val="28"/>
          <w:szCs w:val="28"/>
          <w:lang w:val="zh-TW" w:eastAsia="zh-TW"/>
        </w:rPr>
        <w:t>组织招标，欢迎能按标书要求提供园区保洁、信誉好并能保证优质服务的保洁公司或物业管理公司投标。</w:t>
      </w:r>
      <w:r>
        <w:rPr>
          <w:rFonts w:hint="eastAsia"/>
          <w:sz w:val="28"/>
          <w:szCs w:val="28"/>
        </w:rPr>
        <w:t>投标方必须独立项目做投标文件，不接受联合体投标。</w:t>
      </w:r>
    </w:p>
    <w:p>
      <w:pPr>
        <w:spacing w:line="440" w:lineRule="exact"/>
        <w:ind w:firstLine="475"/>
        <w:rPr>
          <w:rFonts w:cs="宋体" w:asciiTheme="minorEastAsia" w:hAnsiTheme="minorEastAsia" w:eastAsiaTheme="minorEastAsia"/>
          <w:sz w:val="28"/>
          <w:szCs w:val="28"/>
        </w:rPr>
      </w:pPr>
    </w:p>
    <w:p>
      <w:pPr>
        <w:spacing w:line="440" w:lineRule="exact"/>
        <w:jc w:val="center"/>
        <w:rPr>
          <w:rFonts w:cs="宋体" w:asciiTheme="minorEastAsia" w:hAnsiTheme="minorEastAsia" w:eastAsiaTheme="minorEastAsia"/>
          <w:b/>
          <w:bCs/>
          <w:sz w:val="28"/>
          <w:szCs w:val="28"/>
          <w:lang w:val="zh-TW" w:eastAsia="zh-TW"/>
        </w:rPr>
      </w:pPr>
      <w:r>
        <w:rPr>
          <w:rFonts w:cs="宋体" w:asciiTheme="minorEastAsia" w:hAnsiTheme="minorEastAsia" w:eastAsiaTheme="minorEastAsia"/>
          <w:b/>
          <w:bCs/>
          <w:sz w:val="28"/>
          <w:szCs w:val="28"/>
          <w:lang w:val="zh-TW" w:eastAsia="zh-TW"/>
        </w:rPr>
        <w:t>第一部分：招标项目的名称、内容、要求</w:t>
      </w:r>
    </w:p>
    <w:p>
      <w:pPr>
        <w:numPr>
          <w:ilvl w:val="0"/>
          <w:numId w:val="1"/>
        </w:numPr>
        <w:spacing w:line="440" w:lineRule="exact"/>
        <w:rPr>
          <w:rFonts w:cs="宋体" w:asciiTheme="minorEastAsia" w:hAnsiTheme="minorEastAsia" w:eastAsiaTheme="minorEastAsia"/>
          <w:sz w:val="28"/>
          <w:szCs w:val="28"/>
          <w:lang w:val="zh-TW" w:eastAsia="zh-TW"/>
        </w:rPr>
      </w:pPr>
      <w:r>
        <w:rPr>
          <w:rFonts w:hint="eastAsia" w:cs="宋体" w:asciiTheme="minorEastAsia" w:hAnsiTheme="minorEastAsia" w:eastAsiaTheme="minorEastAsia"/>
          <w:sz w:val="28"/>
          <w:szCs w:val="28"/>
          <w:lang w:val="zh-TW"/>
        </w:rPr>
        <w:t>招标项目：</w:t>
      </w:r>
    </w:p>
    <w:p>
      <w:pPr>
        <w:spacing w:line="440" w:lineRule="exact"/>
        <w:ind w:left="562"/>
        <w:rPr>
          <w:rFonts w:cs="宋体" w:asciiTheme="minorEastAsia" w:hAnsiTheme="minorEastAsia" w:eastAsiaTheme="minorEastAsia"/>
          <w:sz w:val="28"/>
          <w:szCs w:val="28"/>
          <w:lang w:val="zh-TW" w:eastAsia="zh-TW"/>
        </w:rPr>
      </w:pPr>
      <w:r>
        <w:rPr>
          <w:rFonts w:cs="宋体" w:asciiTheme="minorEastAsia" w:hAnsiTheme="minorEastAsia" w:eastAsiaTheme="minorEastAsia"/>
          <w:sz w:val="28"/>
          <w:szCs w:val="28"/>
          <w:lang w:val="zh-TW" w:eastAsia="zh-TW"/>
        </w:rPr>
        <w:t>项目名称：河北北国奥特莱斯商城有限公司（北国水世界）</w:t>
      </w:r>
      <w:r>
        <w:rPr>
          <w:rFonts w:hint="eastAsia" w:cs="宋体" w:asciiTheme="minorEastAsia" w:hAnsiTheme="minorEastAsia" w:eastAsiaTheme="minorEastAsia"/>
          <w:sz w:val="28"/>
          <w:szCs w:val="28"/>
          <w:lang w:val="zh-TW"/>
        </w:rPr>
        <w:t>园区</w:t>
      </w:r>
      <w:r>
        <w:rPr>
          <w:rFonts w:cs="宋体" w:asciiTheme="minorEastAsia" w:hAnsiTheme="minorEastAsia" w:eastAsiaTheme="minorEastAsia"/>
          <w:sz w:val="28"/>
          <w:szCs w:val="28"/>
          <w:lang w:val="zh-TW" w:eastAsia="zh-TW"/>
        </w:rPr>
        <w:t>日常保洁服务</w:t>
      </w:r>
      <w:r>
        <w:rPr>
          <w:rFonts w:hint="eastAsia" w:cs="宋体" w:asciiTheme="minorEastAsia" w:hAnsiTheme="minorEastAsia" w:eastAsiaTheme="minorEastAsia"/>
          <w:sz w:val="28"/>
          <w:szCs w:val="28"/>
          <w:lang w:val="zh-TW"/>
        </w:rPr>
        <w:t>及室外</w:t>
      </w:r>
      <w:r>
        <w:rPr>
          <w:rFonts w:cs="宋体" w:asciiTheme="minorEastAsia" w:hAnsiTheme="minorEastAsia" w:eastAsiaTheme="minorEastAsia"/>
          <w:sz w:val="28"/>
          <w:szCs w:val="28"/>
          <w:lang w:val="zh-TW" w:eastAsia="zh-TW"/>
        </w:rPr>
        <w:t>园区开荒项目。</w:t>
      </w:r>
    </w:p>
    <w:p>
      <w:pPr>
        <w:numPr>
          <w:ilvl w:val="0"/>
          <w:numId w:val="1"/>
        </w:numPr>
        <w:spacing w:line="440" w:lineRule="exact"/>
        <w:rPr>
          <w:rFonts w:cs="宋体" w:asciiTheme="minorEastAsia" w:hAnsiTheme="minorEastAsia" w:eastAsiaTheme="minorEastAsia"/>
          <w:sz w:val="28"/>
          <w:szCs w:val="28"/>
          <w:lang w:val="zh-TW" w:eastAsia="zh-TW"/>
        </w:rPr>
      </w:pPr>
      <w:r>
        <w:rPr>
          <w:rFonts w:cs="宋体" w:asciiTheme="minorEastAsia" w:hAnsiTheme="minorEastAsia" w:eastAsiaTheme="minorEastAsia"/>
          <w:sz w:val="28"/>
          <w:szCs w:val="28"/>
          <w:lang w:val="zh-TW" w:eastAsia="zh-TW"/>
        </w:rPr>
        <w:t>招标方式：邀请投标</w:t>
      </w:r>
    </w:p>
    <w:p>
      <w:pPr>
        <w:pStyle w:val="16"/>
        <w:numPr>
          <w:ilvl w:val="0"/>
          <w:numId w:val="1"/>
        </w:numPr>
        <w:spacing w:line="440" w:lineRule="exact"/>
        <w:rPr>
          <w:rFonts w:cs="宋体" w:asciiTheme="minorEastAsia" w:hAnsiTheme="minorEastAsia" w:eastAsiaTheme="minorEastAsia"/>
          <w:sz w:val="28"/>
          <w:szCs w:val="28"/>
          <w:lang w:val="zh-TW" w:eastAsia="zh-TW"/>
        </w:rPr>
      </w:pPr>
      <w:r>
        <w:rPr>
          <w:rFonts w:hint="eastAsia" w:cs="宋体" w:asciiTheme="minorEastAsia" w:hAnsiTheme="minorEastAsia" w:eastAsiaTheme="minorEastAsia"/>
          <w:sz w:val="28"/>
          <w:szCs w:val="28"/>
          <w:lang w:val="zh-TW"/>
        </w:rPr>
        <w:t>投标截止时间</w:t>
      </w:r>
      <w:r>
        <w:rPr>
          <w:rFonts w:cs="宋体" w:asciiTheme="minorEastAsia" w:hAnsiTheme="minorEastAsia" w:eastAsiaTheme="minorEastAsia"/>
          <w:sz w:val="28"/>
          <w:szCs w:val="28"/>
          <w:lang w:val="zh-TW" w:eastAsia="zh-TW"/>
        </w:rPr>
        <w:t>：</w:t>
      </w:r>
      <w:r>
        <w:rPr>
          <w:rFonts w:hint="eastAsia" w:cs="宋体" w:asciiTheme="minorEastAsia" w:hAnsiTheme="minorEastAsia" w:eastAsiaTheme="minorEastAsia"/>
          <w:sz w:val="28"/>
          <w:szCs w:val="28"/>
          <w:lang w:val="zh-TW"/>
        </w:rPr>
        <w:t>2022年3月17日</w:t>
      </w:r>
      <w:r>
        <w:rPr>
          <w:rFonts w:cs="宋体" w:asciiTheme="minorEastAsia" w:hAnsiTheme="minorEastAsia" w:eastAsiaTheme="minorEastAsia"/>
          <w:sz w:val="28"/>
          <w:szCs w:val="28"/>
          <w:lang w:val="zh-TW" w:eastAsia="zh-TW"/>
        </w:rPr>
        <w:t>。</w:t>
      </w:r>
      <w:bookmarkStart w:id="3" w:name="_GoBack"/>
      <w:bookmarkEnd w:id="3"/>
    </w:p>
    <w:p>
      <w:pPr>
        <w:numPr>
          <w:ilvl w:val="0"/>
          <w:numId w:val="1"/>
        </w:numPr>
        <w:spacing w:line="440" w:lineRule="exact"/>
        <w:rPr>
          <w:rFonts w:cs="宋体" w:asciiTheme="minorEastAsia" w:hAnsiTheme="minorEastAsia" w:eastAsiaTheme="minorEastAsia"/>
          <w:sz w:val="28"/>
          <w:szCs w:val="28"/>
          <w:lang w:val="zh-TW" w:eastAsia="zh-TW"/>
        </w:rPr>
      </w:pPr>
      <w:r>
        <w:rPr>
          <w:rFonts w:hint="eastAsia" w:cs="宋体" w:asciiTheme="minorEastAsia" w:hAnsiTheme="minorEastAsia" w:eastAsiaTheme="minorEastAsia"/>
          <w:sz w:val="28"/>
          <w:szCs w:val="28"/>
          <w:lang w:val="zh-TW"/>
        </w:rPr>
        <w:t>招标内容</w:t>
      </w:r>
      <w:r>
        <w:rPr>
          <w:rFonts w:cs="宋体" w:asciiTheme="minorEastAsia" w:hAnsiTheme="minorEastAsia" w:eastAsiaTheme="minorEastAsia"/>
          <w:sz w:val="28"/>
          <w:szCs w:val="28"/>
          <w:lang w:val="zh-TW" w:eastAsia="zh-TW"/>
        </w:rPr>
        <w:t>：</w:t>
      </w:r>
      <w:r>
        <w:rPr>
          <w:rFonts w:hint="eastAsia" w:cs="宋体" w:asciiTheme="minorEastAsia" w:hAnsiTheme="minorEastAsia" w:eastAsiaTheme="minorEastAsia"/>
          <w:sz w:val="28"/>
          <w:szCs w:val="28"/>
          <w:lang w:val="zh-TW"/>
        </w:rPr>
        <w:t>北国水世界2022年4月-2023年3月园区日常保洁服务及室外园区开荒</w:t>
      </w:r>
    </w:p>
    <w:p>
      <w:pPr>
        <w:numPr>
          <w:ilvl w:val="0"/>
          <w:numId w:val="1"/>
        </w:numPr>
        <w:spacing w:line="440" w:lineRule="exact"/>
        <w:rPr>
          <w:rFonts w:cs="宋体" w:asciiTheme="minorEastAsia" w:hAnsiTheme="minorEastAsia" w:eastAsiaTheme="minorEastAsia"/>
          <w:sz w:val="28"/>
          <w:szCs w:val="28"/>
          <w:lang w:val="zh-TW" w:eastAsia="zh-TW"/>
        </w:rPr>
      </w:pPr>
      <w:r>
        <w:rPr>
          <w:rFonts w:hint="eastAsia" w:cs="宋体" w:asciiTheme="minorEastAsia" w:hAnsiTheme="minorEastAsia" w:eastAsiaTheme="minorEastAsia"/>
          <w:sz w:val="28"/>
          <w:szCs w:val="28"/>
          <w:lang w:val="zh-TW"/>
        </w:rPr>
        <w:t>招标截止时间</w:t>
      </w:r>
      <w:r>
        <w:rPr>
          <w:rFonts w:cs="宋体" w:asciiTheme="minorEastAsia" w:hAnsiTheme="minorEastAsia" w:eastAsiaTheme="minorEastAsia"/>
          <w:sz w:val="28"/>
          <w:szCs w:val="28"/>
          <w:lang w:val="zh-TW" w:eastAsia="zh-TW"/>
        </w:rPr>
        <w:t>：</w:t>
      </w:r>
      <w:r>
        <w:rPr>
          <w:rFonts w:hint="eastAsia" w:asciiTheme="minorEastAsia" w:hAnsiTheme="minorEastAsia" w:eastAsiaTheme="minorEastAsia"/>
          <w:sz w:val="28"/>
          <w:szCs w:val="28"/>
        </w:rPr>
        <w:t>投标单位请于2022年3月17日（星期四）中午1</w:t>
      </w:r>
      <w:r>
        <w:rPr>
          <w:rFonts w:hint="eastAsia" w:asciiTheme="minorEastAsia" w:hAnsiTheme="minorEastAsia" w:eastAsiaTheme="minorEastAsia"/>
          <w:sz w:val="28"/>
          <w:szCs w:val="28"/>
          <w:lang w:val="en-US" w:eastAsia="zh-CN"/>
        </w:rPr>
        <w:t>1</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0前；</w:t>
      </w:r>
      <w:r>
        <w:rPr>
          <w:rFonts w:hint="eastAsia" w:cs="宋体" w:asciiTheme="minorEastAsia" w:hAnsiTheme="minorEastAsia" w:eastAsiaTheme="minorEastAsia"/>
          <w:sz w:val="28"/>
          <w:szCs w:val="28"/>
          <w:lang w:val="zh-TW"/>
        </w:rPr>
        <w:t>投标</w:t>
      </w:r>
      <w:r>
        <w:rPr>
          <w:rFonts w:cs="宋体" w:asciiTheme="minorEastAsia" w:hAnsiTheme="minorEastAsia" w:eastAsiaTheme="minorEastAsia"/>
          <w:sz w:val="28"/>
          <w:szCs w:val="28"/>
          <w:lang w:val="zh-TW" w:eastAsia="zh-TW"/>
        </w:rPr>
        <w:t>文件递交至石家庄市中山东路</w:t>
      </w:r>
      <w:r>
        <w:rPr>
          <w:rFonts w:asciiTheme="minorEastAsia" w:hAnsiTheme="minorEastAsia" w:eastAsiaTheme="minorEastAsia"/>
          <w:sz w:val="28"/>
          <w:szCs w:val="28"/>
        </w:rPr>
        <w:t>188</w:t>
      </w:r>
      <w:r>
        <w:rPr>
          <w:rFonts w:cs="宋体" w:asciiTheme="minorEastAsia" w:hAnsiTheme="minorEastAsia" w:eastAsiaTheme="minorEastAsia"/>
          <w:sz w:val="28"/>
          <w:szCs w:val="28"/>
          <w:lang w:val="zh-TW" w:eastAsia="zh-TW"/>
        </w:rPr>
        <w:t>号北国商城</w:t>
      </w:r>
      <w:r>
        <w:rPr>
          <w:rFonts w:hint="eastAsia" w:cs="宋体" w:asciiTheme="minorEastAsia" w:hAnsiTheme="minorEastAsia" w:eastAsiaTheme="minorEastAsia"/>
          <w:sz w:val="28"/>
          <w:szCs w:val="28"/>
          <w:lang w:val="zh-TW"/>
        </w:rPr>
        <w:t>9楼</w:t>
      </w:r>
      <w:r>
        <w:rPr>
          <w:rFonts w:hint="eastAsia" w:asciiTheme="minorEastAsia" w:hAnsiTheme="minorEastAsia" w:eastAsiaTheme="minorEastAsia"/>
          <w:sz w:val="28"/>
          <w:szCs w:val="28"/>
        </w:rPr>
        <w:t>911</w:t>
      </w:r>
      <w:r>
        <w:rPr>
          <w:rFonts w:cs="宋体" w:asciiTheme="minorEastAsia" w:hAnsiTheme="minorEastAsia" w:eastAsiaTheme="minorEastAsia"/>
          <w:sz w:val="28"/>
          <w:szCs w:val="28"/>
          <w:lang w:val="zh-TW" w:eastAsia="zh-TW"/>
        </w:rPr>
        <w:t>室</w:t>
      </w:r>
      <w:r>
        <w:rPr>
          <w:rFonts w:hint="eastAsia" w:cs="宋体" w:asciiTheme="minorEastAsia" w:hAnsiTheme="minorEastAsia" w:eastAsiaTheme="minorEastAsia"/>
          <w:sz w:val="28"/>
          <w:szCs w:val="28"/>
          <w:lang w:val="zh-TW"/>
        </w:rPr>
        <w:t>招标</w:t>
      </w:r>
      <w:r>
        <w:rPr>
          <w:rFonts w:cs="宋体" w:asciiTheme="minorEastAsia" w:hAnsiTheme="minorEastAsia" w:eastAsiaTheme="minorEastAsia"/>
          <w:sz w:val="28"/>
          <w:szCs w:val="28"/>
          <w:lang w:val="zh-TW" w:eastAsia="zh-TW"/>
        </w:rPr>
        <w:t>部</w:t>
      </w:r>
      <w:r>
        <w:rPr>
          <w:rFonts w:hint="eastAsia" w:asciiTheme="minorEastAsia" w:hAnsiTheme="minorEastAsia" w:eastAsiaTheme="minorEastAsia"/>
          <w:sz w:val="28"/>
          <w:szCs w:val="28"/>
        </w:rPr>
        <w:t>办公室，收件人：高辰，联系电话：85261938。如有延误，投标文件视为逾期送达，将不予接受。如有技术咨询联系人：梁恒 电话18630129452</w:t>
      </w:r>
    </w:p>
    <w:p>
      <w:pPr>
        <w:pStyle w:val="24"/>
        <w:numPr>
          <w:ilvl w:val="0"/>
          <w:numId w:val="1"/>
        </w:numPr>
        <w:spacing w:line="440" w:lineRule="exact"/>
        <w:jc w:val="left"/>
        <w:rPr>
          <w:rFonts w:hint="default" w:cs="Calibri" w:asciiTheme="minorEastAsia" w:hAnsiTheme="minorEastAsia" w:eastAsiaTheme="minorEastAsia"/>
          <w:sz w:val="28"/>
          <w:szCs w:val="28"/>
        </w:rPr>
      </w:pPr>
      <w:r>
        <w:rPr>
          <w:rFonts w:cs="Calibri" w:asciiTheme="minorEastAsia" w:hAnsiTheme="minorEastAsia" w:eastAsiaTheme="minorEastAsia"/>
          <w:sz w:val="28"/>
          <w:szCs w:val="28"/>
          <w:lang w:val="zh-TW"/>
        </w:rPr>
        <w:t>投标保证金</w:t>
      </w:r>
      <w:r>
        <w:rPr>
          <w:rFonts w:cs="Calibri" w:asciiTheme="minorEastAsia" w:hAnsiTheme="minorEastAsia" w:eastAsiaTheme="minorEastAsia"/>
          <w:sz w:val="28"/>
          <w:szCs w:val="28"/>
          <w:lang w:val="zh-TW" w:eastAsia="zh-TW"/>
        </w:rPr>
        <w:t>：为避免不良厂商恶意投标，保证发标方免遭因投标人行为而蒙受的损失，本项目需</w:t>
      </w:r>
      <w:r>
        <w:rPr>
          <w:rFonts w:cs="Calibri" w:asciiTheme="minorEastAsia" w:hAnsiTheme="minorEastAsia" w:eastAsiaTheme="minorEastAsia"/>
          <w:b/>
          <w:bCs/>
          <w:sz w:val="28"/>
          <w:szCs w:val="28"/>
          <w:lang w:val="zh-TW" w:eastAsia="zh-TW"/>
        </w:rPr>
        <w:t>缴纳投标保证金</w:t>
      </w:r>
      <w:r>
        <w:rPr>
          <w:rFonts w:cs="Calibri" w:asciiTheme="minorEastAsia" w:hAnsiTheme="minorEastAsia" w:eastAsiaTheme="minorEastAsia"/>
          <w:b/>
          <w:bCs/>
          <w:sz w:val="28"/>
          <w:szCs w:val="28"/>
        </w:rPr>
        <w:t>30000</w:t>
      </w:r>
      <w:r>
        <w:rPr>
          <w:rFonts w:cs="Calibri" w:asciiTheme="minorEastAsia" w:hAnsiTheme="minorEastAsia" w:eastAsiaTheme="minorEastAsia"/>
          <w:b/>
          <w:bCs/>
          <w:sz w:val="28"/>
          <w:szCs w:val="28"/>
          <w:lang w:val="zh-TW" w:eastAsia="zh-TW"/>
        </w:rPr>
        <w:t>元</w:t>
      </w:r>
      <w:r>
        <w:rPr>
          <w:rFonts w:cs="Calibri" w:asciiTheme="minorEastAsia" w:hAnsiTheme="minorEastAsia" w:eastAsiaTheme="minorEastAsia"/>
          <w:sz w:val="28"/>
          <w:szCs w:val="28"/>
          <w:lang w:val="zh-TW" w:eastAsia="zh-TW"/>
        </w:rPr>
        <w:t>。未中标公司的投标保证金，将在中标通知发出后</w:t>
      </w:r>
      <w:r>
        <w:rPr>
          <w:rFonts w:cs="Calibri" w:asciiTheme="minorEastAsia" w:hAnsiTheme="minorEastAsia" w:eastAsiaTheme="minorEastAsia"/>
          <w:sz w:val="28"/>
          <w:szCs w:val="28"/>
          <w:lang w:val="zh-TW"/>
        </w:rPr>
        <w:t>10</w:t>
      </w:r>
      <w:r>
        <w:rPr>
          <w:rFonts w:cs="Calibri" w:asciiTheme="minorEastAsia" w:hAnsiTheme="minorEastAsia" w:eastAsiaTheme="minorEastAsia"/>
          <w:sz w:val="28"/>
          <w:szCs w:val="28"/>
          <w:lang w:val="zh-TW" w:eastAsia="zh-TW"/>
        </w:rPr>
        <w:t>个工作日内无息退还。中标公司的投标保证金，将自动转为履约保证金，在本项目</w:t>
      </w:r>
      <w:r>
        <w:rPr>
          <w:rFonts w:cs="Calibri" w:asciiTheme="minorEastAsia" w:hAnsiTheme="minorEastAsia" w:eastAsiaTheme="minorEastAsia"/>
          <w:sz w:val="28"/>
          <w:szCs w:val="28"/>
          <w:lang w:val="zh-TW"/>
        </w:rPr>
        <w:t>正常入驻园区开展保洁服务工作</w:t>
      </w:r>
      <w:r>
        <w:rPr>
          <w:rFonts w:cs="Calibri" w:asciiTheme="minorEastAsia" w:hAnsiTheme="minorEastAsia" w:eastAsiaTheme="minorEastAsia"/>
          <w:sz w:val="28"/>
          <w:szCs w:val="28"/>
        </w:rPr>
        <w:t>20</w:t>
      </w:r>
      <w:r>
        <w:rPr>
          <w:rFonts w:cs="Calibri" w:asciiTheme="minorEastAsia" w:hAnsiTheme="minorEastAsia" w:eastAsiaTheme="minorEastAsia"/>
          <w:sz w:val="28"/>
          <w:szCs w:val="28"/>
          <w:lang w:val="zh-TW" w:eastAsia="zh-TW"/>
        </w:rPr>
        <w:t>个工作日</w:t>
      </w:r>
      <w:r>
        <w:rPr>
          <w:rFonts w:cs="Calibri" w:asciiTheme="minorEastAsia" w:hAnsiTheme="minorEastAsia" w:eastAsiaTheme="minorEastAsia"/>
          <w:sz w:val="28"/>
          <w:szCs w:val="28"/>
          <w:lang w:val="zh-TW"/>
        </w:rPr>
        <w:t>后</w:t>
      </w:r>
      <w:r>
        <w:rPr>
          <w:rFonts w:cs="Calibri" w:asciiTheme="minorEastAsia" w:hAnsiTheme="minorEastAsia" w:eastAsiaTheme="minorEastAsia"/>
          <w:sz w:val="28"/>
          <w:szCs w:val="28"/>
          <w:lang w:val="zh-TW" w:eastAsia="zh-TW"/>
        </w:rPr>
        <w:t>按中标公司履约情况无息退还</w:t>
      </w:r>
      <w:r>
        <w:rPr>
          <w:rFonts w:cs="Calibri" w:asciiTheme="minorEastAsia" w:hAnsiTheme="minorEastAsia" w:eastAsiaTheme="minorEastAsia"/>
          <w:sz w:val="28"/>
          <w:szCs w:val="28"/>
          <w:lang w:val="zh-TW"/>
        </w:rPr>
        <w:t>剩余</w:t>
      </w:r>
      <w:r>
        <w:rPr>
          <w:rFonts w:cs="Calibri" w:asciiTheme="minorEastAsia" w:hAnsiTheme="minorEastAsia" w:eastAsiaTheme="minorEastAsia"/>
          <w:sz w:val="28"/>
          <w:szCs w:val="28"/>
          <w:lang w:val="zh-TW" w:eastAsia="zh-TW"/>
        </w:rPr>
        <w:t>履约保证金。</w:t>
      </w:r>
    </w:p>
    <w:p>
      <w:pPr>
        <w:pStyle w:val="24"/>
        <w:tabs>
          <w:tab w:val="left" w:pos="7380"/>
        </w:tabs>
        <w:spacing w:before="240" w:after="240" w:line="440" w:lineRule="exact"/>
        <w:ind w:firstLine="560" w:firstLineChars="200"/>
        <w:jc w:val="left"/>
        <w:rPr>
          <w:rFonts w:hint="default" w:cs="宋体" w:asciiTheme="minorEastAsia" w:hAnsiTheme="minorEastAsia" w:eastAsiaTheme="minorEastAsia"/>
          <w:sz w:val="28"/>
          <w:szCs w:val="28"/>
          <w:lang w:val="zh-TW" w:eastAsia="zh-TW"/>
        </w:rPr>
      </w:pPr>
      <w:r>
        <w:rPr>
          <w:rFonts w:cs="宋体" w:asciiTheme="minorEastAsia" w:hAnsiTheme="minorEastAsia" w:eastAsiaTheme="minorEastAsia"/>
          <w:sz w:val="28"/>
          <w:szCs w:val="28"/>
          <w:lang w:val="zh-TW"/>
        </w:rPr>
        <w:t>投标</w:t>
      </w:r>
      <w:r>
        <w:rPr>
          <w:rFonts w:cs="宋体" w:asciiTheme="minorEastAsia" w:hAnsiTheme="minorEastAsia" w:eastAsiaTheme="minorEastAsia"/>
          <w:sz w:val="28"/>
          <w:szCs w:val="28"/>
          <w:lang w:val="zh-TW" w:eastAsia="zh-TW"/>
        </w:rPr>
        <w:t>保证金交纳信息：</w:t>
      </w:r>
    </w:p>
    <w:p>
      <w:pPr>
        <w:pStyle w:val="24"/>
        <w:tabs>
          <w:tab w:val="left" w:pos="7380"/>
        </w:tabs>
        <w:spacing w:before="240" w:after="240" w:line="440" w:lineRule="exact"/>
        <w:ind w:firstLine="560" w:firstLineChars="200"/>
        <w:jc w:val="left"/>
        <w:rPr>
          <w:rFonts w:hint="default" w:cs="宋体" w:asciiTheme="minorEastAsia" w:hAnsiTheme="minorEastAsia" w:eastAsiaTheme="minorEastAsia"/>
          <w:sz w:val="28"/>
          <w:szCs w:val="28"/>
          <w:lang w:val="zh-TW"/>
        </w:rPr>
      </w:pPr>
      <w:r>
        <w:rPr>
          <w:rFonts w:cs="宋体" w:asciiTheme="minorEastAsia" w:hAnsiTheme="minorEastAsia" w:eastAsiaTheme="minorEastAsia"/>
          <w:sz w:val="28"/>
          <w:szCs w:val="28"/>
          <w:lang w:val="zh-TW" w:eastAsia="zh-TW"/>
        </w:rPr>
        <w:t>单位名称：</w:t>
      </w:r>
      <w:r>
        <w:rPr>
          <w:rFonts w:cs="宋体" w:asciiTheme="minorEastAsia" w:hAnsiTheme="minorEastAsia" w:eastAsiaTheme="minorEastAsia"/>
          <w:sz w:val="28"/>
          <w:szCs w:val="28"/>
          <w:lang w:val="zh-TW"/>
        </w:rPr>
        <w:t>河北北国奥特莱斯商城有限公司</w:t>
      </w:r>
    </w:p>
    <w:p>
      <w:pPr>
        <w:spacing w:before="240" w:after="240" w:line="440" w:lineRule="exact"/>
        <w:ind w:firstLine="560" w:firstLineChars="200"/>
        <w:rPr>
          <w:rFonts w:cs="宋体" w:asciiTheme="minorEastAsia" w:hAnsiTheme="minorEastAsia" w:eastAsiaTheme="minorEastAsia"/>
          <w:sz w:val="28"/>
          <w:szCs w:val="28"/>
          <w:lang w:val="zh-TW"/>
        </w:rPr>
      </w:pPr>
      <w:r>
        <w:rPr>
          <w:rFonts w:cs="宋体" w:asciiTheme="minorEastAsia" w:hAnsiTheme="minorEastAsia" w:eastAsiaTheme="minorEastAsia"/>
          <w:sz w:val="28"/>
          <w:szCs w:val="28"/>
          <w:lang w:val="zh-TW" w:eastAsia="zh-TW"/>
        </w:rPr>
        <w:t>开户行：</w:t>
      </w:r>
      <w:r>
        <w:rPr>
          <w:rFonts w:hint="eastAsia" w:cs="宋体" w:asciiTheme="minorEastAsia" w:hAnsiTheme="minorEastAsia" w:eastAsiaTheme="minorEastAsia"/>
          <w:sz w:val="28"/>
          <w:szCs w:val="28"/>
          <w:lang w:val="zh-TW"/>
        </w:rPr>
        <w:t>中国工商银行石家庄长安支行</w:t>
      </w:r>
    </w:p>
    <w:p>
      <w:pPr>
        <w:spacing w:before="240" w:after="240" w:line="440" w:lineRule="exact"/>
        <w:ind w:firstLine="560" w:firstLineChars="200"/>
        <w:rPr>
          <w:rFonts w:cs="宋体" w:asciiTheme="minorEastAsia" w:hAnsiTheme="minorEastAsia" w:eastAsiaTheme="minorEastAsia"/>
          <w:sz w:val="28"/>
          <w:szCs w:val="28"/>
          <w:lang w:val="zh-TW"/>
        </w:rPr>
      </w:pPr>
      <w:r>
        <w:rPr>
          <w:rFonts w:cs="宋体" w:asciiTheme="minorEastAsia" w:hAnsiTheme="minorEastAsia" w:eastAsiaTheme="minorEastAsia"/>
          <w:sz w:val="28"/>
          <w:szCs w:val="28"/>
          <w:lang w:val="zh-TW" w:eastAsia="zh-TW"/>
        </w:rPr>
        <w:t>账号</w:t>
      </w:r>
      <w:r>
        <w:rPr>
          <w:rFonts w:cs="宋体" w:asciiTheme="minorEastAsia" w:hAnsiTheme="minorEastAsia" w:eastAsiaTheme="minorEastAsia"/>
          <w:sz w:val="28"/>
          <w:szCs w:val="28"/>
          <w:lang w:val="zh-TW"/>
        </w:rPr>
        <w:t>：</w:t>
      </w:r>
      <w:r>
        <w:rPr>
          <w:rFonts w:cs="宋体" w:asciiTheme="minorEastAsia" w:hAnsiTheme="minorEastAsia" w:eastAsiaTheme="minorEastAsia"/>
          <w:sz w:val="28"/>
          <w:szCs w:val="28"/>
        </w:rPr>
        <w:t>0402020419300251860</w:t>
      </w:r>
    </w:p>
    <w:p>
      <w:pPr>
        <w:spacing w:before="240" w:after="240" w:line="440" w:lineRule="exact"/>
        <w:rPr>
          <w:rFonts w:asciiTheme="minorEastAsia" w:hAnsiTheme="minorEastAsia" w:eastAsiaTheme="minorEastAsia"/>
          <w:sz w:val="28"/>
          <w:szCs w:val="28"/>
        </w:rPr>
      </w:pPr>
    </w:p>
    <w:p>
      <w:pPr>
        <w:spacing w:before="240" w:after="240" w:line="440" w:lineRule="exact"/>
        <w:rPr>
          <w:rFonts w:asciiTheme="minorEastAsia" w:hAnsiTheme="minorEastAsia" w:eastAsiaTheme="minorEastAsia"/>
          <w:sz w:val="28"/>
          <w:szCs w:val="28"/>
        </w:rPr>
      </w:pPr>
    </w:p>
    <w:p>
      <w:pPr>
        <w:spacing w:before="240" w:after="240" w:line="440" w:lineRule="exact"/>
        <w:rPr>
          <w:rFonts w:asciiTheme="minorEastAsia" w:hAnsiTheme="minorEastAsia" w:eastAsiaTheme="minorEastAsia"/>
          <w:sz w:val="28"/>
          <w:szCs w:val="28"/>
        </w:rPr>
      </w:pPr>
    </w:p>
    <w:p>
      <w:pPr>
        <w:spacing w:line="440" w:lineRule="exact"/>
        <w:jc w:val="center"/>
        <w:rPr>
          <w:rFonts w:cs="宋体" w:asciiTheme="minorEastAsia" w:hAnsiTheme="minorEastAsia" w:eastAsiaTheme="minorEastAsia"/>
          <w:b/>
          <w:bCs/>
          <w:sz w:val="28"/>
          <w:szCs w:val="28"/>
          <w:lang w:val="zh-TW"/>
        </w:rPr>
      </w:pPr>
      <w:r>
        <w:rPr>
          <w:rFonts w:cs="宋体" w:asciiTheme="minorEastAsia" w:hAnsiTheme="minorEastAsia" w:eastAsiaTheme="minorEastAsia"/>
          <w:b/>
          <w:bCs/>
          <w:sz w:val="28"/>
          <w:szCs w:val="28"/>
          <w:lang w:val="zh-TW" w:eastAsia="zh-TW"/>
        </w:rPr>
        <w:t>第二部分：投标人须知</w:t>
      </w:r>
    </w:p>
    <w:p>
      <w:pPr>
        <w:spacing w:line="440" w:lineRule="exact"/>
        <w:jc w:val="center"/>
        <w:rPr>
          <w:rFonts w:cs="宋体" w:asciiTheme="minorEastAsia" w:hAnsiTheme="minorEastAsia" w:eastAsiaTheme="minorEastAsia"/>
          <w:b/>
          <w:bCs/>
          <w:sz w:val="28"/>
          <w:szCs w:val="28"/>
          <w:lang w:val="zh-TW"/>
        </w:rPr>
      </w:pPr>
    </w:p>
    <w:p>
      <w:pPr>
        <w:pStyle w:val="16"/>
        <w:numPr>
          <w:ilvl w:val="0"/>
          <w:numId w:val="2"/>
        </w:numPr>
        <w:spacing w:line="440" w:lineRule="exact"/>
        <w:rPr>
          <w:rFonts w:cs="宋体" w:asciiTheme="minorEastAsia" w:hAnsiTheme="minorEastAsia" w:eastAsiaTheme="minorEastAsia"/>
          <w:b/>
          <w:bCs/>
          <w:sz w:val="28"/>
          <w:szCs w:val="28"/>
          <w:lang w:val="zh-TW"/>
        </w:rPr>
      </w:pPr>
      <w:r>
        <w:rPr>
          <w:rFonts w:hint="eastAsia" w:cs="宋体" w:asciiTheme="minorEastAsia" w:hAnsiTheme="minorEastAsia" w:eastAsiaTheme="minorEastAsia"/>
          <w:b/>
          <w:bCs/>
          <w:sz w:val="28"/>
          <w:szCs w:val="28"/>
          <w:lang w:val="zh-TW"/>
        </w:rPr>
        <w:t>投标方资质要求</w:t>
      </w:r>
    </w:p>
    <w:p>
      <w:pPr>
        <w:spacing w:line="440" w:lineRule="exact"/>
        <w:ind w:left="981" w:leftChars="267" w:hanging="420" w:hangingChars="150"/>
        <w:rPr>
          <w:rFonts w:cs="华文仿宋" w:asciiTheme="minorEastAsia" w:hAnsiTheme="minorEastAsia" w:eastAsiaTheme="minorEastAsia"/>
          <w:sz w:val="28"/>
          <w:szCs w:val="28"/>
        </w:rPr>
      </w:pPr>
      <w:r>
        <w:rPr>
          <w:rFonts w:hint="eastAsia" w:cs="华文仿宋" w:asciiTheme="minorEastAsia" w:hAnsiTheme="minorEastAsia" w:eastAsiaTheme="minorEastAsia"/>
          <w:sz w:val="28"/>
          <w:szCs w:val="28"/>
        </w:rPr>
        <w:t>1、凡持有工商行政核发的有效企业法人营业执照，并具备组织及实施本项目能力，并经过本公司资质审查的公司</w:t>
      </w:r>
      <w:r>
        <w:rPr>
          <w:rFonts w:hint="eastAsia" w:cs="宋体" w:asciiTheme="minorEastAsia" w:hAnsiTheme="minorEastAsia" w:eastAsiaTheme="minorEastAsia"/>
          <w:sz w:val="28"/>
          <w:szCs w:val="28"/>
          <w:lang w:val="zh-TW"/>
        </w:rPr>
        <w:t>均可参加投标。</w:t>
      </w:r>
    </w:p>
    <w:p>
      <w:pPr>
        <w:spacing w:line="440" w:lineRule="exact"/>
        <w:ind w:firstLine="560" w:firstLineChars="200"/>
        <w:rPr>
          <w:rFonts w:cs="宋体" w:asciiTheme="minorEastAsia" w:hAnsiTheme="minorEastAsia" w:eastAsiaTheme="minorEastAsia"/>
          <w:sz w:val="28"/>
          <w:szCs w:val="28"/>
          <w:lang w:val="zh-TW"/>
        </w:rPr>
      </w:pPr>
      <w:r>
        <w:rPr>
          <w:rFonts w:hint="eastAsia" w:cs="宋体" w:asciiTheme="minorEastAsia" w:hAnsiTheme="minorEastAsia" w:eastAsiaTheme="minorEastAsia"/>
          <w:sz w:val="28"/>
          <w:szCs w:val="28"/>
          <w:lang w:val="zh-TW"/>
        </w:rPr>
        <w:t>2、投标方应遵守国家的有关法律、法令、条例。</w:t>
      </w:r>
    </w:p>
    <w:p>
      <w:pPr>
        <w:spacing w:line="440" w:lineRule="exact"/>
        <w:ind w:firstLine="560" w:firstLineChars="200"/>
        <w:rPr>
          <w:rFonts w:cs="宋体" w:asciiTheme="minorEastAsia" w:hAnsiTheme="minorEastAsia" w:eastAsiaTheme="minorEastAsia"/>
          <w:sz w:val="28"/>
          <w:szCs w:val="28"/>
          <w:lang w:val="zh-TW"/>
        </w:rPr>
      </w:pPr>
      <w:r>
        <w:rPr>
          <w:rFonts w:hint="eastAsia" w:cs="宋体" w:asciiTheme="minorEastAsia" w:hAnsiTheme="minorEastAsia" w:eastAsiaTheme="minorEastAsia"/>
          <w:sz w:val="28"/>
          <w:szCs w:val="28"/>
          <w:lang w:val="zh-TW"/>
        </w:rPr>
        <w:t>3、投标方提供的公司资质需提供营业执照、法人身份证复印件。</w:t>
      </w:r>
    </w:p>
    <w:p>
      <w:pPr>
        <w:spacing w:line="440" w:lineRule="exact"/>
        <w:ind w:firstLine="560" w:firstLineChars="200"/>
        <w:rPr>
          <w:rFonts w:cs="宋体" w:asciiTheme="minorEastAsia" w:hAnsiTheme="minorEastAsia" w:eastAsiaTheme="minorEastAsia"/>
          <w:sz w:val="28"/>
          <w:szCs w:val="28"/>
          <w:lang w:val="zh-TW"/>
        </w:rPr>
      </w:pPr>
    </w:p>
    <w:p>
      <w:pPr>
        <w:spacing w:line="440" w:lineRule="exact"/>
        <w:ind w:firstLine="551" w:firstLineChars="196"/>
        <w:rPr>
          <w:rFonts w:cs="宋体" w:asciiTheme="minorEastAsia" w:hAnsiTheme="minorEastAsia" w:eastAsiaTheme="minorEastAsia"/>
          <w:b/>
          <w:bCs/>
          <w:sz w:val="28"/>
          <w:szCs w:val="28"/>
          <w:lang w:val="zh-TW"/>
        </w:rPr>
      </w:pPr>
      <w:r>
        <w:rPr>
          <w:rFonts w:hint="eastAsia" w:cs="宋体" w:asciiTheme="minorEastAsia" w:hAnsiTheme="minorEastAsia" w:eastAsiaTheme="minorEastAsia"/>
          <w:b/>
          <w:bCs/>
          <w:sz w:val="28"/>
          <w:szCs w:val="28"/>
          <w:lang w:val="zh-TW"/>
        </w:rPr>
        <w:t>二、投标文件编写要求</w:t>
      </w:r>
    </w:p>
    <w:p>
      <w:pPr>
        <w:tabs>
          <w:tab w:val="left" w:pos="426"/>
        </w:tabs>
        <w:spacing w:line="440" w:lineRule="exact"/>
        <w:ind w:left="141" w:leftChars="67"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1、投标方应详细阅读招标文件内容，并按要求提交投标文件和资料，并保证投交的投标文件及提供全部资料的真实性。如果查实提供了虚假信息，取消投标资格。</w:t>
      </w:r>
    </w:p>
    <w:p>
      <w:pPr>
        <w:tabs>
          <w:tab w:val="left" w:pos="426"/>
        </w:tabs>
        <w:spacing w:line="440" w:lineRule="exact"/>
        <w:ind w:left="141" w:leftChars="67" w:firstLine="560" w:firstLineChars="200"/>
        <w:rPr>
          <w:rFonts w:asciiTheme="minorEastAsia" w:hAnsiTheme="minorEastAsia" w:eastAsiaTheme="minorEastAsia"/>
          <w:sz w:val="28"/>
          <w:szCs w:val="28"/>
        </w:rPr>
      </w:pPr>
      <w:r>
        <w:rPr>
          <w:rFonts w:hint="eastAsia" w:cs="宋体" w:asciiTheme="minorEastAsia" w:hAnsiTheme="minorEastAsia" w:eastAsiaTheme="minorEastAsia"/>
          <w:sz w:val="28"/>
          <w:szCs w:val="28"/>
        </w:rPr>
        <w:t>2、</w:t>
      </w:r>
      <w:r>
        <w:rPr>
          <w:rFonts w:hint="eastAsia" w:asciiTheme="minorEastAsia" w:hAnsiTheme="minorEastAsia" w:eastAsiaTheme="minorEastAsia"/>
          <w:sz w:val="28"/>
          <w:szCs w:val="28"/>
        </w:rPr>
        <w:t>投标文件中不得有任何擦除、修改痕迹。若确需修改错漏，须有招标在更改处加签，否则视为无效。投标文件因字迹不清或书写错误所引起的后果由投标方承担。</w:t>
      </w:r>
    </w:p>
    <w:p>
      <w:pPr>
        <w:spacing w:line="440" w:lineRule="exact"/>
        <w:ind w:left="141" w:leftChars="67" w:firstLine="621" w:firstLineChars="222"/>
        <w:rPr>
          <w:rFonts w:asciiTheme="minorEastAsia" w:hAnsiTheme="minorEastAsia" w:eastAsiaTheme="minorEastAsia"/>
          <w:sz w:val="28"/>
          <w:szCs w:val="28"/>
        </w:rPr>
      </w:pPr>
      <w:r>
        <w:rPr>
          <w:rFonts w:hint="eastAsia" w:cs="宋体" w:asciiTheme="minorEastAsia" w:hAnsiTheme="minorEastAsia" w:eastAsiaTheme="minorEastAsia"/>
          <w:sz w:val="28"/>
          <w:szCs w:val="28"/>
        </w:rPr>
        <w:t>3、</w:t>
      </w:r>
      <w:r>
        <w:rPr>
          <w:rFonts w:hint="eastAsia" w:asciiTheme="minorEastAsia" w:hAnsiTheme="minorEastAsia" w:eastAsiaTheme="minorEastAsia"/>
          <w:sz w:val="28"/>
          <w:szCs w:val="28"/>
        </w:rPr>
        <w:t>投标文件的正本和所有的副本均需打印，并由投标方或经正式授权并投标方有约束力的代表签字并加盖公章。授权代表须将以书面形式出具的“授权证书”附在投标文件中。</w:t>
      </w:r>
      <w:r>
        <w:rPr>
          <w:rFonts w:hint="eastAsia" w:asciiTheme="minorEastAsia" w:hAnsiTheme="minorEastAsia" w:eastAsiaTheme="minorEastAsia"/>
          <w:sz w:val="28"/>
          <w:szCs w:val="28"/>
        </w:rPr>
        <w:tab/>
      </w:r>
    </w:p>
    <w:p>
      <w:pPr>
        <w:widowControl/>
        <w:spacing w:line="440" w:lineRule="exact"/>
        <w:ind w:left="141" w:leftChars="67" w:firstLine="618" w:firstLineChars="221"/>
        <w:jc w:val="left"/>
        <w:rPr>
          <w:rFonts w:cs="Tahoma" w:asciiTheme="minorEastAsia" w:hAnsiTheme="minorEastAsia" w:eastAsiaTheme="minorEastAsia"/>
          <w:kern w:val="0"/>
          <w:sz w:val="28"/>
          <w:szCs w:val="28"/>
        </w:rPr>
      </w:pPr>
      <w:r>
        <w:rPr>
          <w:rFonts w:hint="eastAsia" w:asciiTheme="minorEastAsia" w:hAnsiTheme="minorEastAsia" w:eastAsiaTheme="minorEastAsia"/>
          <w:sz w:val="28"/>
          <w:szCs w:val="28"/>
        </w:rPr>
        <w:t>4、</w:t>
      </w:r>
      <w:r>
        <w:rPr>
          <w:rFonts w:asciiTheme="minorEastAsia" w:hAnsiTheme="minorEastAsia" w:eastAsiaTheme="minorEastAsia"/>
          <w:sz w:val="28"/>
          <w:szCs w:val="28"/>
        </w:rPr>
        <w:t>投标单位应将所有的投标文件清楚注明“正本”或“副本”，一正三副，胶装成册，装在同一袋中密封。开标前不得开封</w:t>
      </w:r>
      <w:r>
        <w:rPr>
          <w:rFonts w:hint="eastAsia" w:asciiTheme="minorEastAsia" w:hAnsiTheme="minorEastAsia" w:eastAsiaTheme="minorEastAsia"/>
          <w:sz w:val="28"/>
          <w:szCs w:val="28"/>
        </w:rPr>
        <w:t>，以正本为准。</w:t>
      </w:r>
    </w:p>
    <w:p>
      <w:pPr>
        <w:widowControl/>
        <w:spacing w:line="440" w:lineRule="exact"/>
        <w:ind w:left="141" w:leftChars="67" w:firstLine="618" w:firstLineChars="221"/>
        <w:jc w:val="left"/>
        <w:rPr>
          <w:rFonts w:cs="Tahoma" w:asciiTheme="minorEastAsia" w:hAnsiTheme="minorEastAsia" w:eastAsiaTheme="minorEastAsia"/>
          <w:kern w:val="0"/>
          <w:sz w:val="28"/>
          <w:szCs w:val="28"/>
        </w:rPr>
      </w:pPr>
      <w:r>
        <w:rPr>
          <w:rFonts w:hint="eastAsia" w:asciiTheme="minorEastAsia" w:hAnsiTheme="minorEastAsia" w:eastAsiaTheme="minorEastAsia"/>
          <w:sz w:val="28"/>
          <w:szCs w:val="28"/>
        </w:rPr>
        <w:t>5、</w:t>
      </w:r>
      <w:r>
        <w:rPr>
          <w:rFonts w:cs="宋体" w:asciiTheme="minorEastAsia" w:hAnsiTheme="minorEastAsia" w:eastAsiaTheme="minorEastAsia"/>
          <w:sz w:val="28"/>
          <w:szCs w:val="28"/>
        </w:rPr>
        <w:t>投标人需在密封袋上文字注明招标人名称，项目编号，投标人名称，并加盖投标人公章和法定代表人印鉴做骑缝章。</w:t>
      </w:r>
    </w:p>
    <w:p>
      <w:pPr>
        <w:widowControl/>
        <w:spacing w:line="440" w:lineRule="exact"/>
        <w:ind w:left="141" w:leftChars="67" w:firstLine="618" w:firstLineChars="221"/>
        <w:jc w:val="left"/>
        <w:rPr>
          <w:rFonts w:cs="Tahoma" w:asciiTheme="minorEastAsia" w:hAnsiTheme="minorEastAsia" w:eastAsiaTheme="minorEastAsia"/>
          <w:kern w:val="0"/>
          <w:sz w:val="28"/>
          <w:szCs w:val="28"/>
        </w:rPr>
      </w:pPr>
      <w:r>
        <w:rPr>
          <w:rFonts w:hint="eastAsia" w:cs="宋体" w:asciiTheme="minorEastAsia" w:hAnsiTheme="minorEastAsia" w:eastAsiaTheme="minorEastAsia"/>
          <w:sz w:val="28"/>
          <w:szCs w:val="28"/>
        </w:rPr>
        <w:t>6、</w:t>
      </w:r>
      <w:r>
        <w:rPr>
          <w:rFonts w:hint="eastAsia" w:asciiTheme="minorEastAsia" w:hAnsiTheme="minorEastAsia" w:eastAsiaTheme="minorEastAsia"/>
          <w:sz w:val="28"/>
          <w:szCs w:val="28"/>
        </w:rPr>
        <w:t>投标方必须用文件袋对投标书进行密封，</w:t>
      </w:r>
      <w:r>
        <w:rPr>
          <w:rFonts w:cs="Tahoma" w:asciiTheme="minorEastAsia" w:hAnsiTheme="minorEastAsia" w:eastAsiaTheme="minorEastAsia"/>
          <w:kern w:val="0"/>
          <w:sz w:val="28"/>
          <w:szCs w:val="28"/>
        </w:rPr>
        <w:t>密封袋上下两端应加贴密封条，确保密封袋开口和底部的严密性。加贴的密封条上下翻折的宽度4公分左右。</w:t>
      </w:r>
    </w:p>
    <w:p>
      <w:pPr>
        <w:widowControl/>
        <w:spacing w:before="75" w:after="75" w:line="440" w:lineRule="exact"/>
        <w:ind w:left="141" w:leftChars="67" w:firstLine="618" w:firstLineChars="221"/>
        <w:jc w:val="left"/>
        <w:rPr>
          <w:rFonts w:cs="Tahoma" w:asciiTheme="minorEastAsia" w:hAnsiTheme="minorEastAsia" w:eastAsiaTheme="minorEastAsia"/>
          <w:kern w:val="0"/>
          <w:sz w:val="28"/>
          <w:szCs w:val="28"/>
        </w:rPr>
      </w:pPr>
    </w:p>
    <w:p>
      <w:pPr>
        <w:pStyle w:val="16"/>
        <w:numPr>
          <w:ilvl w:val="0"/>
          <w:numId w:val="3"/>
        </w:numPr>
        <w:spacing w:line="440" w:lineRule="exact"/>
        <w:rPr>
          <w:rFonts w:cs="宋体" w:asciiTheme="minorEastAsia" w:hAnsiTheme="minorEastAsia" w:eastAsiaTheme="minorEastAsia"/>
          <w:b/>
          <w:bCs/>
          <w:sz w:val="28"/>
          <w:szCs w:val="28"/>
          <w:lang w:val="zh-TW"/>
        </w:rPr>
      </w:pPr>
      <w:r>
        <w:rPr>
          <w:rFonts w:hint="eastAsia" w:cs="宋体" w:asciiTheme="minorEastAsia" w:hAnsiTheme="minorEastAsia" w:eastAsiaTheme="minorEastAsia"/>
          <w:b/>
          <w:bCs/>
          <w:sz w:val="28"/>
          <w:szCs w:val="28"/>
          <w:lang w:val="zh-TW"/>
        </w:rPr>
        <w:t>投标文件保洁服务报价的修正原则</w:t>
      </w:r>
    </w:p>
    <w:p>
      <w:pPr>
        <w:spacing w:line="4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1、如果文字表示的数字与数字表示的有差异，以文字表示为准予以修正；</w:t>
      </w:r>
    </w:p>
    <w:p>
      <w:pPr>
        <w:spacing w:line="4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2、投标方如不同意以上修正原则，其投标文件将被拒绝。</w:t>
      </w:r>
    </w:p>
    <w:p>
      <w:pPr>
        <w:spacing w:line="440" w:lineRule="exact"/>
        <w:ind w:firstLine="560" w:firstLineChars="200"/>
        <w:rPr>
          <w:rFonts w:asciiTheme="minorEastAsia" w:hAnsiTheme="minorEastAsia" w:eastAsiaTheme="minorEastAsia"/>
          <w:sz w:val="28"/>
          <w:szCs w:val="28"/>
        </w:rPr>
      </w:pPr>
    </w:p>
    <w:p>
      <w:pPr>
        <w:pStyle w:val="16"/>
        <w:numPr>
          <w:ilvl w:val="0"/>
          <w:numId w:val="3"/>
        </w:numPr>
        <w:spacing w:line="440" w:lineRule="exact"/>
        <w:rPr>
          <w:rFonts w:cs="宋体" w:asciiTheme="minorEastAsia" w:hAnsiTheme="minorEastAsia" w:eastAsiaTheme="minorEastAsia"/>
          <w:b/>
          <w:sz w:val="28"/>
          <w:szCs w:val="28"/>
        </w:rPr>
      </w:pPr>
      <w:r>
        <w:rPr>
          <w:rFonts w:hint="eastAsia" w:cs="宋体" w:asciiTheme="minorEastAsia" w:hAnsiTheme="minorEastAsia" w:eastAsiaTheme="minorEastAsia"/>
          <w:b/>
          <w:sz w:val="28"/>
          <w:szCs w:val="28"/>
        </w:rPr>
        <w:t>招标要求</w:t>
      </w:r>
    </w:p>
    <w:p>
      <w:pPr>
        <w:tabs>
          <w:tab w:val="left" w:pos="1140"/>
        </w:tabs>
        <w:spacing w:line="4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1、为确立投标方的信誉，便于甲方确认中标价格，投标方对甲方的一切承诺、优惠必须形成文字，否则甲方将视为不正当竞争，不予接受。</w:t>
      </w:r>
    </w:p>
    <w:p>
      <w:pPr>
        <w:spacing w:line="4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2、投标方需将《投标文件》、《报价清单》、缴纳的投标保证金银行回执单等一并提交，在开标当日，甲方审核文件袋密封性，确保文件袋无破损后，投标方方可具备投标资格。</w:t>
      </w:r>
    </w:p>
    <w:p>
      <w:pPr>
        <w:spacing w:line="440" w:lineRule="exact"/>
        <w:ind w:firstLine="560" w:firstLineChars="200"/>
        <w:rPr>
          <w:rFonts w:asciiTheme="minorEastAsia" w:hAnsiTheme="minorEastAsia" w:eastAsiaTheme="minorEastAsia"/>
          <w:sz w:val="28"/>
          <w:szCs w:val="28"/>
        </w:rPr>
      </w:pPr>
      <w:r>
        <w:rPr>
          <w:rFonts w:hint="eastAsia" w:cs="华文仿宋" w:asciiTheme="minorEastAsia" w:hAnsiTheme="minorEastAsia" w:eastAsiaTheme="minorEastAsia"/>
          <w:sz w:val="28"/>
          <w:szCs w:val="28"/>
        </w:rPr>
        <w:t>3、投标人按本招标书中的要求，经现场测看后自定报价，报价单中应该有成本分析、人员安排表等详细信息。</w:t>
      </w:r>
    </w:p>
    <w:p>
      <w:pPr>
        <w:tabs>
          <w:tab w:val="left" w:pos="567"/>
        </w:tabs>
        <w:spacing w:line="440" w:lineRule="exact"/>
        <w:ind w:firstLine="560" w:firstLineChars="200"/>
        <w:rPr>
          <w:rFonts w:asciiTheme="minorEastAsia" w:hAnsiTheme="minorEastAsia" w:eastAsiaTheme="minorEastAsia"/>
          <w:sz w:val="28"/>
          <w:szCs w:val="28"/>
        </w:rPr>
      </w:pPr>
      <w:r>
        <w:rPr>
          <w:rFonts w:hint="eastAsia" w:cs="华文仿宋" w:asciiTheme="minorEastAsia" w:hAnsiTheme="minorEastAsia" w:eastAsiaTheme="minorEastAsia"/>
          <w:sz w:val="28"/>
          <w:szCs w:val="28"/>
        </w:rPr>
        <w:t>4、价款总额由投标人自行填报，作为竞标的主要条件。价款最终以签订合同为准。</w:t>
      </w:r>
    </w:p>
    <w:p>
      <w:pPr>
        <w:spacing w:line="440" w:lineRule="exact"/>
        <w:ind w:firstLine="560" w:firstLineChars="200"/>
        <w:rPr>
          <w:rFonts w:asciiTheme="minorEastAsia" w:hAnsiTheme="minorEastAsia" w:eastAsiaTheme="minorEastAsia"/>
          <w:sz w:val="28"/>
          <w:szCs w:val="28"/>
        </w:rPr>
      </w:pPr>
      <w:r>
        <w:rPr>
          <w:rFonts w:hint="eastAsia" w:cs="华文仿宋" w:asciiTheme="minorEastAsia" w:hAnsiTheme="minorEastAsia" w:eastAsiaTheme="minorEastAsia"/>
          <w:sz w:val="28"/>
          <w:szCs w:val="28"/>
        </w:rPr>
        <w:t>5、投标人报价应包含税金、管理费、员工工资、保洁物耗等各项费用，并综合考虑季节性、风险等因素，中标后甲方将不再给予单价调增的签证。</w:t>
      </w:r>
    </w:p>
    <w:p>
      <w:pPr>
        <w:spacing w:line="4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6、投标方提供的投标文件应包含但不限于以下内容（</w:t>
      </w:r>
      <w:r>
        <w:rPr>
          <w:rFonts w:hint="eastAsia" w:cs="华文仿宋" w:asciiTheme="minorEastAsia" w:hAnsiTheme="minorEastAsia" w:eastAsiaTheme="minorEastAsia"/>
          <w:sz w:val="28"/>
          <w:szCs w:val="28"/>
        </w:rPr>
        <w:t>按照以下顺序编制投标书</w:t>
      </w:r>
      <w:r>
        <w:rPr>
          <w:rFonts w:hint="eastAsia" w:asciiTheme="minorEastAsia" w:hAnsiTheme="minorEastAsia" w:eastAsiaTheme="minorEastAsia"/>
          <w:sz w:val="28"/>
          <w:szCs w:val="28"/>
        </w:rPr>
        <w:t>）：</w:t>
      </w:r>
    </w:p>
    <w:p>
      <w:pPr>
        <w:pStyle w:val="16"/>
        <w:numPr>
          <w:ilvl w:val="0"/>
          <w:numId w:val="4"/>
        </w:numPr>
        <w:tabs>
          <w:tab w:val="left" w:pos="1506"/>
        </w:tabs>
        <w:spacing w:line="440" w:lineRule="exact"/>
        <w:rPr>
          <w:rFonts w:asciiTheme="minorEastAsia" w:hAnsiTheme="minorEastAsia" w:eastAsiaTheme="minorEastAsia"/>
          <w:sz w:val="28"/>
          <w:szCs w:val="28"/>
        </w:rPr>
      </w:pPr>
      <w:r>
        <w:rPr>
          <w:rFonts w:hint="eastAsia" w:ascii="宋体" w:hAnsi="宋体" w:cs="华文仿宋"/>
          <w:sz w:val="28"/>
          <w:szCs w:val="28"/>
        </w:rPr>
        <w:t>法定代表人授权委托书</w:t>
      </w:r>
    </w:p>
    <w:p>
      <w:pPr>
        <w:pStyle w:val="16"/>
        <w:tabs>
          <w:tab w:val="left" w:pos="1506"/>
        </w:tabs>
        <w:spacing w:line="440" w:lineRule="exact"/>
        <w:ind w:left="141" w:leftChars="67" w:firstLine="280" w:firstLineChars="100"/>
        <w:rPr>
          <w:rFonts w:asciiTheme="minorEastAsia" w:hAnsiTheme="minorEastAsia" w:eastAsiaTheme="minorEastAsia"/>
          <w:sz w:val="28"/>
          <w:szCs w:val="28"/>
        </w:rPr>
      </w:pPr>
      <w:r>
        <w:rPr>
          <w:rFonts w:hint="eastAsia" w:ascii="宋体" w:hAnsi="宋体" w:cs="华文仿宋" w:eastAsiaTheme="minorEastAsia"/>
          <w:sz w:val="28"/>
          <w:szCs w:val="28"/>
        </w:rPr>
        <w:t>（2）</w:t>
      </w:r>
      <w:r>
        <w:rPr>
          <w:rFonts w:hint="eastAsia" w:ascii="宋体" w:hAnsi="宋体" w:cs="华文仿宋"/>
          <w:sz w:val="28"/>
          <w:szCs w:val="28"/>
        </w:rPr>
        <w:t>投标函</w:t>
      </w:r>
    </w:p>
    <w:p>
      <w:pPr>
        <w:tabs>
          <w:tab w:val="left" w:pos="1506"/>
        </w:tabs>
        <w:spacing w:line="440" w:lineRule="exact"/>
        <w:ind w:firstLine="420" w:firstLineChars="150"/>
        <w:rPr>
          <w:rFonts w:asciiTheme="minorEastAsia" w:hAnsiTheme="minorEastAsia" w:eastAsiaTheme="minorEastAsia"/>
          <w:sz w:val="28"/>
          <w:szCs w:val="28"/>
        </w:rPr>
      </w:pPr>
      <w:r>
        <w:rPr>
          <w:rFonts w:hint="eastAsia" w:ascii="宋体" w:hAnsi="宋体" w:cs="华文仿宋" w:eastAsiaTheme="minorEastAsia"/>
          <w:sz w:val="28"/>
          <w:szCs w:val="28"/>
        </w:rPr>
        <w:t>（3）</w:t>
      </w:r>
      <w:r>
        <w:rPr>
          <w:rFonts w:hint="eastAsia" w:ascii="宋体" w:hAnsi="宋体" w:cs="华文仿宋"/>
          <w:sz w:val="28"/>
          <w:szCs w:val="28"/>
        </w:rPr>
        <w:t>公司简介、业绩证明</w:t>
      </w:r>
    </w:p>
    <w:p>
      <w:pPr>
        <w:pStyle w:val="16"/>
        <w:tabs>
          <w:tab w:val="left" w:pos="1506"/>
        </w:tabs>
        <w:spacing w:line="440" w:lineRule="exact"/>
        <w:ind w:left="141" w:leftChars="67" w:firstLine="280" w:firstLineChars="100"/>
        <w:rPr>
          <w:rFonts w:ascii="宋体" w:hAnsi="宋体" w:cs="华文仿宋" w:eastAsiaTheme="minorEastAsia"/>
          <w:sz w:val="28"/>
          <w:szCs w:val="28"/>
        </w:rPr>
      </w:pPr>
      <w:r>
        <w:rPr>
          <w:rFonts w:hint="eastAsia" w:ascii="宋体" w:hAnsi="宋体" w:cs="华文仿宋" w:eastAsiaTheme="minorEastAsia"/>
          <w:sz w:val="28"/>
          <w:szCs w:val="28"/>
        </w:rPr>
        <w:t>（4）</w:t>
      </w:r>
      <w:r>
        <w:rPr>
          <w:rFonts w:hint="eastAsia" w:ascii="宋体" w:hAnsi="宋体" w:cs="华文仿宋"/>
          <w:sz w:val="28"/>
          <w:szCs w:val="28"/>
        </w:rPr>
        <w:t>招标文件要求提交的其他投标资料</w:t>
      </w:r>
    </w:p>
    <w:p>
      <w:pPr>
        <w:pStyle w:val="16"/>
        <w:tabs>
          <w:tab w:val="left" w:pos="1506"/>
        </w:tabs>
        <w:spacing w:line="440" w:lineRule="exact"/>
        <w:ind w:left="141" w:leftChars="67" w:firstLine="980" w:firstLineChars="350"/>
        <w:rPr>
          <w:rFonts w:asciiTheme="minorEastAsia" w:hAnsiTheme="minorEastAsia" w:eastAsiaTheme="minorEastAsia"/>
          <w:sz w:val="28"/>
          <w:szCs w:val="28"/>
        </w:rPr>
      </w:pPr>
      <w:r>
        <w:rPr>
          <w:rFonts w:hint="eastAsia" w:ascii="宋体" w:hAnsi="宋体" w:cs="华文仿宋"/>
          <w:sz w:val="28"/>
          <w:szCs w:val="28"/>
        </w:rPr>
        <w:t>工商行政管理部门核发的企业法人营业执照(复印件)</w:t>
      </w:r>
    </w:p>
    <w:p>
      <w:pPr>
        <w:tabs>
          <w:tab w:val="left" w:pos="1506"/>
        </w:tabs>
        <w:spacing w:line="440" w:lineRule="exact"/>
        <w:ind w:firstLine="420" w:firstLineChars="150"/>
        <w:rPr>
          <w:rFonts w:asciiTheme="minorEastAsia" w:hAnsiTheme="minorEastAsia" w:eastAsiaTheme="minorEastAsia"/>
          <w:sz w:val="28"/>
          <w:szCs w:val="28"/>
        </w:rPr>
      </w:pPr>
      <w:r>
        <w:rPr>
          <w:rFonts w:hint="eastAsia" w:ascii="宋体" w:hAnsi="宋体" w:cs="华文仿宋" w:eastAsiaTheme="minorEastAsia"/>
          <w:sz w:val="28"/>
          <w:szCs w:val="28"/>
        </w:rPr>
        <w:t>（5）</w:t>
      </w:r>
      <w:r>
        <w:rPr>
          <w:rFonts w:hint="eastAsia" w:ascii="宋体" w:hAnsi="宋体" w:cs="华文仿宋"/>
          <w:sz w:val="28"/>
          <w:szCs w:val="28"/>
        </w:rPr>
        <w:t>项目报价单（指一年承包的费用，需用大小写分别注明）</w:t>
      </w:r>
    </w:p>
    <w:p>
      <w:pPr>
        <w:tabs>
          <w:tab w:val="left" w:pos="1506"/>
        </w:tabs>
        <w:spacing w:line="440" w:lineRule="exact"/>
        <w:ind w:firstLine="420" w:firstLineChars="150"/>
        <w:rPr>
          <w:rFonts w:asciiTheme="minorEastAsia" w:hAnsiTheme="minorEastAsia" w:eastAsiaTheme="minorEastAsia"/>
          <w:sz w:val="28"/>
          <w:szCs w:val="28"/>
        </w:rPr>
      </w:pPr>
      <w:r>
        <w:rPr>
          <w:rFonts w:hint="eastAsia" w:ascii="宋体" w:hAnsi="宋体" w:cs="华文仿宋" w:eastAsiaTheme="minorEastAsia"/>
          <w:sz w:val="28"/>
          <w:szCs w:val="28"/>
        </w:rPr>
        <w:t>（6）</w:t>
      </w:r>
      <w:r>
        <w:rPr>
          <w:rFonts w:hint="eastAsia" w:ascii="宋体" w:hAnsi="宋体" w:cs="华文仿宋"/>
          <w:sz w:val="28"/>
          <w:szCs w:val="28"/>
        </w:rPr>
        <w:t>保洁服务考核办法、工作细则、人员编制情况等</w:t>
      </w:r>
    </w:p>
    <w:p>
      <w:pPr>
        <w:tabs>
          <w:tab w:val="left" w:pos="1506"/>
        </w:tabs>
        <w:spacing w:line="440" w:lineRule="exact"/>
        <w:ind w:firstLine="420" w:firstLineChars="150"/>
        <w:rPr>
          <w:rFonts w:asciiTheme="minorEastAsia" w:hAnsiTheme="minorEastAsia" w:eastAsiaTheme="minorEastAsia"/>
          <w:sz w:val="28"/>
          <w:szCs w:val="28"/>
        </w:rPr>
      </w:pPr>
      <w:r>
        <w:rPr>
          <w:rFonts w:hint="eastAsia" w:ascii="宋体" w:hAnsi="宋体" w:cs="华文仿宋" w:eastAsiaTheme="minorEastAsia"/>
          <w:sz w:val="28"/>
          <w:szCs w:val="28"/>
        </w:rPr>
        <w:t>（7）</w:t>
      </w:r>
      <w:r>
        <w:rPr>
          <w:rFonts w:hint="eastAsia" w:ascii="宋体" w:hAnsi="宋体" w:cs="华文仿宋"/>
          <w:sz w:val="28"/>
          <w:szCs w:val="28"/>
        </w:rPr>
        <w:t>保洁服务承诺书</w:t>
      </w:r>
    </w:p>
    <w:p>
      <w:pPr>
        <w:tabs>
          <w:tab w:val="left" w:pos="1506"/>
        </w:tabs>
        <w:spacing w:line="440" w:lineRule="exact"/>
        <w:ind w:firstLine="420" w:firstLineChars="150"/>
        <w:rPr>
          <w:rFonts w:ascii="宋体" w:hAnsi="宋体" w:cs="华文仿宋" w:eastAsiaTheme="minorEastAsia"/>
          <w:sz w:val="28"/>
          <w:szCs w:val="28"/>
        </w:rPr>
      </w:pPr>
      <w:r>
        <w:rPr>
          <w:rFonts w:hint="eastAsia" w:ascii="宋体" w:hAnsi="宋体" w:cs="华文仿宋" w:eastAsiaTheme="minorEastAsia"/>
          <w:sz w:val="28"/>
          <w:szCs w:val="28"/>
        </w:rPr>
        <w:t>（8）</w:t>
      </w:r>
      <w:r>
        <w:rPr>
          <w:rFonts w:hint="eastAsia" w:ascii="宋体" w:hAnsi="宋体" w:cs="华文仿宋"/>
          <w:sz w:val="28"/>
          <w:szCs w:val="28"/>
        </w:rPr>
        <w:t>法定代表人授权委托书</w:t>
      </w:r>
    </w:p>
    <w:p>
      <w:pPr>
        <w:tabs>
          <w:tab w:val="left" w:pos="1506"/>
        </w:tabs>
        <w:spacing w:line="440" w:lineRule="exact"/>
        <w:ind w:firstLine="420" w:firstLineChars="150"/>
        <w:rPr>
          <w:rFonts w:asciiTheme="minorEastAsia" w:hAnsiTheme="minorEastAsia" w:eastAsiaTheme="minorEastAsia"/>
          <w:sz w:val="28"/>
          <w:szCs w:val="28"/>
        </w:rPr>
      </w:pPr>
      <w:r>
        <w:rPr>
          <w:rFonts w:hint="eastAsia" w:ascii="宋体" w:hAnsi="宋体" w:cs="华文仿宋" w:eastAsiaTheme="minorEastAsia"/>
          <w:sz w:val="28"/>
          <w:szCs w:val="28"/>
        </w:rPr>
        <w:t>（9）缴纳的投标保证金银行回执单</w:t>
      </w:r>
    </w:p>
    <w:p>
      <w:pPr>
        <w:spacing w:line="440" w:lineRule="exact"/>
        <w:ind w:left="426" w:leftChars="203" w:firstLine="560" w:firstLineChars="200"/>
        <w:rPr>
          <w:rFonts w:ascii="宋体" w:hAnsi="宋体" w:cs="华文仿宋" w:eastAsiaTheme="minorEastAsia"/>
          <w:sz w:val="28"/>
          <w:szCs w:val="28"/>
        </w:rPr>
      </w:pPr>
      <w:r>
        <w:rPr>
          <w:rFonts w:hint="eastAsia" w:ascii="宋体" w:hAnsi="宋体" w:cs="华文仿宋"/>
          <w:sz w:val="28"/>
          <w:szCs w:val="28"/>
        </w:rPr>
        <w:t>以上内容中投标时必须出示与之相对应的文件原件，当文件原件与复印件不一致时该部分文件按无效论处。</w:t>
      </w:r>
    </w:p>
    <w:p>
      <w:pPr>
        <w:spacing w:line="440" w:lineRule="exact"/>
        <w:ind w:left="426" w:leftChars="203" w:firstLine="560" w:firstLineChars="200"/>
        <w:rPr>
          <w:rFonts w:asciiTheme="minorEastAsia" w:hAnsiTheme="minorEastAsia" w:eastAsiaTheme="minorEastAsia"/>
          <w:sz w:val="28"/>
          <w:szCs w:val="28"/>
        </w:rPr>
      </w:pPr>
    </w:p>
    <w:p>
      <w:pPr>
        <w:pStyle w:val="16"/>
        <w:numPr>
          <w:ilvl w:val="0"/>
          <w:numId w:val="5"/>
        </w:numPr>
        <w:spacing w:line="440" w:lineRule="exact"/>
        <w:rPr>
          <w:rFonts w:asciiTheme="minorEastAsia" w:hAnsiTheme="minorEastAsia" w:eastAsiaTheme="minorEastAsia"/>
          <w:b/>
          <w:sz w:val="28"/>
          <w:szCs w:val="28"/>
        </w:rPr>
      </w:pPr>
      <w:r>
        <w:rPr>
          <w:rFonts w:hint="eastAsia" w:asciiTheme="minorEastAsia" w:hAnsiTheme="minorEastAsia" w:eastAsiaTheme="minorEastAsia"/>
          <w:b/>
          <w:sz w:val="28"/>
          <w:szCs w:val="28"/>
        </w:rPr>
        <w:t>废标原则</w:t>
      </w:r>
    </w:p>
    <w:p>
      <w:pPr>
        <w:widowControl/>
        <w:tabs>
          <w:tab w:val="left" w:pos="720"/>
          <w:tab w:val="left" w:pos="1004"/>
        </w:tabs>
        <w:spacing w:line="440" w:lineRule="exact"/>
        <w:ind w:left="840" w:leftChars="200" w:hanging="420" w:hangingChars="150"/>
        <w:jc w:val="left"/>
        <w:rPr>
          <w:rFonts w:asciiTheme="minorEastAsia" w:hAnsiTheme="minorEastAsia" w:eastAsiaTheme="minorEastAsia"/>
          <w:sz w:val="28"/>
          <w:szCs w:val="28"/>
        </w:rPr>
      </w:pPr>
      <w:r>
        <w:rPr>
          <w:rFonts w:hint="eastAsia" w:asciiTheme="minorEastAsia" w:hAnsiTheme="minorEastAsia" w:eastAsiaTheme="minorEastAsia"/>
          <w:sz w:val="28"/>
          <w:szCs w:val="28"/>
        </w:rPr>
        <w:t>1、所投标书无加盖投标人公章及投标人法定代表人的印鉴（或其委托代理人的签字）；</w:t>
      </w:r>
    </w:p>
    <w:p>
      <w:pPr>
        <w:widowControl/>
        <w:tabs>
          <w:tab w:val="left" w:pos="720"/>
          <w:tab w:val="left" w:pos="1004"/>
        </w:tabs>
        <w:spacing w:line="440" w:lineRule="exact"/>
        <w:ind w:firstLine="420" w:firstLineChars="150"/>
        <w:jc w:val="left"/>
        <w:rPr>
          <w:rFonts w:asciiTheme="minorEastAsia" w:hAnsiTheme="minorEastAsia" w:eastAsiaTheme="minorEastAsia"/>
          <w:sz w:val="28"/>
          <w:szCs w:val="28"/>
        </w:rPr>
      </w:pPr>
      <w:r>
        <w:rPr>
          <w:rFonts w:hint="eastAsia" w:asciiTheme="minorEastAsia" w:hAnsiTheme="minorEastAsia" w:eastAsiaTheme="minorEastAsia"/>
          <w:sz w:val="28"/>
          <w:szCs w:val="28"/>
        </w:rPr>
        <w:t>2、投标人没有按招标文件规定的金额交纳投标保证金的；</w:t>
      </w:r>
    </w:p>
    <w:p>
      <w:pPr>
        <w:widowControl/>
        <w:tabs>
          <w:tab w:val="left" w:pos="720"/>
          <w:tab w:val="left" w:pos="1004"/>
        </w:tabs>
        <w:spacing w:line="440" w:lineRule="exact"/>
        <w:ind w:firstLine="420" w:firstLineChars="150"/>
        <w:jc w:val="left"/>
        <w:rPr>
          <w:rFonts w:asciiTheme="minorEastAsia" w:hAnsiTheme="minorEastAsia" w:eastAsiaTheme="minorEastAsia"/>
          <w:sz w:val="28"/>
          <w:szCs w:val="28"/>
        </w:rPr>
      </w:pPr>
      <w:r>
        <w:rPr>
          <w:rFonts w:hint="eastAsia" w:asciiTheme="minorEastAsia" w:hAnsiTheme="minorEastAsia" w:eastAsiaTheme="minorEastAsia"/>
          <w:sz w:val="28"/>
          <w:szCs w:val="28"/>
        </w:rPr>
        <w:t>3、投标报价未以人民币报价的；投标人在一份报价文件中对同一招标项</w:t>
      </w:r>
    </w:p>
    <w:p>
      <w:pPr>
        <w:widowControl/>
        <w:tabs>
          <w:tab w:val="left" w:pos="720"/>
          <w:tab w:val="left" w:pos="1004"/>
        </w:tabs>
        <w:spacing w:line="440" w:lineRule="exact"/>
        <w:ind w:firstLine="840" w:firstLineChars="3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目报有两个或者多个报价，且未书面声明以哪个标价为准；</w:t>
      </w:r>
    </w:p>
    <w:p>
      <w:pPr>
        <w:widowControl/>
        <w:tabs>
          <w:tab w:val="left" w:pos="720"/>
          <w:tab w:val="left" w:pos="1004"/>
        </w:tabs>
        <w:spacing w:line="440" w:lineRule="exact"/>
        <w:ind w:firstLine="420" w:firstLineChars="150"/>
        <w:jc w:val="left"/>
        <w:rPr>
          <w:rFonts w:asciiTheme="minorEastAsia" w:hAnsiTheme="minorEastAsia" w:eastAsiaTheme="minorEastAsia"/>
          <w:sz w:val="28"/>
          <w:szCs w:val="28"/>
        </w:rPr>
      </w:pPr>
      <w:r>
        <w:rPr>
          <w:rFonts w:hint="eastAsia" w:asciiTheme="minorEastAsia" w:hAnsiTheme="minorEastAsia" w:eastAsiaTheme="minorEastAsia"/>
          <w:sz w:val="28"/>
          <w:szCs w:val="28"/>
        </w:rPr>
        <w:t>4、投标文件的份数不满足招标要求；</w:t>
      </w:r>
    </w:p>
    <w:p>
      <w:pPr>
        <w:widowControl/>
        <w:tabs>
          <w:tab w:val="left" w:pos="720"/>
          <w:tab w:val="left" w:pos="1004"/>
        </w:tabs>
        <w:spacing w:line="440" w:lineRule="exact"/>
        <w:ind w:left="980" w:leftChars="200" w:hanging="560" w:hanging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5、投标人必须按招标文件中指定的时间和地点将投标文件送交给收标人，</w:t>
      </w:r>
    </w:p>
    <w:p>
      <w:pPr>
        <w:widowControl/>
        <w:tabs>
          <w:tab w:val="left" w:pos="720"/>
          <w:tab w:val="left" w:pos="1004"/>
        </w:tabs>
        <w:spacing w:line="440" w:lineRule="exact"/>
        <w:ind w:left="980" w:leftChars="400" w:hanging="140" w:hangingChars="50"/>
        <w:jc w:val="left"/>
        <w:rPr>
          <w:rFonts w:asciiTheme="minorEastAsia" w:hAnsiTheme="minorEastAsia" w:eastAsiaTheme="minorEastAsia"/>
          <w:sz w:val="28"/>
          <w:szCs w:val="28"/>
        </w:rPr>
      </w:pPr>
      <w:r>
        <w:rPr>
          <w:rFonts w:hint="eastAsia" w:asciiTheme="minorEastAsia" w:hAnsiTheme="minorEastAsia" w:eastAsiaTheme="minorEastAsia"/>
          <w:sz w:val="28"/>
          <w:szCs w:val="28"/>
        </w:rPr>
        <w:t>逾期按弃标处理。</w:t>
      </w:r>
    </w:p>
    <w:p>
      <w:pPr>
        <w:widowControl/>
        <w:tabs>
          <w:tab w:val="left" w:pos="720"/>
          <w:tab w:val="left" w:pos="1004"/>
        </w:tabs>
        <w:spacing w:line="440" w:lineRule="exact"/>
        <w:ind w:left="840" w:hanging="840" w:hangingChars="3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6、投标人报价的年总金额不得超过</w:t>
      </w:r>
      <w:r>
        <w:rPr>
          <w:rFonts w:hint="eastAsia" w:cs="宋体" w:asciiTheme="minorEastAsia" w:hAnsiTheme="minorEastAsia" w:eastAsiaTheme="minorEastAsia"/>
          <w:bCs/>
          <w:sz w:val="28"/>
          <w:szCs w:val="28"/>
          <w:lang w:val="zh-TW"/>
        </w:rPr>
        <w:t>含税人民币60万元整(陆拾万元整)，否则按废标处理。</w:t>
      </w:r>
    </w:p>
    <w:p>
      <w:pPr>
        <w:widowControl/>
        <w:tabs>
          <w:tab w:val="left" w:pos="720"/>
          <w:tab w:val="left" w:pos="1004"/>
        </w:tabs>
        <w:spacing w:line="440" w:lineRule="exact"/>
        <w:jc w:val="left"/>
        <w:rPr>
          <w:rFonts w:asciiTheme="minorEastAsia" w:hAnsiTheme="minorEastAsia" w:eastAsiaTheme="minorEastAsia"/>
          <w:sz w:val="28"/>
          <w:szCs w:val="28"/>
        </w:rPr>
      </w:pPr>
    </w:p>
    <w:p>
      <w:pPr>
        <w:widowControl/>
        <w:tabs>
          <w:tab w:val="left" w:pos="720"/>
          <w:tab w:val="left" w:pos="1004"/>
        </w:tabs>
        <w:spacing w:line="440" w:lineRule="exact"/>
        <w:ind w:left="980" w:leftChars="400" w:hanging="140" w:hangingChars="50"/>
        <w:jc w:val="left"/>
        <w:rPr>
          <w:rFonts w:asciiTheme="minorEastAsia" w:hAnsiTheme="minorEastAsia" w:eastAsiaTheme="minorEastAsia"/>
          <w:sz w:val="28"/>
          <w:szCs w:val="28"/>
        </w:rPr>
      </w:pPr>
    </w:p>
    <w:p>
      <w:pPr>
        <w:pStyle w:val="16"/>
        <w:numPr>
          <w:ilvl w:val="0"/>
          <w:numId w:val="5"/>
        </w:numPr>
        <w:spacing w:line="440" w:lineRule="exact"/>
        <w:rPr>
          <w:rFonts w:asciiTheme="minorEastAsia" w:hAnsiTheme="minorEastAsia" w:eastAsiaTheme="minorEastAsia"/>
          <w:b/>
          <w:sz w:val="28"/>
          <w:szCs w:val="28"/>
        </w:rPr>
      </w:pPr>
      <w:r>
        <w:rPr>
          <w:rFonts w:hint="eastAsia" w:asciiTheme="minorEastAsia" w:hAnsiTheme="minorEastAsia" w:eastAsiaTheme="minorEastAsia"/>
          <w:b/>
          <w:bCs/>
          <w:sz w:val="28"/>
          <w:szCs w:val="28"/>
        </w:rPr>
        <w:t>中标</w:t>
      </w:r>
      <w:r>
        <w:rPr>
          <w:rFonts w:hint="eastAsia" w:asciiTheme="minorEastAsia" w:hAnsiTheme="minorEastAsia" w:eastAsiaTheme="minorEastAsia"/>
          <w:b/>
          <w:sz w:val="28"/>
          <w:szCs w:val="28"/>
        </w:rPr>
        <w:t>原则</w:t>
      </w:r>
    </w:p>
    <w:p>
      <w:pPr>
        <w:spacing w:line="440" w:lineRule="exact"/>
        <w:ind w:firstLine="560" w:firstLineChars="200"/>
        <w:rPr>
          <w:rFonts w:ascii="宋体" w:hAnsi="宋体" w:cs="华文仿宋" w:eastAsiaTheme="minorEastAsia"/>
          <w:sz w:val="28"/>
          <w:szCs w:val="28"/>
        </w:rPr>
      </w:pPr>
      <w:r>
        <w:rPr>
          <w:rFonts w:hint="eastAsia" w:asciiTheme="minorEastAsia" w:hAnsiTheme="minorEastAsia" w:eastAsiaTheme="minorEastAsia"/>
          <w:sz w:val="28"/>
          <w:szCs w:val="28"/>
        </w:rPr>
        <w:t>本次中标遵循低价中标原则，在</w:t>
      </w:r>
      <w:r>
        <w:rPr>
          <w:rFonts w:hint="eastAsia" w:ascii="宋体" w:hAnsi="宋体" w:cs="华文仿宋"/>
          <w:sz w:val="28"/>
          <w:szCs w:val="28"/>
        </w:rPr>
        <w:t>满足</w:t>
      </w:r>
      <w:r>
        <w:rPr>
          <w:rFonts w:hint="eastAsia" w:ascii="宋体" w:hAnsi="宋体" w:cs="华文仿宋" w:eastAsiaTheme="minorEastAsia"/>
          <w:sz w:val="28"/>
          <w:szCs w:val="28"/>
        </w:rPr>
        <w:t>项目</w:t>
      </w:r>
      <w:r>
        <w:rPr>
          <w:rFonts w:hint="eastAsia" w:ascii="宋体" w:hAnsi="宋体" w:cs="华文仿宋"/>
          <w:sz w:val="28"/>
          <w:szCs w:val="28"/>
        </w:rPr>
        <w:t>保洁要求，资质齐全，设施设备优良，综合实力强</w:t>
      </w:r>
      <w:r>
        <w:rPr>
          <w:rFonts w:hint="eastAsia" w:ascii="宋体" w:hAnsi="宋体" w:cs="华文仿宋" w:eastAsiaTheme="minorEastAsia"/>
          <w:sz w:val="28"/>
          <w:szCs w:val="28"/>
        </w:rPr>
        <w:t>的基础上</w:t>
      </w:r>
      <w:r>
        <w:rPr>
          <w:rFonts w:hint="eastAsia" w:ascii="宋体" w:hAnsi="宋体" w:cs="华文仿宋"/>
          <w:sz w:val="28"/>
          <w:szCs w:val="28"/>
        </w:rPr>
        <w:t>，原则上</w:t>
      </w:r>
      <w:r>
        <w:rPr>
          <w:rFonts w:hint="eastAsia" w:ascii="宋体" w:hAnsi="宋体" w:cs="华文仿宋" w:eastAsiaTheme="minorEastAsia"/>
          <w:sz w:val="28"/>
          <w:szCs w:val="28"/>
        </w:rPr>
        <w:t>综合报价</w:t>
      </w:r>
      <w:r>
        <w:rPr>
          <w:rFonts w:hint="eastAsia" w:ascii="宋体" w:hAnsi="宋体" w:cs="华文仿宋"/>
          <w:sz w:val="28"/>
          <w:szCs w:val="28"/>
        </w:rPr>
        <w:t>最低者中标</w:t>
      </w:r>
      <w:r>
        <w:rPr>
          <w:rFonts w:hint="eastAsia" w:ascii="宋体" w:hAnsi="宋体" w:cs="华文仿宋" w:eastAsiaTheme="minorEastAsia"/>
          <w:sz w:val="28"/>
          <w:szCs w:val="28"/>
        </w:rPr>
        <w:t>，遵循按月核算人员考勤，据实结算</w:t>
      </w:r>
      <w:r>
        <w:rPr>
          <w:rFonts w:hint="eastAsia" w:ascii="宋体" w:hAnsi="宋体" w:cs="华文仿宋"/>
          <w:sz w:val="28"/>
          <w:szCs w:val="28"/>
        </w:rPr>
        <w:t>。</w:t>
      </w:r>
    </w:p>
    <w:p>
      <w:pPr>
        <w:spacing w:line="440" w:lineRule="exact"/>
        <w:ind w:firstLine="560" w:firstLineChars="200"/>
        <w:rPr>
          <w:rFonts w:ascii="宋体" w:hAnsi="宋体" w:cs="华文仿宋" w:eastAsiaTheme="minorEastAsia"/>
          <w:sz w:val="28"/>
          <w:szCs w:val="28"/>
        </w:rPr>
      </w:pPr>
    </w:p>
    <w:p>
      <w:pPr>
        <w:pStyle w:val="16"/>
        <w:numPr>
          <w:ilvl w:val="0"/>
          <w:numId w:val="5"/>
        </w:numPr>
        <w:spacing w:line="440" w:lineRule="exact"/>
        <w:rPr>
          <w:rFonts w:asciiTheme="minorEastAsia" w:hAnsiTheme="minorEastAsia" w:eastAsiaTheme="minorEastAsia"/>
          <w:b/>
          <w:sz w:val="28"/>
          <w:szCs w:val="28"/>
        </w:rPr>
      </w:pPr>
      <w:r>
        <w:rPr>
          <w:rFonts w:hint="eastAsia" w:asciiTheme="minorEastAsia" w:hAnsiTheme="minorEastAsia" w:eastAsiaTheme="minorEastAsia"/>
          <w:b/>
          <w:sz w:val="28"/>
          <w:szCs w:val="28"/>
        </w:rPr>
        <w:t>合同订立</w:t>
      </w:r>
    </w:p>
    <w:p>
      <w:pPr>
        <w:spacing w:line="440" w:lineRule="exact"/>
        <w:ind w:firstLine="840" w:firstLineChars="300"/>
        <w:jc w:val="left"/>
        <w:rPr>
          <w:rFonts w:asciiTheme="minorEastAsia" w:hAnsiTheme="minorEastAsia" w:eastAsiaTheme="minorEastAsia"/>
          <w:sz w:val="28"/>
          <w:szCs w:val="28"/>
        </w:rPr>
      </w:pPr>
      <w:r>
        <w:rPr>
          <w:rFonts w:hint="eastAsia" w:asciiTheme="minorEastAsia" w:hAnsiTheme="minorEastAsia" w:eastAsiaTheme="minorEastAsia"/>
          <w:color w:val="000000" w:themeColor="text1"/>
          <w:sz w:val="28"/>
          <w:szCs w:val="28"/>
        </w:rPr>
        <w:t>中标</w:t>
      </w:r>
      <w:r>
        <w:rPr>
          <w:rFonts w:hint="eastAsia" w:asciiTheme="minorEastAsia" w:hAnsiTheme="minorEastAsia" w:eastAsiaTheme="minorEastAsia"/>
          <w:sz w:val="28"/>
          <w:szCs w:val="28"/>
        </w:rPr>
        <w:t>方在接到中标通知后三日内与招标方单位签订合同，逾期视为放弃；合同截至时间到2023年3月31日。</w:t>
      </w:r>
    </w:p>
    <w:p>
      <w:pPr>
        <w:spacing w:line="440" w:lineRule="exact"/>
        <w:ind w:firstLine="840" w:firstLineChars="300"/>
        <w:jc w:val="left"/>
        <w:rPr>
          <w:rFonts w:asciiTheme="minorEastAsia" w:hAnsiTheme="minorEastAsia" w:eastAsiaTheme="minorEastAsia"/>
          <w:sz w:val="28"/>
          <w:szCs w:val="28"/>
        </w:rPr>
      </w:pPr>
    </w:p>
    <w:p>
      <w:pPr>
        <w:spacing w:line="440" w:lineRule="exact"/>
        <w:ind w:firstLine="275" w:firstLineChars="98"/>
        <w:rPr>
          <w:rFonts w:asciiTheme="minorEastAsia" w:hAnsiTheme="minorEastAsia" w:eastAsiaTheme="minorEastAsia"/>
          <w:b/>
          <w:sz w:val="28"/>
          <w:szCs w:val="28"/>
        </w:rPr>
      </w:pPr>
      <w:r>
        <w:rPr>
          <w:rFonts w:hint="eastAsia" w:asciiTheme="minorEastAsia" w:hAnsiTheme="minorEastAsia" w:eastAsiaTheme="minorEastAsia"/>
          <w:b/>
          <w:sz w:val="28"/>
          <w:szCs w:val="28"/>
        </w:rPr>
        <w:t>八、</w:t>
      </w:r>
      <w:r>
        <w:rPr>
          <w:rFonts w:cs="宋体" w:asciiTheme="minorEastAsia" w:hAnsiTheme="minorEastAsia" w:eastAsiaTheme="minorEastAsia"/>
          <w:b/>
          <w:bCs/>
          <w:sz w:val="28"/>
          <w:szCs w:val="28"/>
          <w:lang w:val="zh-TW" w:eastAsia="zh-TW"/>
        </w:rPr>
        <w:t>投标文件的签署</w:t>
      </w:r>
    </w:p>
    <w:p>
      <w:pPr>
        <w:spacing w:line="440" w:lineRule="exact"/>
        <w:ind w:firstLine="525"/>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（一） 投标单位按前附表的规定，编制一份投标文件</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正本</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和所述份数的</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副本</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，并明确标明</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投标文件正本</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和</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投标文件副本</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。投标文件正本和副本如有不一致之处，以正本为准。</w:t>
      </w:r>
    </w:p>
    <w:p>
      <w:pPr>
        <w:spacing w:line="440" w:lineRule="exact"/>
        <w:ind w:left="559"/>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（二）投标书必须由法定代表人或授权代表人签署。</w:t>
      </w:r>
    </w:p>
    <w:p>
      <w:pPr>
        <w:spacing w:line="440" w:lineRule="exact"/>
        <w:ind w:left="1365" w:leftChars="250" w:hanging="840" w:hangingChars="300"/>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（三）投标文件正本与副本均应在封面或扉页、投标函、法人委托书等处加盖投标法人单位公章和法定代表人印鉴。</w:t>
      </w:r>
    </w:p>
    <w:p>
      <w:pPr>
        <w:spacing w:line="440" w:lineRule="exact"/>
        <w:ind w:left="1365" w:leftChars="250" w:hanging="840" w:hangingChars="300"/>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（四）投标报价单、承诺书须加盖单位公章，法定代表人或委托人签章。</w:t>
      </w:r>
    </w:p>
    <w:p>
      <w:pPr>
        <w:spacing w:line="440" w:lineRule="exact"/>
        <w:ind w:left="1365" w:leftChars="250" w:hanging="840" w:hangingChars="300"/>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（五）全套投标文件均应统一使用</w:t>
      </w:r>
      <w:r>
        <w:rPr>
          <w:rFonts w:cs="宋体" w:asciiTheme="minorEastAsia" w:hAnsiTheme="minorEastAsia" w:eastAsiaTheme="minorEastAsia"/>
          <w:sz w:val="28"/>
          <w:szCs w:val="28"/>
        </w:rPr>
        <w:t>A4</w:t>
      </w:r>
      <w:r>
        <w:rPr>
          <w:rFonts w:cs="宋体" w:asciiTheme="minorEastAsia" w:hAnsiTheme="minorEastAsia" w:eastAsiaTheme="minorEastAsia"/>
          <w:sz w:val="28"/>
          <w:szCs w:val="28"/>
          <w:lang w:val="zh-TW" w:eastAsia="zh-TW"/>
        </w:rPr>
        <w:t>幅面的纸型打印编制。投标书应打印成册，无涂改和行间插字，除非这些删改是根据招标单位批示进行的，或者是投标单位造成的必须修改的错误。但修改处应加盖投标单位法人单位公章。否则按有重大偏差处理。</w:t>
      </w:r>
    </w:p>
    <w:p>
      <w:pPr>
        <w:spacing w:line="440" w:lineRule="exact"/>
        <w:ind w:left="1365" w:leftChars="250" w:hanging="840" w:hangingChars="300"/>
        <w:rPr>
          <w:rFonts w:cs="宋体" w:asciiTheme="minorEastAsia" w:hAnsiTheme="minorEastAsia" w:eastAsiaTheme="minorEastAsia"/>
          <w:sz w:val="28"/>
          <w:szCs w:val="28"/>
          <w:lang w:val="zh-TW"/>
        </w:rPr>
      </w:pPr>
      <w:r>
        <w:rPr>
          <w:rFonts w:cs="宋体" w:asciiTheme="minorEastAsia" w:hAnsiTheme="minorEastAsia" w:eastAsiaTheme="minorEastAsia"/>
          <w:sz w:val="28"/>
          <w:szCs w:val="28"/>
          <w:lang w:val="zh-TW" w:eastAsia="zh-TW"/>
        </w:rPr>
        <w:t>（六）投标书密封后在规定时间内送到我司指定部门，送达后不得撤回或修改，逾期不送达者视为自动放弃。</w:t>
      </w:r>
    </w:p>
    <w:p>
      <w:pPr>
        <w:spacing w:line="440" w:lineRule="exact"/>
        <w:ind w:left="1365" w:leftChars="250" w:hanging="840" w:hangingChars="300"/>
        <w:rPr>
          <w:rFonts w:cs="宋体" w:asciiTheme="minorEastAsia" w:hAnsiTheme="minorEastAsia" w:eastAsiaTheme="minorEastAsia"/>
          <w:color w:val="auto"/>
          <w:sz w:val="28"/>
          <w:szCs w:val="28"/>
          <w:lang w:val="zh-TW"/>
        </w:rPr>
      </w:pPr>
      <w:r>
        <w:rPr>
          <w:rFonts w:cs="宋体" w:asciiTheme="minorEastAsia" w:hAnsiTheme="minorEastAsia" w:eastAsiaTheme="minorEastAsia"/>
          <w:sz w:val="28"/>
          <w:szCs w:val="28"/>
          <w:lang w:val="zh-TW" w:eastAsia="zh-TW"/>
        </w:rPr>
        <w:t>（七）递交投标书前须向北国奥特莱斯商城有限公司北国水世界缴纳投标保证金</w:t>
      </w:r>
      <w:r>
        <w:rPr>
          <w:rFonts w:hint="eastAsia" w:cs="宋体" w:asciiTheme="minorEastAsia" w:hAnsiTheme="minorEastAsia" w:eastAsiaTheme="minorEastAsia"/>
          <w:sz w:val="28"/>
          <w:szCs w:val="28"/>
        </w:rPr>
        <w:t>30000</w:t>
      </w:r>
      <w:r>
        <w:rPr>
          <w:rFonts w:cs="宋体" w:asciiTheme="minorEastAsia" w:hAnsiTheme="minorEastAsia" w:eastAsiaTheme="minorEastAsia"/>
          <w:sz w:val="28"/>
          <w:szCs w:val="28"/>
          <w:lang w:val="zh-TW" w:eastAsia="zh-TW"/>
        </w:rPr>
        <w:t>元。未中标者的保证金</w:t>
      </w:r>
      <w:r>
        <w:rPr>
          <w:rFonts w:hint="eastAsia" w:cs="宋体" w:asciiTheme="minorEastAsia" w:hAnsiTheme="minorEastAsia" w:eastAsiaTheme="minorEastAsia"/>
          <w:sz w:val="28"/>
          <w:szCs w:val="28"/>
        </w:rPr>
        <w:t>10个工作</w:t>
      </w:r>
      <w:r>
        <w:rPr>
          <w:rFonts w:cs="宋体" w:asciiTheme="minorEastAsia" w:hAnsiTheme="minorEastAsia" w:eastAsiaTheme="minorEastAsia"/>
          <w:sz w:val="28"/>
          <w:szCs w:val="28"/>
          <w:lang w:val="zh-TW" w:eastAsia="zh-TW"/>
        </w:rPr>
        <w:t>日内无息返还；而</w:t>
      </w:r>
      <w:r>
        <w:rPr>
          <w:rFonts w:cs="宋体" w:asciiTheme="minorEastAsia" w:hAnsiTheme="minorEastAsia" w:eastAsiaTheme="minorEastAsia"/>
          <w:color w:val="auto"/>
          <w:sz w:val="28"/>
          <w:szCs w:val="28"/>
          <w:lang w:val="zh-TW" w:eastAsia="zh-TW"/>
        </w:rPr>
        <w:t>中标人接到甲方通知</w:t>
      </w:r>
      <w:r>
        <w:rPr>
          <w:rFonts w:hint="eastAsia" w:cs="宋体" w:asciiTheme="minorEastAsia" w:hAnsiTheme="minorEastAsia" w:eastAsiaTheme="minorEastAsia"/>
          <w:color w:val="auto"/>
          <w:sz w:val="28"/>
          <w:szCs w:val="28"/>
        </w:rPr>
        <w:t>3</w:t>
      </w:r>
      <w:r>
        <w:rPr>
          <w:rFonts w:cs="宋体" w:asciiTheme="minorEastAsia" w:hAnsiTheme="minorEastAsia" w:eastAsiaTheme="minorEastAsia"/>
          <w:color w:val="auto"/>
          <w:sz w:val="28"/>
          <w:szCs w:val="28"/>
          <w:lang w:val="zh-TW" w:eastAsia="zh-TW"/>
        </w:rPr>
        <w:t>日内保洁人员如数进场进行保洁，</w:t>
      </w:r>
      <w:r>
        <w:rPr>
          <w:rFonts w:hint="eastAsia" w:cs="宋体" w:asciiTheme="minorEastAsia" w:hAnsiTheme="minorEastAsia" w:eastAsiaTheme="minorEastAsia"/>
          <w:color w:val="auto"/>
          <w:sz w:val="28"/>
          <w:szCs w:val="28"/>
          <w:lang w:val="zh-TW"/>
        </w:rPr>
        <w:t>投标</w:t>
      </w:r>
      <w:r>
        <w:rPr>
          <w:rFonts w:cs="宋体" w:asciiTheme="minorEastAsia" w:hAnsiTheme="minorEastAsia" w:eastAsiaTheme="minorEastAsia"/>
          <w:color w:val="auto"/>
          <w:sz w:val="28"/>
          <w:szCs w:val="28"/>
          <w:lang w:val="zh-TW" w:eastAsia="zh-TW"/>
        </w:rPr>
        <w:t>保证金</w:t>
      </w:r>
      <w:r>
        <w:rPr>
          <w:rFonts w:hint="eastAsia" w:cs="宋体" w:asciiTheme="minorEastAsia" w:hAnsiTheme="minorEastAsia" w:eastAsiaTheme="minorEastAsia"/>
          <w:color w:val="auto"/>
          <w:sz w:val="28"/>
          <w:szCs w:val="28"/>
          <w:lang w:val="zh-TW"/>
        </w:rPr>
        <w:t>在进场后</w:t>
      </w:r>
      <w:r>
        <w:rPr>
          <w:rFonts w:hint="eastAsia" w:cs="宋体" w:asciiTheme="minorEastAsia" w:hAnsiTheme="minorEastAsia" w:eastAsiaTheme="minorEastAsia"/>
          <w:color w:val="auto"/>
          <w:sz w:val="28"/>
          <w:szCs w:val="28"/>
        </w:rPr>
        <w:t>20个工作</w:t>
      </w:r>
      <w:r>
        <w:rPr>
          <w:rFonts w:cs="宋体" w:asciiTheme="minorEastAsia" w:hAnsiTheme="minorEastAsia" w:eastAsiaTheme="minorEastAsia"/>
          <w:color w:val="auto"/>
          <w:sz w:val="28"/>
          <w:szCs w:val="28"/>
          <w:lang w:val="zh-TW" w:eastAsia="zh-TW"/>
        </w:rPr>
        <w:t>日内返还。否则甲方不再退还保证金。</w:t>
      </w:r>
    </w:p>
    <w:p>
      <w:pPr>
        <w:spacing w:line="440" w:lineRule="exact"/>
        <w:ind w:left="1365" w:leftChars="250" w:hanging="840" w:hangingChars="300"/>
        <w:rPr>
          <w:rFonts w:cs="宋体" w:asciiTheme="minorEastAsia" w:hAnsiTheme="minorEastAsia" w:eastAsiaTheme="minorEastAsia"/>
          <w:sz w:val="28"/>
          <w:szCs w:val="28"/>
          <w:lang w:val="zh-TW"/>
        </w:rPr>
      </w:pPr>
    </w:p>
    <w:p>
      <w:pPr>
        <w:spacing w:line="440" w:lineRule="exact"/>
        <w:ind w:left="420" w:firstLine="1"/>
        <w:rPr>
          <w:rFonts w:cs="宋体" w:asciiTheme="minorEastAsia" w:hAnsiTheme="minorEastAsia" w:eastAsiaTheme="minorEastAsia"/>
          <w:b/>
          <w:bCs/>
          <w:sz w:val="28"/>
          <w:szCs w:val="28"/>
        </w:rPr>
      </w:pPr>
      <w:r>
        <w:rPr>
          <w:rFonts w:cs="宋体" w:asciiTheme="minorEastAsia" w:hAnsiTheme="minorEastAsia" w:eastAsiaTheme="minorEastAsia"/>
          <w:b/>
          <w:bCs/>
          <w:sz w:val="28"/>
          <w:szCs w:val="28"/>
          <w:lang w:val="zh-TW" w:eastAsia="zh-TW"/>
        </w:rPr>
        <w:t>九、评标</w:t>
      </w:r>
    </w:p>
    <w:p>
      <w:pPr>
        <w:spacing w:line="440" w:lineRule="exact"/>
        <w:ind w:left="2660" w:leftChars="200" w:hanging="2240" w:hangingChars="800"/>
        <w:jc w:val="left"/>
        <w:rPr>
          <w:rFonts w:cs="宋体" w:asciiTheme="minorEastAsia" w:hAnsiTheme="minorEastAsia" w:eastAsiaTheme="minorEastAsia"/>
          <w:sz w:val="28"/>
          <w:szCs w:val="28"/>
          <w:lang w:val="zh-TW"/>
        </w:rPr>
      </w:pPr>
      <w:r>
        <w:rPr>
          <w:rFonts w:cs="宋体" w:asciiTheme="minorEastAsia" w:hAnsiTheme="minorEastAsia" w:eastAsiaTheme="minorEastAsia"/>
          <w:sz w:val="28"/>
          <w:szCs w:val="28"/>
          <w:lang w:val="zh-TW" w:eastAsia="zh-TW"/>
        </w:rPr>
        <w:t>（一）评标组织：招标人根据</w:t>
      </w:r>
      <w:bookmarkStart w:id="2" w:name="_Toc42714883"/>
      <w:r>
        <w:rPr>
          <w:rFonts w:hint="eastAsia" w:cs="宋体" w:asciiTheme="minorEastAsia" w:hAnsiTheme="minorEastAsia" w:eastAsiaTheme="minorEastAsia"/>
          <w:sz w:val="28"/>
          <w:szCs w:val="28"/>
          <w:lang w:val="zh-TW"/>
        </w:rPr>
        <w:t>《</w:t>
      </w:r>
      <w:r>
        <w:rPr>
          <w:rFonts w:hint="eastAsia" w:cs="宋体" w:asciiTheme="minorEastAsia" w:hAnsiTheme="minorEastAsia" w:eastAsiaTheme="minorEastAsia"/>
          <w:sz w:val="28"/>
          <w:szCs w:val="28"/>
        </w:rPr>
        <w:t>北国商城股份有限公司招投标管理实施细则</w:t>
      </w:r>
      <w:r>
        <w:rPr>
          <w:rFonts w:hint="eastAsia" w:cs="宋体" w:asciiTheme="minorEastAsia" w:hAnsiTheme="minorEastAsia" w:eastAsiaTheme="minorEastAsia"/>
          <w:sz w:val="28"/>
          <w:szCs w:val="28"/>
          <w:lang w:val="zh-TW"/>
        </w:rPr>
        <w:t>》</w:t>
      </w:r>
      <w:bookmarkEnd w:id="2"/>
      <w:r>
        <w:rPr>
          <w:rFonts w:hint="eastAsia" w:cs="宋体" w:asciiTheme="minorEastAsia" w:hAnsiTheme="minorEastAsia" w:eastAsiaTheme="minorEastAsia"/>
          <w:sz w:val="28"/>
          <w:szCs w:val="28"/>
        </w:rPr>
        <w:t>有关</w:t>
      </w:r>
      <w:r>
        <w:rPr>
          <w:rFonts w:cs="宋体" w:asciiTheme="minorEastAsia" w:hAnsiTheme="minorEastAsia" w:eastAsiaTheme="minorEastAsia"/>
          <w:sz w:val="28"/>
          <w:szCs w:val="28"/>
          <w:lang w:val="zh-TW" w:eastAsia="zh-TW"/>
        </w:rPr>
        <w:t>规定组成评标小组。</w:t>
      </w:r>
    </w:p>
    <w:p>
      <w:pPr>
        <w:spacing w:line="440" w:lineRule="exact"/>
        <w:ind w:left="2660" w:leftChars="200" w:hanging="2240" w:hangingChars="800"/>
        <w:rPr>
          <w:rFonts w:cs="宋体" w:asciiTheme="minorEastAsia" w:hAnsiTheme="minorEastAsia" w:eastAsiaTheme="minorEastAsia"/>
          <w:sz w:val="28"/>
          <w:szCs w:val="28"/>
          <w:lang w:val="zh-TW"/>
        </w:rPr>
      </w:pPr>
      <w:r>
        <w:rPr>
          <w:rFonts w:cs="宋体" w:asciiTheme="minorEastAsia" w:hAnsiTheme="minorEastAsia" w:eastAsiaTheme="minorEastAsia"/>
          <w:sz w:val="28"/>
          <w:szCs w:val="28"/>
          <w:lang w:val="zh-TW" w:eastAsia="zh-TW"/>
        </w:rPr>
        <w:t>（二）评标原则：本着</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公平、公正、科学、择优</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的原则并按招标文件要求和条件进行评标。</w:t>
      </w:r>
    </w:p>
    <w:p>
      <w:pPr>
        <w:spacing w:line="440" w:lineRule="exact"/>
        <w:ind w:left="420" w:firstLine="1"/>
        <w:rPr>
          <w:rFonts w:cs="宋体" w:asciiTheme="minorEastAsia" w:hAnsiTheme="minorEastAsia" w:eastAsiaTheme="minorEastAsia"/>
          <w:b/>
          <w:bCs/>
          <w:sz w:val="28"/>
          <w:szCs w:val="28"/>
        </w:rPr>
      </w:pPr>
      <w:r>
        <w:rPr>
          <w:rFonts w:cs="宋体" w:asciiTheme="minorEastAsia" w:hAnsiTheme="minorEastAsia" w:eastAsiaTheme="minorEastAsia"/>
          <w:b/>
          <w:bCs/>
          <w:sz w:val="28"/>
          <w:szCs w:val="28"/>
          <w:lang w:val="zh-TW" w:eastAsia="zh-TW"/>
        </w:rPr>
        <w:t>十、 违约责任</w:t>
      </w:r>
    </w:p>
    <w:p>
      <w:pPr>
        <w:pStyle w:val="4"/>
        <w:spacing w:line="440" w:lineRule="exact"/>
        <w:ind w:firstLine="480"/>
        <w:rPr>
          <w:rFonts w:asciiTheme="minorEastAsia" w:hAnsiTheme="minorEastAsia" w:eastAsiaTheme="minorEastAsia"/>
          <w:sz w:val="28"/>
          <w:szCs w:val="28"/>
          <w:lang w:val="zh-TW" w:eastAsia="zh-TW"/>
        </w:rPr>
      </w:pPr>
      <w:r>
        <w:rPr>
          <w:rFonts w:asciiTheme="minorEastAsia" w:hAnsiTheme="minorEastAsia" w:eastAsiaTheme="minorEastAsia"/>
          <w:sz w:val="28"/>
          <w:szCs w:val="28"/>
          <w:lang w:val="zh-TW" w:eastAsia="zh-TW"/>
        </w:rPr>
        <w:t>（一）未经甲方书面同意，不允许将合同中规定的</w:t>
      </w:r>
      <w:r>
        <w:rPr>
          <w:rFonts w:hint="eastAsia" w:asciiTheme="minorEastAsia" w:hAnsiTheme="minorEastAsia" w:eastAsiaTheme="minorEastAsia"/>
          <w:sz w:val="28"/>
          <w:szCs w:val="28"/>
          <w:lang w:val="zh-TW"/>
        </w:rPr>
        <w:t>保洁服务</w:t>
      </w:r>
      <w:r>
        <w:rPr>
          <w:rFonts w:asciiTheme="minorEastAsia" w:hAnsiTheme="minorEastAsia" w:eastAsiaTheme="minorEastAsia"/>
          <w:sz w:val="28"/>
          <w:szCs w:val="28"/>
          <w:lang w:val="zh-TW" w:eastAsia="zh-TW"/>
        </w:rPr>
        <w:t>分包出去，严禁转包或挂靠。否则，甲方有权中止合同，对</w:t>
      </w:r>
      <w:r>
        <w:rPr>
          <w:rFonts w:hint="eastAsia" w:asciiTheme="minorEastAsia" w:hAnsiTheme="minorEastAsia" w:eastAsiaTheme="minorEastAsia"/>
          <w:sz w:val="28"/>
          <w:szCs w:val="28"/>
          <w:lang w:val="zh-TW"/>
        </w:rPr>
        <w:t>保洁服务造</w:t>
      </w:r>
      <w:r>
        <w:rPr>
          <w:rFonts w:asciiTheme="minorEastAsia" w:hAnsiTheme="minorEastAsia" w:eastAsiaTheme="minorEastAsia"/>
          <w:sz w:val="28"/>
          <w:szCs w:val="28"/>
          <w:lang w:val="zh-TW" w:eastAsia="zh-TW"/>
        </w:rPr>
        <w:t>成影响的，中标人要按实际损失额赔偿，甲方保留追究中标人</w:t>
      </w:r>
      <w:r>
        <w:rPr>
          <w:rFonts w:hint="eastAsia" w:asciiTheme="minorEastAsia" w:hAnsiTheme="minorEastAsia" w:eastAsiaTheme="minorEastAsia"/>
          <w:sz w:val="28"/>
          <w:szCs w:val="28"/>
          <w:lang w:val="zh-TW"/>
        </w:rPr>
        <w:t>相关法律</w:t>
      </w:r>
      <w:r>
        <w:rPr>
          <w:rFonts w:asciiTheme="minorEastAsia" w:hAnsiTheme="minorEastAsia" w:eastAsiaTheme="minorEastAsia"/>
          <w:sz w:val="28"/>
          <w:szCs w:val="28"/>
          <w:lang w:val="zh-TW" w:eastAsia="zh-TW"/>
        </w:rPr>
        <w:t>责任的权利。</w:t>
      </w:r>
    </w:p>
    <w:p>
      <w:pPr>
        <w:pStyle w:val="4"/>
        <w:spacing w:line="440" w:lineRule="exact"/>
        <w:ind w:firstLine="480"/>
        <w:rPr>
          <w:rFonts w:asciiTheme="minorEastAsia" w:hAnsiTheme="minorEastAsia" w:eastAsiaTheme="minorEastAsia"/>
          <w:sz w:val="28"/>
          <w:szCs w:val="28"/>
          <w:lang w:val="zh-TW" w:eastAsia="zh-TW"/>
        </w:rPr>
      </w:pPr>
      <w:r>
        <w:rPr>
          <w:rFonts w:asciiTheme="minorEastAsia" w:hAnsiTheme="minorEastAsia" w:eastAsiaTheme="minorEastAsia"/>
          <w:sz w:val="28"/>
          <w:szCs w:val="28"/>
          <w:lang w:val="zh-TW" w:eastAsia="zh-TW"/>
        </w:rPr>
        <w:t>（二）中标人实际派驻（常驻）的</w:t>
      </w:r>
      <w:r>
        <w:rPr>
          <w:rFonts w:hint="eastAsia" w:asciiTheme="minorEastAsia" w:hAnsiTheme="minorEastAsia" w:eastAsiaTheme="minorEastAsia"/>
          <w:sz w:val="28"/>
          <w:szCs w:val="28"/>
          <w:lang w:val="zh-TW"/>
        </w:rPr>
        <w:t>保洁负责人</w:t>
      </w:r>
      <w:r>
        <w:rPr>
          <w:rFonts w:asciiTheme="minorEastAsia" w:hAnsiTheme="minorEastAsia" w:eastAsiaTheme="minorEastAsia"/>
          <w:sz w:val="28"/>
          <w:szCs w:val="28"/>
          <w:lang w:val="zh-TW" w:eastAsia="zh-TW"/>
        </w:rPr>
        <w:t>，与其投标承诺必须一致。否则甲方有权追究其违约责任。</w:t>
      </w:r>
    </w:p>
    <w:p>
      <w:pPr>
        <w:pStyle w:val="4"/>
        <w:spacing w:line="440" w:lineRule="exact"/>
        <w:ind w:firstLine="480"/>
        <w:rPr>
          <w:rFonts w:asciiTheme="minorEastAsia" w:hAnsiTheme="minorEastAsia" w:eastAsiaTheme="minorEastAsia"/>
          <w:sz w:val="28"/>
          <w:szCs w:val="28"/>
          <w:lang w:val="zh-TW" w:eastAsia="zh-TW"/>
        </w:rPr>
      </w:pPr>
      <w:r>
        <w:rPr>
          <w:rFonts w:asciiTheme="minorEastAsia" w:hAnsiTheme="minorEastAsia" w:eastAsiaTheme="minorEastAsia"/>
          <w:sz w:val="28"/>
          <w:szCs w:val="28"/>
          <w:lang w:val="zh-TW" w:eastAsia="zh-TW"/>
        </w:rPr>
        <w:t>（三）保洁过程中产生的垃圾和废弃物，放置甲方统一指定地点。</w:t>
      </w:r>
    </w:p>
    <w:p>
      <w:pPr>
        <w:pStyle w:val="4"/>
        <w:spacing w:line="440" w:lineRule="exact"/>
        <w:ind w:firstLine="480"/>
        <w:rPr>
          <w:rFonts w:asciiTheme="minorEastAsia" w:hAnsiTheme="minorEastAsia" w:eastAsiaTheme="minorEastAsia"/>
          <w:sz w:val="28"/>
          <w:szCs w:val="28"/>
          <w:lang w:val="zh-TW" w:eastAsia="zh-TW"/>
        </w:rPr>
      </w:pPr>
      <w:r>
        <w:rPr>
          <w:rFonts w:asciiTheme="minorEastAsia" w:hAnsiTheme="minorEastAsia" w:eastAsiaTheme="minorEastAsia"/>
          <w:sz w:val="28"/>
          <w:szCs w:val="28"/>
          <w:lang w:val="zh-TW" w:eastAsia="zh-TW"/>
        </w:rPr>
        <w:t>（四）北国水世界园区内定期消毒、喷药消杀（清理商装期间的商装垃圾及卫生）。</w:t>
      </w:r>
    </w:p>
    <w:p>
      <w:pPr>
        <w:spacing w:line="440" w:lineRule="exact"/>
        <w:ind w:firstLine="480"/>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（五）保洁承包方必须遵守招标方的各项规章制度，如有违反，按招标方的处罚制度给予处理。</w:t>
      </w:r>
    </w:p>
    <w:p>
      <w:pPr>
        <w:spacing w:line="440" w:lineRule="exact"/>
        <w:ind w:firstLine="480"/>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（六）如因工作失误而造成招标方经济损失，由承包方负责赔偿经济损失。不可抗力的因素除外。</w:t>
      </w:r>
    </w:p>
    <w:p>
      <w:pPr>
        <w:spacing w:line="440" w:lineRule="exact"/>
        <w:ind w:firstLine="480"/>
        <w:rPr>
          <w:rFonts w:cs="宋体" w:asciiTheme="minorEastAsia" w:hAnsiTheme="minorEastAsia" w:eastAsiaTheme="minorEastAsia"/>
          <w:sz w:val="28"/>
          <w:szCs w:val="28"/>
          <w:lang w:val="zh-TW"/>
        </w:rPr>
      </w:pPr>
      <w:r>
        <w:rPr>
          <w:rFonts w:cs="宋体" w:asciiTheme="minorEastAsia" w:hAnsiTheme="minorEastAsia" w:eastAsiaTheme="minorEastAsia"/>
          <w:sz w:val="28"/>
          <w:szCs w:val="28"/>
          <w:lang w:val="zh-TW" w:eastAsia="zh-TW"/>
        </w:rPr>
        <w:t>（七）承包方必须接受招标方卫生保洁质量、服务态度、安全等监督，若有违反相关的规定和保洁标准，招标方有权开具处罚通知书给承包方，罚款将从劳务费中扣除。</w:t>
      </w:r>
    </w:p>
    <w:p>
      <w:pPr>
        <w:spacing w:line="440" w:lineRule="exact"/>
        <w:ind w:firstLine="480"/>
        <w:rPr>
          <w:rFonts w:cs="宋体" w:asciiTheme="minorEastAsia" w:hAnsiTheme="minorEastAsia" w:eastAsiaTheme="minorEastAsia"/>
          <w:sz w:val="28"/>
          <w:szCs w:val="28"/>
        </w:rPr>
      </w:pPr>
    </w:p>
    <w:p>
      <w:pPr>
        <w:spacing w:line="440" w:lineRule="exact"/>
        <w:ind w:firstLine="480"/>
        <w:rPr>
          <w:rFonts w:cs="宋体" w:asciiTheme="minorEastAsia" w:hAnsiTheme="minorEastAsia" w:eastAsiaTheme="minorEastAsia"/>
          <w:b/>
          <w:bCs/>
          <w:sz w:val="28"/>
          <w:szCs w:val="28"/>
        </w:rPr>
      </w:pPr>
      <w:r>
        <w:rPr>
          <w:rFonts w:cs="宋体" w:asciiTheme="minorEastAsia" w:hAnsiTheme="minorEastAsia" w:eastAsiaTheme="minorEastAsia"/>
          <w:b/>
          <w:bCs/>
          <w:sz w:val="28"/>
          <w:szCs w:val="28"/>
          <w:lang w:val="zh-TW" w:eastAsia="zh-TW"/>
        </w:rPr>
        <w:t>十一、其它</w:t>
      </w:r>
    </w:p>
    <w:p>
      <w:pPr>
        <w:spacing w:line="440" w:lineRule="exact"/>
        <w:ind w:firstLine="480"/>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w:t>
      </w:r>
      <w:r>
        <w:rPr>
          <w:rFonts w:cs="宋体" w:asciiTheme="minorEastAsia" w:hAnsiTheme="minorEastAsia" w:eastAsiaTheme="minorEastAsia"/>
          <w:sz w:val="28"/>
          <w:szCs w:val="28"/>
        </w:rPr>
        <w:t>1</w:t>
      </w:r>
      <w:r>
        <w:rPr>
          <w:rFonts w:cs="宋体" w:asciiTheme="minorEastAsia" w:hAnsiTheme="minorEastAsia" w:eastAsiaTheme="minorEastAsia"/>
          <w:sz w:val="28"/>
          <w:szCs w:val="28"/>
          <w:lang w:val="zh-TW" w:eastAsia="zh-TW"/>
        </w:rPr>
        <w:t>）中标单位须在合同订立的日期内将保洁服务人员按要求到位正常运作。</w:t>
      </w:r>
    </w:p>
    <w:p>
      <w:pPr>
        <w:spacing w:line="440" w:lineRule="exact"/>
        <w:ind w:firstLine="480"/>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w:t>
      </w:r>
      <w:r>
        <w:rPr>
          <w:rFonts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）投标方在收到招标书后，应认真审阅，如有疑问要求澄清，应在收到招标书后</w:t>
      </w:r>
      <w:r>
        <w:rPr>
          <w:rFonts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天内，将需要明确的问题书面送达。</w:t>
      </w:r>
    </w:p>
    <w:p>
      <w:pPr>
        <w:spacing w:line="440" w:lineRule="exact"/>
        <w:ind w:firstLine="480"/>
        <w:rPr>
          <w:rFonts w:cs="宋体" w:asciiTheme="minorEastAsia" w:hAnsiTheme="minorEastAsia" w:eastAsiaTheme="minorEastAsia"/>
          <w:sz w:val="28"/>
          <w:szCs w:val="28"/>
          <w:lang w:val="zh-TW"/>
        </w:rPr>
      </w:pPr>
      <w:r>
        <w:rPr>
          <w:rFonts w:cs="宋体" w:asciiTheme="minorEastAsia" w:hAnsiTheme="minorEastAsia" w:eastAsiaTheme="minorEastAsia"/>
          <w:sz w:val="28"/>
          <w:szCs w:val="28"/>
          <w:lang w:val="zh-TW" w:eastAsia="zh-TW"/>
        </w:rPr>
        <w:t>（</w:t>
      </w:r>
      <w:r>
        <w:rPr>
          <w:rFonts w:cs="宋体" w:asciiTheme="minorEastAsia" w:hAnsiTheme="minorEastAsia" w:eastAsiaTheme="minorEastAsia"/>
          <w:sz w:val="28"/>
          <w:szCs w:val="28"/>
        </w:rPr>
        <w:t>3</w:t>
      </w:r>
      <w:r>
        <w:rPr>
          <w:rFonts w:cs="宋体" w:asciiTheme="minorEastAsia" w:hAnsiTheme="minorEastAsia" w:eastAsiaTheme="minorEastAsia"/>
          <w:sz w:val="28"/>
          <w:szCs w:val="28"/>
          <w:lang w:val="zh-TW" w:eastAsia="zh-TW"/>
        </w:rPr>
        <w:t>）招标书（文件）、中标方的投标书及其答疑书、承诺书均为签定合同的依据及合同组成文件。</w:t>
      </w:r>
    </w:p>
    <w:p>
      <w:pPr>
        <w:spacing w:line="440" w:lineRule="exact"/>
        <w:ind w:firstLine="480"/>
        <w:rPr>
          <w:rFonts w:cs="宋体" w:asciiTheme="minorEastAsia" w:hAnsiTheme="minorEastAsia" w:eastAsiaTheme="minorEastAsia"/>
          <w:sz w:val="28"/>
          <w:szCs w:val="28"/>
        </w:rPr>
      </w:pPr>
    </w:p>
    <w:p>
      <w:pPr>
        <w:spacing w:line="440" w:lineRule="exact"/>
        <w:jc w:val="center"/>
        <w:rPr>
          <w:rFonts w:cs="宋体" w:asciiTheme="minorEastAsia" w:hAnsiTheme="minorEastAsia" w:eastAsiaTheme="minorEastAsia"/>
          <w:b/>
          <w:bCs/>
          <w:sz w:val="28"/>
          <w:szCs w:val="28"/>
          <w:lang w:val="zh-TW" w:eastAsia="zh-TW"/>
        </w:rPr>
      </w:pPr>
      <w:r>
        <w:rPr>
          <w:rFonts w:cs="宋体" w:asciiTheme="minorEastAsia" w:hAnsiTheme="minorEastAsia" w:eastAsiaTheme="minorEastAsia"/>
          <w:b/>
          <w:bCs/>
          <w:sz w:val="28"/>
          <w:szCs w:val="28"/>
          <w:lang w:val="zh-TW" w:eastAsia="zh-TW"/>
        </w:rPr>
        <w:t>第三部分  日常保洁范围及人员设置</w:t>
      </w:r>
    </w:p>
    <w:p>
      <w:pPr>
        <w:tabs>
          <w:tab w:val="left" w:pos="426"/>
        </w:tabs>
        <w:spacing w:line="440" w:lineRule="exact"/>
        <w:ind w:firstLine="480"/>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根据北国水世界的实际情况，拟将北国水世界园区设为</w:t>
      </w:r>
      <w:r>
        <w:rPr>
          <w:rFonts w:cs="宋体" w:asciiTheme="minorEastAsia" w:hAnsiTheme="minorEastAsia" w:eastAsiaTheme="minorEastAsia"/>
          <w:sz w:val="28"/>
          <w:szCs w:val="28"/>
        </w:rPr>
        <w:t>1</w:t>
      </w:r>
      <w:r>
        <w:rPr>
          <w:rFonts w:cs="宋体" w:asciiTheme="minorEastAsia" w:hAnsiTheme="minorEastAsia" w:eastAsiaTheme="minorEastAsia"/>
          <w:sz w:val="28"/>
          <w:szCs w:val="28"/>
          <w:lang w:val="zh-TW" w:eastAsia="zh-TW"/>
        </w:rPr>
        <w:t>个标段，承包给</w:t>
      </w:r>
      <w:r>
        <w:rPr>
          <w:rFonts w:cs="宋体" w:asciiTheme="minorEastAsia" w:hAnsiTheme="minorEastAsia" w:eastAsiaTheme="minorEastAsia"/>
          <w:sz w:val="28"/>
          <w:szCs w:val="28"/>
        </w:rPr>
        <w:t>1</w:t>
      </w:r>
      <w:r>
        <w:rPr>
          <w:rFonts w:cs="宋体" w:asciiTheme="minorEastAsia" w:hAnsiTheme="minorEastAsia" w:eastAsiaTheme="minorEastAsia"/>
          <w:sz w:val="28"/>
          <w:szCs w:val="28"/>
          <w:lang w:val="zh-TW" w:eastAsia="zh-TW"/>
        </w:rPr>
        <w:t>家保洁公司，具体保洁范围和人员配备为：</w:t>
      </w:r>
    </w:p>
    <w:p>
      <w:pPr>
        <w:spacing w:line="440" w:lineRule="exact"/>
        <w:ind w:firstLine="240"/>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北国水世界标段：北国水世界园区建筑物以外的广场、停车场所有区域（含外围</w:t>
      </w:r>
      <w:r>
        <w:rPr>
          <w:rFonts w:cs="宋体" w:asciiTheme="minorEastAsia" w:hAnsiTheme="minorEastAsia" w:eastAsiaTheme="minorEastAsia"/>
          <w:sz w:val="28"/>
          <w:szCs w:val="28"/>
        </w:rPr>
        <w:t>110</w:t>
      </w:r>
      <w:r>
        <w:rPr>
          <w:rFonts w:cs="宋体" w:asciiTheme="minorEastAsia" w:hAnsiTheme="minorEastAsia" w:eastAsiaTheme="minorEastAsia"/>
          <w:sz w:val="28"/>
          <w:szCs w:val="28"/>
          <w:lang w:val="zh-TW" w:eastAsia="zh-TW"/>
        </w:rPr>
        <w:t>栋游客中心、后勤通道大门）约</w:t>
      </w:r>
      <w:r>
        <w:rPr>
          <w:rFonts w:cs="宋体" w:asciiTheme="minorEastAsia" w:hAnsiTheme="minorEastAsia" w:eastAsiaTheme="minorEastAsia"/>
          <w:sz w:val="28"/>
          <w:szCs w:val="28"/>
        </w:rPr>
        <w:t>4</w:t>
      </w:r>
      <w:r>
        <w:rPr>
          <w:rFonts w:hint="eastAsia" w:cs="宋体" w:asciiTheme="minorEastAsia" w:hAnsiTheme="minorEastAsia" w:eastAsiaTheme="minorEastAsia"/>
          <w:sz w:val="28"/>
          <w:szCs w:val="28"/>
        </w:rPr>
        <w:t>7</w:t>
      </w:r>
      <w:r>
        <w:rPr>
          <w:rFonts w:cs="宋体" w:asciiTheme="minorEastAsia" w:hAnsiTheme="minorEastAsia" w:eastAsiaTheme="minorEastAsia"/>
          <w:sz w:val="28"/>
          <w:szCs w:val="28"/>
        </w:rPr>
        <w:t>000</w:t>
      </w:r>
      <w:r>
        <w:rPr>
          <w:rFonts w:cs="宋体" w:asciiTheme="minorEastAsia" w:hAnsiTheme="minorEastAsia" w:eastAsiaTheme="minorEastAsia"/>
          <w:sz w:val="28"/>
          <w:szCs w:val="28"/>
          <w:lang w:val="zh-TW" w:eastAsia="zh-TW"/>
        </w:rPr>
        <w:t>平方米，</w:t>
      </w:r>
      <w:r>
        <w:rPr>
          <w:rFonts w:cs="宋体" w:asciiTheme="minorEastAsia" w:hAnsiTheme="minorEastAsia" w:eastAsiaTheme="minorEastAsia"/>
          <w:sz w:val="28"/>
          <w:szCs w:val="28"/>
        </w:rPr>
        <w:t>101</w:t>
      </w:r>
      <w:r>
        <w:rPr>
          <w:rFonts w:cs="宋体" w:asciiTheme="minorEastAsia" w:hAnsiTheme="minorEastAsia" w:eastAsiaTheme="minorEastAsia"/>
          <w:sz w:val="28"/>
          <w:szCs w:val="28"/>
          <w:lang w:val="zh-TW" w:eastAsia="zh-TW"/>
        </w:rPr>
        <w:t>栋地下两层、地上三层、</w:t>
      </w:r>
      <w:r>
        <w:rPr>
          <w:rFonts w:cs="宋体" w:asciiTheme="minorEastAsia" w:hAnsiTheme="minorEastAsia" w:eastAsiaTheme="minorEastAsia"/>
          <w:sz w:val="28"/>
          <w:szCs w:val="28"/>
        </w:rPr>
        <w:t>103</w:t>
      </w:r>
      <w:r>
        <w:rPr>
          <w:rFonts w:cs="宋体" w:asciiTheme="minorEastAsia" w:hAnsiTheme="minorEastAsia" w:eastAsiaTheme="minorEastAsia"/>
          <w:sz w:val="28"/>
          <w:szCs w:val="28"/>
          <w:lang w:val="zh-TW" w:eastAsia="zh-TW"/>
        </w:rPr>
        <w:t>栋</w:t>
      </w:r>
      <w:r>
        <w:rPr>
          <w:rFonts w:cs="宋体" w:asciiTheme="minorEastAsia" w:hAnsiTheme="minorEastAsia" w:eastAsiaTheme="minorEastAsia"/>
          <w:sz w:val="28"/>
          <w:szCs w:val="28"/>
        </w:rPr>
        <w:t>1</w:t>
      </w:r>
      <w:r>
        <w:rPr>
          <w:rFonts w:cs="宋体" w:asciiTheme="minorEastAsia" w:hAnsiTheme="minorEastAsia" w:eastAsiaTheme="minorEastAsia"/>
          <w:sz w:val="28"/>
          <w:szCs w:val="28"/>
          <w:lang w:val="zh-TW" w:eastAsia="zh-TW"/>
        </w:rPr>
        <w:t>层，约</w:t>
      </w:r>
      <w:r>
        <w:rPr>
          <w:rFonts w:cs="宋体" w:asciiTheme="minorEastAsia" w:hAnsiTheme="minorEastAsia" w:eastAsiaTheme="minorEastAsia"/>
          <w:sz w:val="28"/>
          <w:szCs w:val="28"/>
        </w:rPr>
        <w:t>1</w:t>
      </w:r>
      <w:r>
        <w:rPr>
          <w:rFonts w:hint="eastAsia" w:cs="宋体" w:asciiTheme="minorEastAsia" w:hAnsiTheme="minorEastAsia" w:eastAsiaTheme="minorEastAsia"/>
          <w:sz w:val="28"/>
          <w:szCs w:val="28"/>
        </w:rPr>
        <w:t>1</w:t>
      </w:r>
      <w:r>
        <w:rPr>
          <w:rFonts w:cs="宋体" w:asciiTheme="minorEastAsia" w:hAnsiTheme="minorEastAsia" w:eastAsiaTheme="minorEastAsia"/>
          <w:sz w:val="28"/>
          <w:szCs w:val="28"/>
        </w:rPr>
        <w:t>000</w:t>
      </w:r>
      <w:r>
        <w:rPr>
          <w:rFonts w:cs="宋体" w:asciiTheme="minorEastAsia" w:hAnsiTheme="minorEastAsia" w:eastAsiaTheme="minorEastAsia"/>
          <w:sz w:val="28"/>
          <w:szCs w:val="28"/>
          <w:lang w:val="zh-TW" w:eastAsia="zh-TW"/>
        </w:rPr>
        <w:t>平方米，室外园区游乐设备公共区域、</w:t>
      </w:r>
      <w:r>
        <w:rPr>
          <w:rFonts w:cs="宋体" w:asciiTheme="minorEastAsia" w:hAnsiTheme="minorEastAsia" w:eastAsiaTheme="minorEastAsia"/>
          <w:sz w:val="28"/>
          <w:szCs w:val="28"/>
        </w:rPr>
        <w:t>106</w:t>
      </w:r>
      <w:r>
        <w:rPr>
          <w:rFonts w:cs="宋体" w:asciiTheme="minorEastAsia" w:hAnsiTheme="minorEastAsia" w:eastAsiaTheme="minorEastAsia"/>
          <w:sz w:val="28"/>
          <w:szCs w:val="28"/>
          <w:lang w:val="zh-TW" w:eastAsia="zh-TW"/>
        </w:rPr>
        <w:t>设备机房公共区域、</w:t>
      </w:r>
      <w:r>
        <w:rPr>
          <w:rFonts w:cs="宋体" w:asciiTheme="minorEastAsia" w:hAnsiTheme="minorEastAsia" w:eastAsiaTheme="minorEastAsia"/>
          <w:sz w:val="28"/>
          <w:szCs w:val="28"/>
        </w:rPr>
        <w:t>107</w:t>
      </w:r>
      <w:r>
        <w:rPr>
          <w:rFonts w:cs="宋体" w:asciiTheme="minorEastAsia" w:hAnsiTheme="minorEastAsia" w:eastAsiaTheme="minorEastAsia"/>
          <w:sz w:val="28"/>
          <w:szCs w:val="28"/>
          <w:lang w:val="zh-TW" w:eastAsia="zh-TW"/>
        </w:rPr>
        <w:t>室外餐厅公共区域、</w:t>
      </w:r>
      <w:r>
        <w:rPr>
          <w:rFonts w:cs="宋体" w:asciiTheme="minorEastAsia" w:hAnsiTheme="minorEastAsia" w:eastAsiaTheme="minorEastAsia"/>
          <w:sz w:val="28"/>
          <w:szCs w:val="28"/>
        </w:rPr>
        <w:t>108</w:t>
      </w:r>
      <w:r>
        <w:rPr>
          <w:rFonts w:cs="宋体" w:asciiTheme="minorEastAsia" w:hAnsiTheme="minorEastAsia" w:eastAsiaTheme="minorEastAsia"/>
          <w:sz w:val="28"/>
          <w:szCs w:val="28"/>
          <w:lang w:val="zh-TW" w:eastAsia="zh-TW"/>
        </w:rPr>
        <w:t>租赁处公共区域、</w:t>
      </w:r>
      <w:r>
        <w:rPr>
          <w:rFonts w:cs="宋体" w:asciiTheme="minorEastAsia" w:hAnsiTheme="minorEastAsia" w:eastAsiaTheme="minorEastAsia"/>
          <w:sz w:val="28"/>
          <w:szCs w:val="28"/>
        </w:rPr>
        <w:t>114</w:t>
      </w:r>
      <w:r>
        <w:rPr>
          <w:rFonts w:cs="宋体" w:asciiTheme="minorEastAsia" w:hAnsiTheme="minorEastAsia" w:eastAsiaTheme="minorEastAsia"/>
          <w:sz w:val="28"/>
          <w:szCs w:val="28"/>
          <w:lang w:val="zh-TW" w:eastAsia="zh-TW"/>
        </w:rPr>
        <w:t>售货亭、</w:t>
      </w:r>
      <w:r>
        <w:rPr>
          <w:rFonts w:cs="宋体" w:asciiTheme="minorEastAsia" w:hAnsiTheme="minorEastAsia" w:eastAsiaTheme="minorEastAsia"/>
          <w:sz w:val="28"/>
          <w:szCs w:val="28"/>
        </w:rPr>
        <w:t>115</w:t>
      </w:r>
      <w:r>
        <w:rPr>
          <w:rFonts w:cs="宋体" w:asciiTheme="minorEastAsia" w:hAnsiTheme="minorEastAsia" w:eastAsiaTheme="minorEastAsia"/>
          <w:sz w:val="28"/>
          <w:szCs w:val="28"/>
          <w:lang w:val="zh-TW" w:eastAsia="zh-TW"/>
        </w:rPr>
        <w:t>八角亭周围公共区域、</w:t>
      </w:r>
      <w:r>
        <w:rPr>
          <w:rFonts w:cs="宋体" w:asciiTheme="minorEastAsia" w:hAnsiTheme="minorEastAsia" w:eastAsiaTheme="minorEastAsia"/>
          <w:sz w:val="28"/>
          <w:szCs w:val="28"/>
        </w:rPr>
        <w:t>116</w:t>
      </w:r>
      <w:r>
        <w:rPr>
          <w:rFonts w:cs="宋体" w:asciiTheme="minorEastAsia" w:hAnsiTheme="minorEastAsia" w:eastAsiaTheme="minorEastAsia"/>
          <w:sz w:val="28"/>
          <w:szCs w:val="28"/>
          <w:lang w:val="zh-TW" w:eastAsia="zh-TW"/>
        </w:rPr>
        <w:t>舞台演艺公共区域，约</w:t>
      </w:r>
      <w:r>
        <w:rPr>
          <w:rFonts w:cs="宋体" w:asciiTheme="minorEastAsia" w:hAnsiTheme="minorEastAsia" w:eastAsiaTheme="minorEastAsia"/>
          <w:sz w:val="28"/>
          <w:szCs w:val="28"/>
        </w:rPr>
        <w:t>2</w:t>
      </w:r>
      <w:r>
        <w:rPr>
          <w:rFonts w:hint="eastAsia" w:cs="宋体" w:asciiTheme="minorEastAsia" w:hAnsiTheme="minorEastAsia" w:eastAsiaTheme="minorEastAsia"/>
          <w:sz w:val="28"/>
          <w:szCs w:val="28"/>
        </w:rPr>
        <w:t>2</w:t>
      </w:r>
      <w:r>
        <w:rPr>
          <w:rFonts w:cs="宋体" w:asciiTheme="minorEastAsia" w:hAnsiTheme="minorEastAsia" w:eastAsiaTheme="minorEastAsia"/>
          <w:sz w:val="28"/>
          <w:szCs w:val="28"/>
        </w:rPr>
        <w:t>000</w:t>
      </w:r>
      <w:r>
        <w:rPr>
          <w:rFonts w:cs="宋体" w:asciiTheme="minorEastAsia" w:hAnsiTheme="minorEastAsia" w:eastAsiaTheme="minorEastAsia"/>
          <w:sz w:val="28"/>
          <w:szCs w:val="28"/>
          <w:lang w:val="zh-TW" w:eastAsia="zh-TW"/>
        </w:rPr>
        <w:t>平方米，共计</w:t>
      </w:r>
      <w:r>
        <w:rPr>
          <w:rFonts w:cs="宋体" w:asciiTheme="minorEastAsia" w:hAnsiTheme="minorEastAsia" w:eastAsiaTheme="minorEastAsia"/>
          <w:sz w:val="28"/>
          <w:szCs w:val="28"/>
        </w:rPr>
        <w:t>8</w:t>
      </w:r>
      <w:r>
        <w:rPr>
          <w:rFonts w:hint="eastAsia" w:cs="宋体" w:asciiTheme="minorEastAsia" w:hAnsiTheme="minorEastAsia" w:eastAsiaTheme="minorEastAsia"/>
          <w:sz w:val="28"/>
          <w:szCs w:val="28"/>
        </w:rPr>
        <w:t>0</w:t>
      </w:r>
      <w:r>
        <w:rPr>
          <w:rFonts w:cs="宋体" w:asciiTheme="minorEastAsia" w:hAnsiTheme="minorEastAsia" w:eastAsiaTheme="minorEastAsia"/>
          <w:sz w:val="28"/>
          <w:szCs w:val="28"/>
        </w:rPr>
        <w:t>000</w:t>
      </w:r>
      <w:r>
        <w:rPr>
          <w:rFonts w:hint="eastAsia" w:cs="宋体" w:asciiTheme="minorEastAsia" w:hAnsiTheme="minorEastAsia" w:eastAsiaTheme="minorEastAsia"/>
          <w:sz w:val="28"/>
          <w:szCs w:val="28"/>
        </w:rPr>
        <w:t>余</w:t>
      </w:r>
      <w:r>
        <w:rPr>
          <w:rFonts w:cs="宋体" w:asciiTheme="minorEastAsia" w:hAnsiTheme="minorEastAsia" w:eastAsiaTheme="minorEastAsia"/>
          <w:sz w:val="28"/>
          <w:szCs w:val="28"/>
          <w:lang w:val="zh-TW" w:eastAsia="zh-TW"/>
        </w:rPr>
        <w:t>平方米。保洁区域包含：</w:t>
      </w:r>
    </w:p>
    <w:p>
      <w:pPr>
        <w:spacing w:line="440" w:lineRule="exact"/>
        <w:ind w:firstLine="240"/>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（1）北国水世界园区建筑物以外的广场、停车场所有区域（含外围</w:t>
      </w:r>
      <w:r>
        <w:rPr>
          <w:rFonts w:cs="宋体" w:asciiTheme="minorEastAsia" w:hAnsiTheme="minorEastAsia" w:eastAsiaTheme="minorEastAsia"/>
          <w:sz w:val="28"/>
          <w:szCs w:val="28"/>
        </w:rPr>
        <w:t>110</w:t>
      </w:r>
      <w:r>
        <w:rPr>
          <w:rFonts w:cs="宋体" w:asciiTheme="minorEastAsia" w:hAnsiTheme="minorEastAsia" w:eastAsiaTheme="minorEastAsia"/>
          <w:sz w:val="28"/>
          <w:szCs w:val="28"/>
          <w:lang w:val="zh-TW" w:eastAsia="zh-TW"/>
        </w:rPr>
        <w:t>栋游客中心、后勤通道大门、公共设施）；</w:t>
      </w:r>
    </w:p>
    <w:p>
      <w:pPr>
        <w:spacing w:line="440" w:lineRule="exact"/>
        <w:ind w:firstLine="240"/>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w:t>
      </w:r>
      <w:r>
        <w:rPr>
          <w:rFonts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w:t>
      </w:r>
      <w:r>
        <w:rPr>
          <w:rFonts w:hint="eastAsia" w:cs="宋体" w:asciiTheme="minorEastAsia" w:hAnsiTheme="minorEastAsia" w:eastAsiaTheme="minorEastAsia"/>
          <w:sz w:val="28"/>
          <w:szCs w:val="28"/>
          <w:lang w:val="zh-TW"/>
        </w:rPr>
        <w:t>正</w:t>
      </w:r>
      <w:r>
        <w:rPr>
          <w:rFonts w:cs="宋体" w:asciiTheme="minorEastAsia" w:hAnsiTheme="minorEastAsia" w:eastAsiaTheme="minorEastAsia"/>
          <w:sz w:val="28"/>
          <w:szCs w:val="28"/>
          <w:lang w:val="zh-TW" w:eastAsia="zh-TW"/>
        </w:rPr>
        <w:t>门外墙体、玻璃幕墙</w:t>
      </w:r>
      <w:r>
        <w:rPr>
          <w:rFonts w:hint="eastAsia" w:ascii="宋体" w:hAnsi="宋体" w:eastAsia="宋体" w:cs="宋体"/>
          <w:sz w:val="28"/>
          <w:szCs w:val="28"/>
          <w:lang w:val="zh-TW"/>
        </w:rPr>
        <w:t>(2米以下含2米,但不限于伸缩杆可擦拭范围)</w:t>
      </w:r>
      <w:r>
        <w:rPr>
          <w:rFonts w:cs="宋体" w:asciiTheme="minorEastAsia" w:hAnsiTheme="minorEastAsia" w:eastAsiaTheme="minorEastAsia"/>
          <w:sz w:val="28"/>
          <w:szCs w:val="28"/>
          <w:lang w:val="zh-TW" w:eastAsia="zh-TW"/>
        </w:rPr>
        <w:t>、便道、环道、车辆出入口、停车场、车辆行驶指示牌、灯杆</w:t>
      </w:r>
      <w:r>
        <w:rPr>
          <w:rFonts w:hint="eastAsia" w:cs="宋体" w:asciiTheme="minorEastAsia" w:hAnsiTheme="minorEastAsia" w:eastAsiaTheme="minorEastAsia"/>
          <w:sz w:val="28"/>
          <w:szCs w:val="28"/>
          <w:lang w:val="zh-TW"/>
        </w:rPr>
        <w:t>2米以下部分</w:t>
      </w:r>
      <w:r>
        <w:rPr>
          <w:rFonts w:cs="宋体" w:asciiTheme="minorEastAsia" w:hAnsiTheme="minorEastAsia" w:eastAsiaTheme="minorEastAsia"/>
          <w:sz w:val="28"/>
          <w:szCs w:val="28"/>
          <w:lang w:val="zh-TW" w:eastAsia="zh-TW"/>
        </w:rPr>
        <w:t>、绿化带；</w:t>
      </w:r>
    </w:p>
    <w:p>
      <w:pPr>
        <w:spacing w:line="440" w:lineRule="exact"/>
        <w:ind w:firstLine="240"/>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w:t>
      </w:r>
      <w:r>
        <w:rPr>
          <w:rFonts w:cs="宋体" w:asciiTheme="minorEastAsia" w:hAnsiTheme="minorEastAsia" w:eastAsiaTheme="minorEastAsia"/>
          <w:sz w:val="28"/>
          <w:szCs w:val="28"/>
        </w:rPr>
        <w:t>3</w:t>
      </w:r>
      <w:r>
        <w:rPr>
          <w:rFonts w:cs="宋体" w:asciiTheme="minorEastAsia" w:hAnsiTheme="minorEastAsia" w:eastAsiaTheme="minorEastAsia"/>
          <w:sz w:val="28"/>
          <w:szCs w:val="28"/>
          <w:lang w:val="zh-TW" w:eastAsia="zh-TW"/>
        </w:rPr>
        <w:t>）</w:t>
      </w:r>
      <w:r>
        <w:rPr>
          <w:rFonts w:cs="宋体" w:asciiTheme="minorEastAsia" w:hAnsiTheme="minorEastAsia" w:eastAsiaTheme="minorEastAsia"/>
          <w:sz w:val="28"/>
          <w:szCs w:val="28"/>
        </w:rPr>
        <w:t>101</w:t>
      </w:r>
      <w:r>
        <w:rPr>
          <w:rFonts w:cs="宋体" w:asciiTheme="minorEastAsia" w:hAnsiTheme="minorEastAsia" w:eastAsiaTheme="minorEastAsia"/>
          <w:sz w:val="28"/>
          <w:szCs w:val="28"/>
          <w:lang w:val="zh-TW" w:eastAsia="zh-TW"/>
        </w:rPr>
        <w:t>栋地下两层、地上三层、</w:t>
      </w:r>
      <w:r>
        <w:rPr>
          <w:rFonts w:cs="宋体" w:asciiTheme="minorEastAsia" w:hAnsiTheme="minorEastAsia" w:eastAsiaTheme="minorEastAsia"/>
          <w:sz w:val="28"/>
          <w:szCs w:val="28"/>
        </w:rPr>
        <w:t>103</w:t>
      </w:r>
      <w:r>
        <w:rPr>
          <w:rFonts w:cs="宋体" w:asciiTheme="minorEastAsia" w:hAnsiTheme="minorEastAsia" w:eastAsiaTheme="minorEastAsia"/>
          <w:sz w:val="28"/>
          <w:szCs w:val="28"/>
          <w:lang w:val="zh-TW" w:eastAsia="zh-TW"/>
        </w:rPr>
        <w:t>栋</w:t>
      </w:r>
      <w:r>
        <w:rPr>
          <w:rFonts w:cs="宋体" w:asciiTheme="minorEastAsia" w:hAnsiTheme="minorEastAsia" w:eastAsiaTheme="minorEastAsia"/>
          <w:sz w:val="28"/>
          <w:szCs w:val="28"/>
        </w:rPr>
        <w:t>1</w:t>
      </w:r>
      <w:r>
        <w:rPr>
          <w:rFonts w:cs="宋体" w:asciiTheme="minorEastAsia" w:hAnsiTheme="minorEastAsia" w:eastAsiaTheme="minorEastAsia"/>
          <w:sz w:val="28"/>
          <w:szCs w:val="28"/>
          <w:lang w:val="zh-TW" w:eastAsia="zh-TW"/>
        </w:rPr>
        <w:t>层，办公区、室内游乐区、</w:t>
      </w:r>
      <w:r>
        <w:rPr>
          <w:rFonts w:hint="eastAsia" w:cs="宋体" w:asciiTheme="minorEastAsia" w:hAnsiTheme="minorEastAsia" w:eastAsiaTheme="minorEastAsia"/>
          <w:sz w:val="28"/>
          <w:szCs w:val="28"/>
          <w:lang w:val="zh-TW"/>
        </w:rPr>
        <w:t>更衣区、淋浴区、</w:t>
      </w:r>
      <w:r>
        <w:rPr>
          <w:rFonts w:cs="宋体" w:asciiTheme="minorEastAsia" w:hAnsiTheme="minorEastAsia" w:eastAsiaTheme="minorEastAsia"/>
          <w:sz w:val="28"/>
          <w:szCs w:val="28"/>
          <w:lang w:val="zh-TW" w:eastAsia="zh-TW"/>
        </w:rPr>
        <w:t>公共区域；</w:t>
      </w:r>
    </w:p>
    <w:p>
      <w:pPr>
        <w:spacing w:line="440" w:lineRule="exact"/>
        <w:ind w:firstLine="240"/>
        <w:rPr>
          <w:rFonts w:cs="宋体" w:asciiTheme="minorEastAsia" w:hAnsiTheme="minorEastAsia" w:eastAsiaTheme="minorEastAsia"/>
          <w:sz w:val="28"/>
          <w:szCs w:val="28"/>
          <w:lang w:val="zh-TW"/>
        </w:rPr>
      </w:pPr>
      <w:r>
        <w:rPr>
          <w:rFonts w:cs="宋体" w:asciiTheme="minorEastAsia" w:hAnsiTheme="minorEastAsia" w:eastAsiaTheme="minorEastAsia"/>
          <w:sz w:val="28"/>
          <w:szCs w:val="28"/>
          <w:lang w:val="zh-TW" w:eastAsia="zh-TW"/>
        </w:rPr>
        <w:t>（</w:t>
      </w:r>
      <w:r>
        <w:rPr>
          <w:rFonts w:cs="宋体" w:asciiTheme="minorEastAsia" w:hAnsiTheme="minorEastAsia" w:eastAsiaTheme="minorEastAsia"/>
          <w:sz w:val="28"/>
          <w:szCs w:val="28"/>
        </w:rPr>
        <w:t>4</w:t>
      </w:r>
      <w:r>
        <w:rPr>
          <w:rFonts w:cs="宋体" w:asciiTheme="minorEastAsia" w:hAnsiTheme="minorEastAsia" w:eastAsiaTheme="minorEastAsia"/>
          <w:sz w:val="28"/>
          <w:szCs w:val="28"/>
          <w:lang w:val="zh-TW" w:eastAsia="zh-TW"/>
        </w:rPr>
        <w:t>）室外园区游乐设备公共区域、</w:t>
      </w:r>
      <w:r>
        <w:rPr>
          <w:rFonts w:cs="宋体" w:asciiTheme="minorEastAsia" w:hAnsiTheme="minorEastAsia" w:eastAsiaTheme="minorEastAsia"/>
          <w:sz w:val="28"/>
          <w:szCs w:val="28"/>
        </w:rPr>
        <w:t>106</w:t>
      </w:r>
      <w:r>
        <w:rPr>
          <w:rFonts w:cs="宋体" w:asciiTheme="minorEastAsia" w:hAnsiTheme="minorEastAsia" w:eastAsiaTheme="minorEastAsia"/>
          <w:sz w:val="28"/>
          <w:szCs w:val="28"/>
          <w:lang w:val="zh-TW" w:eastAsia="zh-TW"/>
        </w:rPr>
        <w:t>设备机房公共区域、</w:t>
      </w:r>
      <w:r>
        <w:rPr>
          <w:rFonts w:cs="宋体" w:asciiTheme="minorEastAsia" w:hAnsiTheme="minorEastAsia" w:eastAsiaTheme="minorEastAsia"/>
          <w:sz w:val="28"/>
          <w:szCs w:val="28"/>
        </w:rPr>
        <w:t>107</w:t>
      </w:r>
      <w:r>
        <w:rPr>
          <w:rFonts w:cs="宋体" w:asciiTheme="minorEastAsia" w:hAnsiTheme="minorEastAsia" w:eastAsiaTheme="minorEastAsia"/>
          <w:sz w:val="28"/>
          <w:szCs w:val="28"/>
          <w:lang w:val="zh-TW" w:eastAsia="zh-TW"/>
        </w:rPr>
        <w:t>室外餐厅公共区域、</w:t>
      </w:r>
      <w:r>
        <w:rPr>
          <w:rFonts w:cs="宋体" w:asciiTheme="minorEastAsia" w:hAnsiTheme="minorEastAsia" w:eastAsiaTheme="minorEastAsia"/>
          <w:sz w:val="28"/>
          <w:szCs w:val="28"/>
        </w:rPr>
        <w:t>108</w:t>
      </w:r>
      <w:r>
        <w:rPr>
          <w:rFonts w:cs="宋体" w:asciiTheme="minorEastAsia" w:hAnsiTheme="minorEastAsia" w:eastAsiaTheme="minorEastAsia"/>
          <w:sz w:val="28"/>
          <w:szCs w:val="28"/>
          <w:lang w:val="zh-TW" w:eastAsia="zh-TW"/>
        </w:rPr>
        <w:t>租赁处公共区域、</w:t>
      </w:r>
      <w:r>
        <w:rPr>
          <w:rFonts w:cs="宋体" w:asciiTheme="minorEastAsia" w:hAnsiTheme="minorEastAsia" w:eastAsiaTheme="minorEastAsia"/>
          <w:sz w:val="28"/>
          <w:szCs w:val="28"/>
        </w:rPr>
        <w:t>114</w:t>
      </w:r>
      <w:r>
        <w:rPr>
          <w:rFonts w:cs="宋体" w:asciiTheme="minorEastAsia" w:hAnsiTheme="minorEastAsia" w:eastAsiaTheme="minorEastAsia"/>
          <w:sz w:val="28"/>
          <w:szCs w:val="28"/>
          <w:lang w:val="zh-TW" w:eastAsia="zh-TW"/>
        </w:rPr>
        <w:t>售货亭、</w:t>
      </w:r>
      <w:r>
        <w:rPr>
          <w:rFonts w:cs="宋体" w:asciiTheme="minorEastAsia" w:hAnsiTheme="minorEastAsia" w:eastAsiaTheme="minorEastAsia"/>
          <w:sz w:val="28"/>
          <w:szCs w:val="28"/>
        </w:rPr>
        <w:t>115</w:t>
      </w:r>
      <w:r>
        <w:rPr>
          <w:rFonts w:cs="宋体" w:asciiTheme="minorEastAsia" w:hAnsiTheme="minorEastAsia" w:eastAsiaTheme="minorEastAsia"/>
          <w:sz w:val="28"/>
          <w:szCs w:val="28"/>
          <w:lang w:val="zh-TW" w:eastAsia="zh-TW"/>
        </w:rPr>
        <w:t>八角亭周围公共区域、</w:t>
      </w:r>
      <w:r>
        <w:rPr>
          <w:rFonts w:cs="宋体" w:asciiTheme="minorEastAsia" w:hAnsiTheme="minorEastAsia" w:eastAsiaTheme="minorEastAsia"/>
          <w:sz w:val="28"/>
          <w:szCs w:val="28"/>
        </w:rPr>
        <w:t>116</w:t>
      </w:r>
      <w:r>
        <w:rPr>
          <w:rFonts w:cs="宋体" w:asciiTheme="minorEastAsia" w:hAnsiTheme="minorEastAsia" w:eastAsiaTheme="minorEastAsia"/>
          <w:sz w:val="28"/>
          <w:szCs w:val="28"/>
          <w:lang w:val="zh-TW" w:eastAsia="zh-TW"/>
        </w:rPr>
        <w:t>舞台演艺公共区域，及园区内绿化带、公共设施。</w:t>
      </w:r>
    </w:p>
    <w:p>
      <w:pPr>
        <w:spacing w:line="440" w:lineRule="exact"/>
        <w:ind w:firstLine="240"/>
        <w:rPr>
          <w:rFonts w:asciiTheme="minorEastAsia" w:hAnsiTheme="minorEastAsia" w:eastAsiaTheme="minorEastAsia"/>
          <w:sz w:val="28"/>
          <w:szCs w:val="28"/>
          <w:lang w:val="zh-TW"/>
        </w:rPr>
      </w:pPr>
      <w:r>
        <w:rPr>
          <w:rFonts w:asciiTheme="minorEastAsia" w:hAnsiTheme="minorEastAsia" w:eastAsiaTheme="minorEastAsia"/>
          <w:sz w:val="28"/>
          <w:szCs w:val="28"/>
          <w:lang w:val="zh-TW" w:eastAsia="zh-TW"/>
        </w:rPr>
        <w:t>（</w:t>
      </w:r>
      <w:r>
        <w:rPr>
          <w:rFonts w:asciiTheme="minorEastAsia" w:hAnsiTheme="minorEastAsia" w:eastAsiaTheme="minorEastAsia"/>
          <w:sz w:val="28"/>
          <w:szCs w:val="28"/>
        </w:rPr>
        <w:t>5</w:t>
      </w:r>
      <w:r>
        <w:rPr>
          <w:rFonts w:asciiTheme="minorEastAsia" w:hAnsiTheme="minorEastAsia" w:eastAsiaTheme="minorEastAsia"/>
          <w:sz w:val="28"/>
          <w:szCs w:val="28"/>
          <w:lang w:val="zh-TW" w:eastAsia="zh-TW"/>
        </w:rPr>
        <w:t>）园区内所有绿化区域，氛围装饰物、景观装饰物、井盖、道旗、导视、灯</w:t>
      </w:r>
      <w:r>
        <w:rPr>
          <w:rFonts w:hint="eastAsia" w:asciiTheme="minorEastAsia" w:hAnsiTheme="minorEastAsia" w:eastAsiaTheme="minorEastAsia"/>
          <w:sz w:val="28"/>
          <w:szCs w:val="28"/>
          <w:lang w:val="zh-TW"/>
        </w:rPr>
        <w:t>杆2米以下部分</w:t>
      </w:r>
      <w:r>
        <w:rPr>
          <w:rFonts w:asciiTheme="minorEastAsia" w:hAnsiTheme="minorEastAsia" w:eastAsiaTheme="minorEastAsia"/>
          <w:sz w:val="28"/>
          <w:szCs w:val="28"/>
          <w:lang w:val="zh-TW" w:eastAsia="zh-TW"/>
        </w:rPr>
        <w:t>、休息椅、花池、垃圾桶等所有设施。</w:t>
      </w:r>
    </w:p>
    <w:p>
      <w:pPr>
        <w:spacing w:line="440" w:lineRule="exact"/>
        <w:ind w:firstLine="240"/>
        <w:rPr>
          <w:rFonts w:asciiTheme="minorEastAsia" w:hAnsiTheme="minorEastAsia" w:eastAsiaTheme="minorEastAsia"/>
          <w:sz w:val="28"/>
          <w:szCs w:val="28"/>
          <w:lang w:val="zh-TW"/>
        </w:rPr>
      </w:pPr>
      <w:r>
        <w:rPr>
          <w:rFonts w:asciiTheme="minorEastAsia" w:hAnsiTheme="minorEastAsia" w:eastAsiaTheme="minorEastAsia"/>
          <w:sz w:val="28"/>
          <w:szCs w:val="28"/>
          <w:lang w:val="zh-TW" w:eastAsia="zh-TW"/>
        </w:rPr>
        <w:t>（</w:t>
      </w:r>
      <w:r>
        <w:rPr>
          <w:rFonts w:asciiTheme="minorEastAsia" w:hAnsiTheme="minorEastAsia" w:eastAsiaTheme="minorEastAsia"/>
          <w:sz w:val="28"/>
          <w:szCs w:val="28"/>
        </w:rPr>
        <w:t>6</w:t>
      </w:r>
      <w:r>
        <w:rPr>
          <w:rFonts w:asciiTheme="minorEastAsia" w:hAnsiTheme="minorEastAsia" w:eastAsiaTheme="minorEastAsia"/>
          <w:sz w:val="28"/>
          <w:szCs w:val="28"/>
          <w:lang w:val="zh-TW" w:eastAsia="zh-TW"/>
        </w:rPr>
        <w:t>）园区内步行梯、直梯、货梯、走廊、会议室、办公区、饮水间、地面、墙体、天花板的风口、门窗、栏杆、玻璃、</w:t>
      </w:r>
      <w:r>
        <w:rPr>
          <w:rFonts w:asciiTheme="minorEastAsia" w:hAnsiTheme="minorEastAsia" w:eastAsiaTheme="minorEastAsia"/>
          <w:sz w:val="28"/>
          <w:szCs w:val="28"/>
        </w:rPr>
        <w:t>24</w:t>
      </w:r>
      <w:r>
        <w:rPr>
          <w:rFonts w:asciiTheme="minorEastAsia" w:hAnsiTheme="minorEastAsia" w:eastAsiaTheme="minorEastAsia"/>
          <w:sz w:val="28"/>
          <w:szCs w:val="28"/>
          <w:lang w:val="zh-TW" w:eastAsia="zh-TW"/>
        </w:rPr>
        <w:t>间客用卫生间、</w:t>
      </w:r>
      <w:r>
        <w:rPr>
          <w:rFonts w:asciiTheme="minorEastAsia" w:hAnsiTheme="minorEastAsia" w:eastAsiaTheme="minorEastAsia"/>
          <w:sz w:val="28"/>
          <w:szCs w:val="28"/>
        </w:rPr>
        <w:t>12</w:t>
      </w:r>
      <w:r>
        <w:rPr>
          <w:rFonts w:asciiTheme="minorEastAsia" w:hAnsiTheme="minorEastAsia" w:eastAsiaTheme="minorEastAsia"/>
          <w:sz w:val="28"/>
          <w:szCs w:val="28"/>
          <w:lang w:val="zh-TW" w:eastAsia="zh-TW"/>
        </w:rPr>
        <w:t>间员工卫生间、</w:t>
      </w:r>
      <w:r>
        <w:rPr>
          <w:rFonts w:asciiTheme="minorEastAsia" w:hAnsiTheme="minorEastAsia" w:eastAsiaTheme="minorEastAsia"/>
          <w:sz w:val="28"/>
          <w:szCs w:val="28"/>
        </w:rPr>
        <w:t>3</w:t>
      </w:r>
      <w:r>
        <w:rPr>
          <w:rFonts w:asciiTheme="minorEastAsia" w:hAnsiTheme="minorEastAsia" w:eastAsiaTheme="minorEastAsia"/>
          <w:sz w:val="28"/>
          <w:szCs w:val="28"/>
          <w:lang w:val="zh-TW" w:eastAsia="zh-TW"/>
        </w:rPr>
        <w:t>间残障卫生间、消防设施等所有</w:t>
      </w:r>
      <w:r>
        <w:rPr>
          <w:rFonts w:hint="eastAsia" w:asciiTheme="minorEastAsia" w:hAnsiTheme="minorEastAsia" w:eastAsiaTheme="minorEastAsia"/>
          <w:sz w:val="28"/>
          <w:szCs w:val="28"/>
          <w:lang w:val="zh-TW"/>
        </w:rPr>
        <w:t>公共</w:t>
      </w:r>
      <w:r>
        <w:rPr>
          <w:rFonts w:asciiTheme="minorEastAsia" w:hAnsiTheme="minorEastAsia" w:eastAsiaTheme="minorEastAsia"/>
          <w:sz w:val="28"/>
          <w:szCs w:val="28"/>
          <w:lang w:val="zh-TW" w:eastAsia="zh-TW"/>
        </w:rPr>
        <w:t>设施。</w:t>
      </w:r>
    </w:p>
    <w:p>
      <w:pPr>
        <w:spacing w:line="440" w:lineRule="exact"/>
        <w:ind w:firstLine="240"/>
        <w:rPr>
          <w:rFonts w:asciiTheme="minorEastAsia" w:hAnsiTheme="minorEastAsia" w:eastAsiaTheme="minorEastAsia"/>
          <w:sz w:val="28"/>
          <w:szCs w:val="28"/>
          <w:lang w:val="zh-TW"/>
        </w:rPr>
      </w:pPr>
      <w:r>
        <w:rPr>
          <w:rFonts w:asciiTheme="minorEastAsia" w:hAnsiTheme="minorEastAsia" w:eastAsiaTheme="minorEastAsia"/>
          <w:sz w:val="28"/>
          <w:szCs w:val="28"/>
          <w:lang w:val="zh-TW" w:eastAsia="zh-TW"/>
        </w:rPr>
        <w:t>（</w:t>
      </w:r>
      <w:r>
        <w:rPr>
          <w:rFonts w:hint="eastAsia" w:asciiTheme="minorEastAsia" w:hAnsiTheme="minorEastAsia" w:eastAsiaTheme="minorEastAsia"/>
          <w:sz w:val="28"/>
          <w:szCs w:val="28"/>
        </w:rPr>
        <w:t>7</w:t>
      </w:r>
      <w:r>
        <w:rPr>
          <w:rFonts w:asciiTheme="minorEastAsia" w:hAnsiTheme="minorEastAsia" w:eastAsiaTheme="minorEastAsia"/>
          <w:sz w:val="28"/>
          <w:szCs w:val="28"/>
          <w:lang w:val="zh-TW" w:eastAsia="zh-TW"/>
        </w:rPr>
        <w:t>）保洁过程中产生的垃圾和废弃物，统一放至甲方指定地点。</w:t>
      </w:r>
    </w:p>
    <w:p>
      <w:pPr>
        <w:spacing w:line="440" w:lineRule="exact"/>
        <w:ind w:firstLine="240"/>
        <w:rPr>
          <w:rFonts w:asciiTheme="minorEastAsia" w:hAnsiTheme="minorEastAsia" w:eastAsiaTheme="minorEastAsia"/>
          <w:sz w:val="28"/>
          <w:szCs w:val="28"/>
          <w:lang w:val="zh-TW"/>
        </w:rPr>
      </w:pPr>
      <w:r>
        <w:rPr>
          <w:rFonts w:asciiTheme="minorEastAsia" w:hAnsiTheme="minorEastAsia" w:eastAsiaTheme="minorEastAsia"/>
          <w:sz w:val="28"/>
          <w:szCs w:val="28"/>
          <w:lang w:val="zh-TW" w:eastAsia="zh-TW"/>
        </w:rPr>
        <w:t>（</w:t>
      </w:r>
      <w:r>
        <w:rPr>
          <w:rFonts w:hint="eastAsia" w:asciiTheme="minorEastAsia" w:hAnsiTheme="minorEastAsia" w:eastAsiaTheme="minorEastAsia"/>
          <w:sz w:val="28"/>
          <w:szCs w:val="28"/>
        </w:rPr>
        <w:t>8</w:t>
      </w:r>
      <w:r>
        <w:rPr>
          <w:rFonts w:asciiTheme="minorEastAsia" w:hAnsiTheme="minorEastAsia" w:eastAsiaTheme="minorEastAsia"/>
          <w:sz w:val="28"/>
          <w:szCs w:val="28"/>
          <w:lang w:val="zh-TW" w:eastAsia="zh-TW"/>
        </w:rPr>
        <w:t>）清理商装期间的商装垃圾及卫生维护。</w:t>
      </w:r>
    </w:p>
    <w:p>
      <w:pPr>
        <w:spacing w:line="440" w:lineRule="exact"/>
        <w:ind w:firstLine="240"/>
        <w:rPr>
          <w:rFonts w:cs="宋体" w:asciiTheme="minorEastAsia" w:hAnsiTheme="minorEastAsia" w:eastAsiaTheme="minorEastAsia"/>
          <w:sz w:val="28"/>
          <w:szCs w:val="28"/>
        </w:rPr>
      </w:pPr>
      <w:r>
        <w:rPr>
          <w:rFonts w:asciiTheme="minorEastAsia" w:hAnsiTheme="minorEastAsia" w:eastAsiaTheme="minorEastAsia"/>
          <w:sz w:val="28"/>
          <w:szCs w:val="28"/>
          <w:lang w:val="zh-TW" w:eastAsia="zh-TW"/>
        </w:rPr>
        <w:t>（</w:t>
      </w:r>
      <w:r>
        <w:rPr>
          <w:rFonts w:hint="eastAsia" w:asciiTheme="minorEastAsia" w:hAnsiTheme="minorEastAsia" w:eastAsiaTheme="minorEastAsia"/>
          <w:sz w:val="28"/>
          <w:szCs w:val="28"/>
        </w:rPr>
        <w:t>9</w:t>
      </w:r>
      <w:r>
        <w:rPr>
          <w:rFonts w:asciiTheme="minorEastAsia" w:hAnsiTheme="minorEastAsia" w:eastAsiaTheme="minorEastAsia"/>
          <w:sz w:val="28"/>
          <w:szCs w:val="28"/>
          <w:lang w:val="zh-TW" w:eastAsia="zh-TW"/>
        </w:rPr>
        <w:t>）北国水世界园区内定期消毒、喷药消杀。</w:t>
      </w:r>
    </w:p>
    <w:p>
      <w:pPr>
        <w:spacing w:line="440" w:lineRule="exact"/>
        <w:ind w:firstLine="618" w:firstLineChars="221"/>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北国水世界项目标段</w:t>
      </w:r>
      <w:r>
        <w:rPr>
          <w:rFonts w:hint="eastAsia" w:cs="宋体" w:asciiTheme="minorEastAsia" w:hAnsiTheme="minorEastAsia" w:eastAsiaTheme="minorEastAsia"/>
          <w:sz w:val="28"/>
          <w:szCs w:val="28"/>
          <w:lang w:val="zh-TW"/>
        </w:rPr>
        <w:t>:</w:t>
      </w:r>
      <w:r>
        <w:rPr>
          <w:rFonts w:cs="宋体" w:asciiTheme="minorEastAsia" w:hAnsiTheme="minorEastAsia" w:eastAsiaTheme="minorEastAsia"/>
          <w:kern w:val="0"/>
          <w:sz w:val="28"/>
          <w:szCs w:val="28"/>
          <w:lang w:val="zh-TW" w:eastAsia="zh-TW"/>
        </w:rPr>
        <w:t>旺季</w:t>
      </w:r>
      <w:r>
        <w:rPr>
          <w:rFonts w:hint="eastAsia" w:cs="宋体" w:asciiTheme="minorEastAsia" w:hAnsiTheme="minorEastAsia" w:eastAsiaTheme="minorEastAsia"/>
          <w:kern w:val="0"/>
          <w:sz w:val="28"/>
          <w:szCs w:val="28"/>
          <w:lang w:val="zh-TW"/>
        </w:rPr>
        <w:t>4个月</w:t>
      </w:r>
      <w:r>
        <w:rPr>
          <w:rFonts w:cs="宋体" w:asciiTheme="minorEastAsia" w:hAnsiTheme="minorEastAsia" w:eastAsiaTheme="minorEastAsia"/>
          <w:kern w:val="0"/>
          <w:sz w:val="28"/>
          <w:szCs w:val="28"/>
          <w:lang w:val="zh-TW" w:eastAsia="zh-TW"/>
        </w:rPr>
        <w:t>（</w:t>
      </w:r>
      <w:r>
        <w:rPr>
          <w:rFonts w:hint="eastAsia" w:cs="宋体" w:asciiTheme="minorEastAsia" w:hAnsiTheme="minorEastAsia" w:eastAsiaTheme="minorEastAsia"/>
          <w:kern w:val="0"/>
          <w:sz w:val="28"/>
          <w:szCs w:val="28"/>
          <w:lang w:val="zh-TW"/>
        </w:rPr>
        <w:t>当年</w:t>
      </w:r>
      <w:r>
        <w:rPr>
          <w:rFonts w:hint="eastAsia" w:cs="宋体" w:asciiTheme="minorEastAsia" w:hAnsiTheme="minorEastAsia" w:eastAsiaTheme="minorEastAsia"/>
          <w:kern w:val="0"/>
          <w:sz w:val="28"/>
          <w:szCs w:val="28"/>
        </w:rPr>
        <w:t>5</w:t>
      </w:r>
      <w:r>
        <w:rPr>
          <w:rFonts w:cs="宋体" w:asciiTheme="minorEastAsia" w:hAnsiTheme="minorEastAsia" w:eastAsiaTheme="minorEastAsia"/>
          <w:kern w:val="0"/>
          <w:sz w:val="28"/>
          <w:szCs w:val="28"/>
          <w:lang w:val="zh-TW" w:eastAsia="zh-TW"/>
        </w:rPr>
        <w:t>月</w:t>
      </w:r>
      <w:r>
        <w:rPr>
          <w:rFonts w:hint="eastAsia" w:cs="宋体" w:asciiTheme="minorEastAsia" w:hAnsiTheme="minorEastAsia" w:eastAsiaTheme="minorEastAsia"/>
          <w:kern w:val="0"/>
          <w:sz w:val="28"/>
          <w:szCs w:val="28"/>
        </w:rPr>
        <w:t>下旬</w:t>
      </w:r>
      <w:r>
        <w:rPr>
          <w:rFonts w:cs="宋体" w:asciiTheme="minorEastAsia" w:hAnsiTheme="minorEastAsia" w:eastAsiaTheme="minorEastAsia"/>
          <w:kern w:val="0"/>
          <w:sz w:val="28"/>
          <w:szCs w:val="28"/>
        </w:rPr>
        <w:t>-</w:t>
      </w:r>
      <w:r>
        <w:rPr>
          <w:rFonts w:hint="eastAsia" w:cs="宋体" w:asciiTheme="minorEastAsia" w:hAnsiTheme="minorEastAsia" w:eastAsiaTheme="minorEastAsia"/>
          <w:kern w:val="0"/>
          <w:sz w:val="28"/>
          <w:szCs w:val="28"/>
        </w:rPr>
        <w:t>9</w:t>
      </w:r>
      <w:r>
        <w:rPr>
          <w:rFonts w:cs="宋体" w:asciiTheme="minorEastAsia" w:hAnsiTheme="minorEastAsia" w:eastAsiaTheme="minorEastAsia"/>
          <w:kern w:val="0"/>
          <w:sz w:val="28"/>
          <w:szCs w:val="28"/>
          <w:lang w:val="zh-TW" w:eastAsia="zh-TW"/>
        </w:rPr>
        <w:t>月</w:t>
      </w:r>
      <w:r>
        <w:rPr>
          <w:rFonts w:hint="eastAsia" w:cs="宋体" w:asciiTheme="minorEastAsia" w:hAnsiTheme="minorEastAsia" w:eastAsiaTheme="minorEastAsia"/>
          <w:kern w:val="0"/>
          <w:sz w:val="28"/>
          <w:szCs w:val="28"/>
          <w:lang w:val="zh-TW"/>
        </w:rPr>
        <w:t>上旬</w:t>
      </w:r>
      <w:r>
        <w:rPr>
          <w:rFonts w:cs="宋体" w:asciiTheme="minorEastAsia" w:hAnsiTheme="minorEastAsia" w:eastAsiaTheme="minorEastAsia"/>
          <w:kern w:val="0"/>
          <w:sz w:val="28"/>
          <w:szCs w:val="28"/>
          <w:lang w:val="zh-TW" w:eastAsia="zh-TW"/>
        </w:rPr>
        <w:t>）</w:t>
      </w:r>
      <w:r>
        <w:rPr>
          <w:rFonts w:cs="宋体" w:asciiTheme="minorEastAsia" w:hAnsiTheme="minorEastAsia" w:eastAsiaTheme="minorEastAsia"/>
          <w:sz w:val="28"/>
          <w:szCs w:val="28"/>
          <w:lang w:val="zh-TW" w:eastAsia="zh-TW"/>
        </w:rPr>
        <w:t>日常配备</w:t>
      </w:r>
      <w:r>
        <w:rPr>
          <w:rFonts w:hint="eastAsia" w:cs="宋体" w:asciiTheme="minorEastAsia" w:hAnsiTheme="minorEastAsia" w:eastAsiaTheme="minorEastAsia"/>
          <w:kern w:val="0"/>
          <w:sz w:val="28"/>
          <w:szCs w:val="28"/>
          <w:lang w:val="zh-TW"/>
        </w:rPr>
        <w:t>双班</w:t>
      </w:r>
      <w:r>
        <w:rPr>
          <w:rFonts w:hint="eastAsia" w:cs="宋体" w:asciiTheme="minorEastAsia" w:hAnsiTheme="minorEastAsia" w:eastAsiaTheme="minorEastAsia"/>
          <w:sz w:val="28"/>
          <w:szCs w:val="28"/>
          <w:lang w:val="zh-TW"/>
        </w:rPr>
        <w:t>保洁</w:t>
      </w:r>
      <w:r>
        <w:rPr>
          <w:rFonts w:cs="宋体" w:asciiTheme="minorEastAsia" w:hAnsiTheme="minorEastAsia" w:eastAsiaTheme="minorEastAsia"/>
          <w:sz w:val="28"/>
          <w:szCs w:val="28"/>
          <w:lang w:val="zh-TW" w:eastAsia="zh-TW"/>
        </w:rPr>
        <w:t>主管及保洁员</w:t>
      </w:r>
      <w:r>
        <w:rPr>
          <w:rFonts w:hint="eastAsia" w:cs="宋体" w:asciiTheme="minorEastAsia" w:hAnsiTheme="minorEastAsia" w:eastAsiaTheme="minorEastAsia"/>
          <w:kern w:val="0"/>
          <w:sz w:val="28"/>
          <w:szCs w:val="28"/>
          <w:lang w:val="zh-TW"/>
        </w:rPr>
        <w:t>最低不少于</w:t>
      </w:r>
      <w:r>
        <w:rPr>
          <w:rFonts w:hint="eastAsia" w:cs="宋体" w:asciiTheme="minorEastAsia" w:hAnsiTheme="minorEastAsia" w:eastAsiaTheme="minorEastAsia"/>
          <w:kern w:val="0"/>
          <w:sz w:val="28"/>
          <w:szCs w:val="28"/>
        </w:rPr>
        <w:t>40</w:t>
      </w:r>
      <w:r>
        <w:rPr>
          <w:rFonts w:cs="宋体" w:asciiTheme="minorEastAsia" w:hAnsiTheme="minorEastAsia" w:eastAsiaTheme="minorEastAsia"/>
          <w:kern w:val="0"/>
          <w:sz w:val="28"/>
          <w:szCs w:val="28"/>
          <w:lang w:val="zh-TW" w:eastAsia="zh-TW"/>
        </w:rPr>
        <w:t>人</w:t>
      </w:r>
      <w:r>
        <w:rPr>
          <w:rFonts w:hint="eastAsia" w:cs="宋体" w:asciiTheme="minorEastAsia" w:hAnsiTheme="minorEastAsia" w:eastAsiaTheme="minorEastAsia"/>
          <w:kern w:val="0"/>
          <w:sz w:val="28"/>
          <w:szCs w:val="28"/>
          <w:lang w:val="zh-TW"/>
        </w:rPr>
        <w:t>，单班最低不少于</w:t>
      </w:r>
      <w:r>
        <w:rPr>
          <w:rFonts w:hint="eastAsia" w:cs="宋体" w:asciiTheme="minorEastAsia" w:hAnsiTheme="minorEastAsia" w:eastAsiaTheme="minorEastAsia"/>
          <w:sz w:val="28"/>
          <w:szCs w:val="28"/>
        </w:rPr>
        <w:t>25</w:t>
      </w:r>
      <w:r>
        <w:rPr>
          <w:rFonts w:cs="宋体" w:asciiTheme="minorEastAsia" w:hAnsiTheme="minorEastAsia" w:eastAsiaTheme="minorEastAsia"/>
          <w:sz w:val="28"/>
          <w:szCs w:val="28"/>
          <w:lang w:val="zh-TW" w:eastAsia="zh-TW"/>
        </w:rPr>
        <w:t>人</w:t>
      </w:r>
      <w:r>
        <w:rPr>
          <w:rFonts w:hint="eastAsia" w:cs="宋体" w:asciiTheme="minorEastAsia" w:hAnsiTheme="minorEastAsia" w:eastAsiaTheme="minorEastAsia"/>
          <w:sz w:val="28"/>
          <w:szCs w:val="28"/>
          <w:lang w:val="zh-TW"/>
        </w:rPr>
        <w:t>；</w:t>
      </w:r>
      <w:r>
        <w:rPr>
          <w:rFonts w:cs="宋体" w:asciiTheme="minorEastAsia" w:hAnsiTheme="minorEastAsia" w:eastAsiaTheme="minorEastAsia"/>
          <w:sz w:val="28"/>
          <w:szCs w:val="28"/>
          <w:lang w:val="zh-TW" w:eastAsia="zh-TW"/>
        </w:rPr>
        <w:t>淡季</w:t>
      </w:r>
      <w:r>
        <w:rPr>
          <w:rFonts w:hint="eastAsia" w:cs="宋体" w:asciiTheme="minorEastAsia" w:hAnsiTheme="minorEastAsia" w:eastAsiaTheme="minorEastAsia"/>
          <w:kern w:val="0"/>
          <w:sz w:val="28"/>
          <w:szCs w:val="28"/>
          <w:lang w:val="zh-TW"/>
        </w:rPr>
        <w:t>8个月</w:t>
      </w:r>
      <w:r>
        <w:rPr>
          <w:rFonts w:cs="宋体" w:asciiTheme="minorEastAsia" w:hAnsiTheme="minorEastAsia" w:eastAsiaTheme="minorEastAsia"/>
          <w:kern w:val="0"/>
          <w:sz w:val="28"/>
          <w:szCs w:val="28"/>
          <w:lang w:val="zh-TW" w:eastAsia="zh-TW"/>
        </w:rPr>
        <w:t>（</w:t>
      </w:r>
      <w:r>
        <w:rPr>
          <w:rFonts w:hint="eastAsia" w:cs="宋体" w:asciiTheme="minorEastAsia" w:hAnsiTheme="minorEastAsia" w:eastAsiaTheme="minorEastAsia"/>
          <w:kern w:val="0"/>
          <w:sz w:val="28"/>
          <w:szCs w:val="28"/>
          <w:lang w:val="zh-TW"/>
        </w:rPr>
        <w:t>当年</w:t>
      </w:r>
      <w:r>
        <w:rPr>
          <w:rFonts w:cs="宋体" w:asciiTheme="minorEastAsia" w:hAnsiTheme="minorEastAsia" w:eastAsiaTheme="minorEastAsia"/>
          <w:kern w:val="0"/>
          <w:sz w:val="28"/>
          <w:szCs w:val="28"/>
        </w:rPr>
        <w:t>9</w:t>
      </w:r>
      <w:r>
        <w:rPr>
          <w:rFonts w:cs="宋体" w:asciiTheme="minorEastAsia" w:hAnsiTheme="minorEastAsia" w:eastAsiaTheme="minorEastAsia"/>
          <w:kern w:val="0"/>
          <w:sz w:val="28"/>
          <w:szCs w:val="28"/>
          <w:lang w:val="zh-TW" w:eastAsia="zh-TW"/>
        </w:rPr>
        <w:t>月</w:t>
      </w:r>
      <w:r>
        <w:rPr>
          <w:rFonts w:hint="eastAsia" w:cs="宋体" w:asciiTheme="minorEastAsia" w:hAnsiTheme="minorEastAsia" w:eastAsiaTheme="minorEastAsia"/>
          <w:kern w:val="0"/>
          <w:sz w:val="28"/>
          <w:szCs w:val="28"/>
          <w:lang w:val="zh-TW"/>
        </w:rPr>
        <w:t>中旬</w:t>
      </w:r>
      <w:r>
        <w:rPr>
          <w:rFonts w:cs="宋体" w:asciiTheme="minorEastAsia" w:hAnsiTheme="minorEastAsia" w:eastAsiaTheme="minorEastAsia"/>
          <w:kern w:val="0"/>
          <w:sz w:val="28"/>
          <w:szCs w:val="28"/>
        </w:rPr>
        <w:t>-</w:t>
      </w:r>
      <w:r>
        <w:rPr>
          <w:rFonts w:cs="宋体" w:asciiTheme="minorEastAsia" w:hAnsiTheme="minorEastAsia" w:eastAsiaTheme="minorEastAsia"/>
          <w:kern w:val="0"/>
          <w:sz w:val="28"/>
          <w:szCs w:val="28"/>
          <w:lang w:val="zh-TW" w:eastAsia="zh-TW"/>
        </w:rPr>
        <w:t>次年</w:t>
      </w:r>
      <w:r>
        <w:rPr>
          <w:rFonts w:cs="宋体" w:asciiTheme="minorEastAsia" w:hAnsiTheme="minorEastAsia" w:eastAsiaTheme="minorEastAsia"/>
          <w:kern w:val="0"/>
          <w:sz w:val="28"/>
          <w:szCs w:val="28"/>
        </w:rPr>
        <w:t>5</w:t>
      </w:r>
      <w:r>
        <w:rPr>
          <w:rFonts w:cs="宋体" w:asciiTheme="minorEastAsia" w:hAnsiTheme="minorEastAsia" w:eastAsiaTheme="minorEastAsia"/>
          <w:kern w:val="0"/>
          <w:sz w:val="28"/>
          <w:szCs w:val="28"/>
          <w:lang w:val="zh-TW" w:eastAsia="zh-TW"/>
        </w:rPr>
        <w:t>月</w:t>
      </w:r>
      <w:r>
        <w:rPr>
          <w:rFonts w:hint="eastAsia" w:cs="宋体" w:asciiTheme="minorEastAsia" w:hAnsiTheme="minorEastAsia" w:eastAsiaTheme="minorEastAsia"/>
          <w:kern w:val="0"/>
          <w:sz w:val="28"/>
          <w:szCs w:val="28"/>
          <w:lang w:val="zh-TW"/>
        </w:rPr>
        <w:t>中旬</w:t>
      </w:r>
      <w:r>
        <w:rPr>
          <w:rFonts w:cs="宋体" w:asciiTheme="minorEastAsia" w:hAnsiTheme="minorEastAsia" w:eastAsiaTheme="minorEastAsia"/>
          <w:kern w:val="0"/>
          <w:sz w:val="28"/>
          <w:szCs w:val="28"/>
          <w:lang w:val="zh-TW" w:eastAsia="zh-TW"/>
        </w:rPr>
        <w:t>）</w:t>
      </w:r>
      <w:r>
        <w:rPr>
          <w:rFonts w:hint="eastAsia" w:cs="宋体" w:asciiTheme="minorEastAsia" w:hAnsiTheme="minorEastAsia" w:eastAsiaTheme="minorEastAsia"/>
          <w:kern w:val="0"/>
          <w:sz w:val="28"/>
          <w:szCs w:val="28"/>
          <w:lang w:val="zh-TW"/>
        </w:rPr>
        <w:t>单班</w:t>
      </w:r>
      <w:r>
        <w:rPr>
          <w:rFonts w:hint="eastAsia" w:cs="宋体" w:asciiTheme="minorEastAsia" w:hAnsiTheme="minorEastAsia" w:eastAsiaTheme="minorEastAsia"/>
          <w:sz w:val="28"/>
          <w:szCs w:val="28"/>
          <w:lang w:val="zh-TW"/>
        </w:rPr>
        <w:t>最低不少于16人</w:t>
      </w:r>
      <w:r>
        <w:rPr>
          <w:rFonts w:hint="eastAsia" w:cs="宋体" w:asciiTheme="minorEastAsia" w:hAnsiTheme="minorEastAsia" w:eastAsiaTheme="minorEastAsia"/>
          <w:kern w:val="0"/>
          <w:sz w:val="28"/>
          <w:szCs w:val="28"/>
          <w:lang w:val="zh-TW"/>
        </w:rPr>
        <w:t>（可根据实际上岗需求安排人员）。</w:t>
      </w:r>
    </w:p>
    <w:p>
      <w:pPr>
        <w:spacing w:line="440" w:lineRule="exact"/>
        <w:ind w:left="1599" w:leftChars="295" w:hanging="980" w:hangingChars="350"/>
        <w:rPr>
          <w:rFonts w:cs="宋体" w:asciiTheme="minorEastAsia" w:hAnsiTheme="minorEastAsia" w:eastAsiaTheme="minorEastAsia"/>
          <w:sz w:val="28"/>
          <w:szCs w:val="28"/>
          <w:lang w:val="zh-TW"/>
        </w:rPr>
      </w:pPr>
      <w:r>
        <w:rPr>
          <w:rFonts w:cs="宋体" w:asciiTheme="minorEastAsia" w:hAnsiTheme="minorEastAsia" w:eastAsiaTheme="minorEastAsia"/>
          <w:sz w:val="28"/>
          <w:szCs w:val="28"/>
          <w:lang w:val="zh-TW" w:eastAsia="zh-TW"/>
        </w:rPr>
        <w:t>注：</w:t>
      </w:r>
      <w:r>
        <w:rPr>
          <w:rFonts w:cs="宋体" w:asciiTheme="minorEastAsia" w:hAnsiTheme="minorEastAsia" w:eastAsiaTheme="minorEastAsia"/>
          <w:sz w:val="28"/>
          <w:szCs w:val="28"/>
        </w:rPr>
        <w:t>1</w:t>
      </w:r>
      <w:r>
        <w:rPr>
          <w:rFonts w:cs="宋体" w:asciiTheme="minorEastAsia" w:hAnsiTheme="minorEastAsia" w:eastAsiaTheme="minorEastAsia"/>
          <w:sz w:val="28"/>
          <w:szCs w:val="28"/>
          <w:lang w:val="zh-TW" w:eastAsia="zh-TW"/>
        </w:rPr>
        <w:t>、</w:t>
      </w:r>
      <w:r>
        <w:rPr>
          <w:rFonts w:hint="eastAsia" w:cs="宋体" w:asciiTheme="minorEastAsia" w:hAnsiTheme="minorEastAsia" w:eastAsiaTheme="minorEastAsia"/>
          <w:sz w:val="28"/>
          <w:szCs w:val="28"/>
          <w:lang w:val="zh-TW"/>
        </w:rPr>
        <w:t>保洁</w:t>
      </w:r>
      <w:r>
        <w:rPr>
          <w:rFonts w:cs="宋体" w:asciiTheme="minorEastAsia" w:hAnsiTheme="minorEastAsia" w:eastAsiaTheme="minorEastAsia"/>
          <w:sz w:val="28"/>
          <w:szCs w:val="28"/>
          <w:lang w:val="zh-TW" w:eastAsia="zh-TW"/>
        </w:rPr>
        <w:t>主管</w:t>
      </w:r>
      <w:r>
        <w:rPr>
          <w:rFonts w:hint="eastAsia" w:cs="宋体" w:asciiTheme="minorEastAsia" w:hAnsiTheme="minorEastAsia" w:eastAsiaTheme="minorEastAsia"/>
          <w:sz w:val="28"/>
          <w:szCs w:val="28"/>
          <w:lang w:val="zh-TW"/>
        </w:rPr>
        <w:t>、保洁员</w:t>
      </w:r>
      <w:r>
        <w:rPr>
          <w:rFonts w:cs="宋体" w:asciiTheme="minorEastAsia" w:hAnsiTheme="minorEastAsia" w:eastAsiaTheme="minorEastAsia"/>
          <w:sz w:val="28"/>
          <w:szCs w:val="28"/>
          <w:lang w:val="zh-TW" w:eastAsia="zh-TW"/>
        </w:rPr>
        <w:t>因事假、病假等原因不能</w:t>
      </w:r>
      <w:r>
        <w:rPr>
          <w:rFonts w:hint="eastAsia" w:cs="宋体" w:asciiTheme="minorEastAsia" w:hAnsiTheme="minorEastAsia" w:eastAsiaTheme="minorEastAsia"/>
          <w:sz w:val="28"/>
          <w:szCs w:val="28"/>
          <w:lang w:val="zh-TW"/>
        </w:rPr>
        <w:t>正常</w:t>
      </w:r>
      <w:r>
        <w:rPr>
          <w:rFonts w:cs="宋体" w:asciiTheme="minorEastAsia" w:hAnsiTheme="minorEastAsia" w:eastAsiaTheme="minorEastAsia"/>
          <w:sz w:val="28"/>
          <w:szCs w:val="28"/>
          <w:lang w:val="zh-TW" w:eastAsia="zh-TW"/>
        </w:rPr>
        <w:t>上岗时，需指派本公司</w:t>
      </w:r>
      <w:r>
        <w:rPr>
          <w:rFonts w:hint="eastAsia" w:cs="宋体" w:asciiTheme="minorEastAsia" w:hAnsiTheme="minorEastAsia" w:eastAsiaTheme="minorEastAsia"/>
          <w:sz w:val="28"/>
          <w:szCs w:val="28"/>
          <w:lang w:val="zh-TW"/>
        </w:rPr>
        <w:t>其他</w:t>
      </w:r>
      <w:r>
        <w:rPr>
          <w:rFonts w:cs="宋体" w:asciiTheme="minorEastAsia" w:hAnsiTheme="minorEastAsia" w:eastAsiaTheme="minorEastAsia"/>
          <w:sz w:val="28"/>
          <w:szCs w:val="28"/>
          <w:lang w:val="zh-TW" w:eastAsia="zh-TW"/>
        </w:rPr>
        <w:t>人员替班，否则</w:t>
      </w:r>
      <w:r>
        <w:rPr>
          <w:rFonts w:hint="eastAsia" w:cs="宋体" w:asciiTheme="minorEastAsia" w:hAnsiTheme="minorEastAsia" w:eastAsiaTheme="minorEastAsia"/>
          <w:sz w:val="28"/>
          <w:szCs w:val="28"/>
          <w:lang w:val="zh-TW"/>
        </w:rPr>
        <w:t>不予核算相应岗位缺勤时段费用</w:t>
      </w:r>
      <w:r>
        <w:rPr>
          <w:rFonts w:cs="宋体" w:asciiTheme="minorEastAsia" w:hAnsiTheme="minorEastAsia" w:eastAsiaTheme="minorEastAsia"/>
          <w:sz w:val="28"/>
          <w:szCs w:val="28"/>
          <w:lang w:val="zh-TW" w:eastAsia="zh-TW"/>
        </w:rPr>
        <w:t>。</w:t>
      </w:r>
    </w:p>
    <w:p>
      <w:pPr>
        <w:spacing w:line="440" w:lineRule="exact"/>
        <w:ind w:left="960" w:leftChars="457" w:firstLine="280" w:firstLineChars="100"/>
        <w:rPr>
          <w:rFonts w:cs="宋体" w:asciiTheme="minorEastAsia" w:hAnsiTheme="minorEastAsia" w:eastAsiaTheme="minorEastAsia"/>
          <w:sz w:val="28"/>
          <w:szCs w:val="28"/>
          <w:lang w:val="zh-TW"/>
        </w:rPr>
      </w:pPr>
      <w:r>
        <w:rPr>
          <w:rFonts w:hint="eastAsia"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最终考勤考核以打卡机为准。</w:t>
      </w:r>
    </w:p>
    <w:p>
      <w:pPr>
        <w:spacing w:line="440" w:lineRule="exact"/>
        <w:ind w:firstLine="1237" w:firstLineChars="442"/>
        <w:rPr>
          <w:rFonts w:cs="宋体" w:asciiTheme="minorEastAsia" w:hAnsiTheme="minorEastAsia" w:eastAsiaTheme="minorEastAsia"/>
          <w:sz w:val="28"/>
          <w:szCs w:val="28"/>
        </w:rPr>
      </w:pPr>
    </w:p>
    <w:p>
      <w:pPr>
        <w:spacing w:line="480" w:lineRule="exact"/>
        <w:rPr>
          <w:rFonts w:cs="宋体" w:asciiTheme="minorEastAsia" w:hAnsiTheme="minorEastAsia" w:eastAsiaTheme="minorEastAsia"/>
          <w:b/>
          <w:bCs/>
          <w:sz w:val="28"/>
          <w:szCs w:val="28"/>
          <w:lang w:val="zh-TW"/>
        </w:rPr>
      </w:pPr>
      <w:r>
        <w:rPr>
          <w:rFonts w:cs="宋体" w:asciiTheme="minorEastAsia" w:hAnsiTheme="minorEastAsia" w:eastAsiaTheme="minorEastAsia"/>
          <w:b/>
          <w:bCs/>
          <w:sz w:val="28"/>
          <w:szCs w:val="28"/>
          <w:lang w:val="zh-TW" w:eastAsia="zh-TW"/>
        </w:rPr>
        <w:t>附：表一：</w:t>
      </w:r>
      <w:r>
        <w:rPr>
          <w:rFonts w:hint="eastAsia" w:cs="宋体" w:asciiTheme="minorEastAsia" w:hAnsiTheme="minorEastAsia" w:eastAsiaTheme="minorEastAsia"/>
          <w:b/>
          <w:bCs/>
          <w:sz w:val="28"/>
          <w:szCs w:val="28"/>
          <w:lang w:val="zh-TW"/>
        </w:rPr>
        <w:t>人工费用、物耗费用标准</w:t>
      </w:r>
    </w:p>
    <w:p>
      <w:pPr>
        <w:spacing w:line="480" w:lineRule="exact"/>
        <w:ind w:firstLine="570"/>
        <w:rPr>
          <w:rFonts w:cs="宋体" w:asciiTheme="minorEastAsia" w:hAnsiTheme="minorEastAsia" w:eastAsiaTheme="minorEastAsia"/>
          <w:sz w:val="28"/>
          <w:szCs w:val="28"/>
          <w:lang w:val="zh-TW"/>
        </w:rPr>
      </w:pPr>
      <w:r>
        <w:rPr>
          <w:rFonts w:hint="eastAsia" w:cs="宋体" w:asciiTheme="minorEastAsia" w:hAnsiTheme="minorEastAsia" w:eastAsiaTheme="minorEastAsia"/>
          <w:b/>
          <w:bCs/>
          <w:sz w:val="28"/>
          <w:szCs w:val="28"/>
          <w:lang w:val="zh-TW"/>
        </w:rPr>
        <w:t>表二：2022年度水世界保洁项目服务费月报价</w:t>
      </w:r>
    </w:p>
    <w:p>
      <w:pPr>
        <w:spacing w:line="480" w:lineRule="exact"/>
        <w:ind w:firstLine="570"/>
        <w:rPr>
          <w:rFonts w:cs="宋体" w:asciiTheme="minorEastAsia" w:hAnsiTheme="minorEastAsia" w:eastAsiaTheme="minorEastAsia"/>
          <w:sz w:val="28"/>
          <w:szCs w:val="28"/>
          <w:lang w:val="zh-TW"/>
        </w:rPr>
      </w:pPr>
      <w:r>
        <w:rPr>
          <w:rFonts w:cs="宋体" w:asciiTheme="minorEastAsia" w:hAnsiTheme="minorEastAsia" w:eastAsiaTheme="minorEastAsia"/>
          <w:b/>
          <w:bCs/>
          <w:sz w:val="28"/>
          <w:szCs w:val="28"/>
          <w:lang w:val="zh-TW" w:eastAsia="zh-TW"/>
        </w:rPr>
        <w:t>表</w:t>
      </w:r>
      <w:r>
        <w:rPr>
          <w:rFonts w:hint="eastAsia" w:cs="宋体" w:asciiTheme="minorEastAsia" w:hAnsiTheme="minorEastAsia" w:eastAsiaTheme="minorEastAsia"/>
          <w:b/>
          <w:bCs/>
          <w:sz w:val="28"/>
          <w:szCs w:val="28"/>
          <w:lang w:val="zh-TW"/>
        </w:rPr>
        <w:t>三</w:t>
      </w:r>
      <w:r>
        <w:rPr>
          <w:rFonts w:cs="宋体" w:asciiTheme="minorEastAsia" w:hAnsiTheme="minorEastAsia" w:eastAsiaTheme="minorEastAsia"/>
          <w:b/>
          <w:bCs/>
          <w:sz w:val="28"/>
          <w:szCs w:val="28"/>
          <w:lang w:val="zh-TW" w:eastAsia="zh-TW"/>
        </w:rPr>
        <w:t>：保洁工具及物耗用品明细及月费用表</w:t>
      </w:r>
    </w:p>
    <w:p>
      <w:pPr>
        <w:spacing w:line="480" w:lineRule="exact"/>
        <w:ind w:firstLine="570"/>
        <w:rPr>
          <w:rFonts w:cs="宋体" w:asciiTheme="minorEastAsia" w:hAnsiTheme="minorEastAsia" w:eastAsiaTheme="minorEastAsia"/>
          <w:sz w:val="28"/>
          <w:szCs w:val="28"/>
          <w:lang w:val="zh-TW" w:eastAsia="zh-TW"/>
        </w:rPr>
      </w:pPr>
      <w:r>
        <w:rPr>
          <w:rFonts w:cs="宋体" w:asciiTheme="minorEastAsia" w:hAnsiTheme="minorEastAsia" w:eastAsiaTheme="minorEastAsia"/>
          <w:b/>
          <w:bCs/>
          <w:sz w:val="28"/>
          <w:szCs w:val="28"/>
          <w:lang w:val="zh-TW" w:eastAsia="zh-TW"/>
        </w:rPr>
        <w:t>表</w:t>
      </w:r>
      <w:r>
        <w:rPr>
          <w:rFonts w:hint="eastAsia" w:cs="宋体" w:asciiTheme="minorEastAsia" w:hAnsiTheme="minorEastAsia" w:eastAsiaTheme="minorEastAsia"/>
          <w:b/>
          <w:bCs/>
          <w:sz w:val="28"/>
          <w:szCs w:val="28"/>
          <w:lang w:val="zh-TW"/>
        </w:rPr>
        <w:t>四</w:t>
      </w:r>
      <w:r>
        <w:rPr>
          <w:rFonts w:cs="宋体" w:asciiTheme="minorEastAsia" w:hAnsiTheme="minorEastAsia" w:eastAsiaTheme="minorEastAsia"/>
          <w:b/>
          <w:bCs/>
          <w:sz w:val="28"/>
          <w:szCs w:val="28"/>
          <w:lang w:val="zh-TW" w:eastAsia="zh-TW"/>
        </w:rPr>
        <w:t>：各种保洁设备配置表</w:t>
      </w:r>
    </w:p>
    <w:p>
      <w:pPr>
        <w:spacing w:line="480" w:lineRule="exact"/>
        <w:rPr>
          <w:rFonts w:cs="宋体" w:asciiTheme="minorEastAsia" w:hAnsiTheme="minorEastAsia" w:eastAsiaTheme="minorEastAsia"/>
          <w:b/>
          <w:bCs/>
          <w:sz w:val="28"/>
          <w:szCs w:val="28"/>
          <w:lang w:val="zh-TW" w:eastAsia="zh-TW"/>
        </w:rPr>
      </w:pPr>
      <w:r>
        <w:rPr>
          <w:rFonts w:cs="宋体" w:asciiTheme="minorEastAsia" w:hAnsiTheme="minorEastAsia" w:eastAsiaTheme="minorEastAsia"/>
          <w:b/>
          <w:bCs/>
          <w:sz w:val="28"/>
          <w:szCs w:val="28"/>
          <w:lang w:val="zh-TW" w:eastAsia="zh-TW"/>
        </w:rPr>
        <w:t>（ 北国水世界）标段</w:t>
      </w:r>
    </w:p>
    <w:tbl>
      <w:tblPr>
        <w:tblStyle w:val="9"/>
        <w:tblW w:w="8345" w:type="dxa"/>
        <w:tblInd w:w="93" w:type="dxa"/>
        <w:tblLayout w:type="autofit"/>
        <w:tblCellMar>
          <w:top w:w="0" w:type="dxa"/>
          <w:left w:w="108" w:type="dxa"/>
          <w:bottom w:w="0" w:type="dxa"/>
          <w:right w:w="108" w:type="dxa"/>
        </w:tblCellMar>
      </w:tblPr>
      <w:tblGrid>
        <w:gridCol w:w="2793"/>
        <w:gridCol w:w="640"/>
        <w:gridCol w:w="1673"/>
        <w:gridCol w:w="1388"/>
        <w:gridCol w:w="1851"/>
      </w:tblGrid>
      <w:tr>
        <w:tblPrEx>
          <w:tblCellMar>
            <w:top w:w="0" w:type="dxa"/>
            <w:left w:w="108" w:type="dxa"/>
            <w:bottom w:w="0" w:type="dxa"/>
            <w:right w:w="108" w:type="dxa"/>
          </w:tblCellMar>
        </w:tblPrEx>
        <w:trPr>
          <w:trHeight w:val="402" w:hRule="atLeast"/>
        </w:trPr>
        <w:tc>
          <w:tcPr>
            <w:tcW w:w="8345" w:type="dxa"/>
            <w:gridSpan w:val="5"/>
            <w:tcBorders>
              <w:top w:val="nil"/>
              <w:left w:val="nil"/>
              <w:bottom w:val="single" w:color="auto" w:sz="4" w:space="0"/>
              <w:right w:val="nil"/>
            </w:tcBorders>
            <w:shd w:val="clear" w:color="auto" w:fill="auto"/>
            <w:noWrap/>
            <w:vAlign w:val="center"/>
          </w:tcPr>
          <w:p>
            <w:pPr>
              <w:widowControl/>
              <w:rPr>
                <w:rFonts w:ascii="宋体" w:hAnsi="宋体" w:eastAsia="宋体" w:cs="宋体"/>
                <w:b/>
                <w:bCs/>
                <w:kern w:val="0"/>
                <w:sz w:val="28"/>
                <w:szCs w:val="28"/>
              </w:rPr>
            </w:pPr>
            <w:r>
              <w:rPr>
                <w:rFonts w:hint="eastAsia" w:ascii="宋体" w:hAnsi="宋体" w:eastAsia="宋体" w:cs="宋体"/>
                <w:b/>
                <w:bCs/>
                <w:kern w:val="0"/>
                <w:sz w:val="28"/>
                <w:szCs w:val="28"/>
              </w:rPr>
              <w:t>表一：日常保洁费用标准  旺季（5月下旬-9月上旬）</w:t>
            </w:r>
          </w:p>
        </w:tc>
      </w:tr>
      <w:tr>
        <w:tblPrEx>
          <w:tblCellMar>
            <w:top w:w="0" w:type="dxa"/>
            <w:left w:w="108" w:type="dxa"/>
            <w:bottom w:w="0" w:type="dxa"/>
            <w:right w:w="108" w:type="dxa"/>
          </w:tblCellMar>
        </w:tblPrEx>
        <w:trPr>
          <w:trHeight w:val="600" w:hRule="atLeast"/>
        </w:trPr>
        <w:tc>
          <w:tcPr>
            <w:tcW w:w="27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岗位</w:t>
            </w:r>
          </w:p>
        </w:tc>
        <w:tc>
          <w:tcPr>
            <w:tcW w:w="231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岗位及人数</w:t>
            </w:r>
          </w:p>
        </w:tc>
        <w:tc>
          <w:tcPr>
            <w:tcW w:w="138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工资标准</w:t>
            </w:r>
          </w:p>
        </w:tc>
        <w:tc>
          <w:tcPr>
            <w:tcW w:w="1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单班/双班</w:t>
            </w:r>
          </w:p>
        </w:tc>
      </w:tr>
      <w:tr>
        <w:tblPrEx>
          <w:tblCellMar>
            <w:top w:w="0" w:type="dxa"/>
            <w:left w:w="108" w:type="dxa"/>
            <w:bottom w:w="0" w:type="dxa"/>
            <w:right w:w="108" w:type="dxa"/>
          </w:tblCellMar>
        </w:tblPrEx>
        <w:trPr>
          <w:trHeight w:val="499" w:hRule="atLeast"/>
        </w:trPr>
        <w:tc>
          <w:tcPr>
            <w:tcW w:w="27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主管</w:t>
            </w:r>
          </w:p>
        </w:tc>
        <w:tc>
          <w:tcPr>
            <w:tcW w:w="231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1岗2人</w:t>
            </w:r>
          </w:p>
        </w:tc>
        <w:tc>
          <w:tcPr>
            <w:tcW w:w="138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c>
          <w:tcPr>
            <w:tcW w:w="1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99" w:hRule="atLeast"/>
        </w:trPr>
        <w:tc>
          <w:tcPr>
            <w:tcW w:w="27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101栋大厅及各楼层</w:t>
            </w:r>
          </w:p>
        </w:tc>
        <w:tc>
          <w:tcPr>
            <w:tcW w:w="231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6岗12人</w:t>
            </w:r>
          </w:p>
        </w:tc>
        <w:tc>
          <w:tcPr>
            <w:tcW w:w="138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c>
          <w:tcPr>
            <w:tcW w:w="1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99" w:hRule="atLeast"/>
        </w:trPr>
        <w:tc>
          <w:tcPr>
            <w:tcW w:w="27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室内外专岗保洁员</w:t>
            </w:r>
          </w:p>
        </w:tc>
        <w:tc>
          <w:tcPr>
            <w:tcW w:w="231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4岗4人</w:t>
            </w:r>
          </w:p>
        </w:tc>
        <w:tc>
          <w:tcPr>
            <w:tcW w:w="138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c>
          <w:tcPr>
            <w:tcW w:w="1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99" w:hRule="atLeast"/>
        </w:trPr>
        <w:tc>
          <w:tcPr>
            <w:tcW w:w="27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室外卫生间</w:t>
            </w:r>
          </w:p>
        </w:tc>
        <w:tc>
          <w:tcPr>
            <w:tcW w:w="231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3岗6人</w:t>
            </w:r>
          </w:p>
        </w:tc>
        <w:tc>
          <w:tcPr>
            <w:tcW w:w="138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c>
          <w:tcPr>
            <w:tcW w:w="1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99" w:hRule="atLeast"/>
        </w:trPr>
        <w:tc>
          <w:tcPr>
            <w:tcW w:w="27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室外园区</w:t>
            </w:r>
          </w:p>
        </w:tc>
        <w:tc>
          <w:tcPr>
            <w:tcW w:w="231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5岗10人</w:t>
            </w:r>
          </w:p>
        </w:tc>
        <w:tc>
          <w:tcPr>
            <w:tcW w:w="138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c>
          <w:tcPr>
            <w:tcW w:w="1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99" w:hRule="atLeast"/>
        </w:trPr>
        <w:tc>
          <w:tcPr>
            <w:tcW w:w="27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正门广场、停车场</w:t>
            </w:r>
          </w:p>
        </w:tc>
        <w:tc>
          <w:tcPr>
            <w:tcW w:w="231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3岗6人</w:t>
            </w:r>
          </w:p>
        </w:tc>
        <w:tc>
          <w:tcPr>
            <w:tcW w:w="138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c>
          <w:tcPr>
            <w:tcW w:w="1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99" w:hRule="atLeast"/>
        </w:trPr>
        <w:tc>
          <w:tcPr>
            <w:tcW w:w="27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szCs w:val="22"/>
              </w:rPr>
            </w:pPr>
            <w:r>
              <w:rPr>
                <w:rFonts w:hint="eastAsia" w:ascii="宋体" w:hAnsi="宋体" w:eastAsia="宋体" w:cs="宋体"/>
                <w:b/>
                <w:bCs/>
                <w:kern w:val="0"/>
                <w:sz w:val="22"/>
                <w:szCs w:val="22"/>
              </w:rPr>
              <w:t>人工费用合计</w:t>
            </w:r>
          </w:p>
        </w:tc>
        <w:tc>
          <w:tcPr>
            <w:tcW w:w="231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szCs w:val="22"/>
              </w:rPr>
            </w:pPr>
            <w:r>
              <w:rPr>
                <w:rFonts w:hint="eastAsia" w:ascii="宋体" w:hAnsi="宋体" w:eastAsia="宋体" w:cs="宋体"/>
                <w:b/>
                <w:bCs/>
                <w:kern w:val="0"/>
                <w:sz w:val="22"/>
                <w:szCs w:val="22"/>
              </w:rPr>
              <w:t>40</w:t>
            </w:r>
          </w:p>
        </w:tc>
        <w:tc>
          <w:tcPr>
            <w:tcW w:w="138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szCs w:val="22"/>
              </w:rPr>
            </w:pPr>
            <w:r>
              <w:rPr>
                <w:rFonts w:hint="eastAsia" w:ascii="宋体" w:hAnsi="宋体" w:eastAsia="宋体" w:cs="宋体"/>
                <w:b/>
                <w:bCs/>
                <w:kern w:val="0"/>
                <w:sz w:val="22"/>
                <w:szCs w:val="22"/>
              </w:rPr>
              <w:t>　</w:t>
            </w:r>
          </w:p>
        </w:tc>
        <w:tc>
          <w:tcPr>
            <w:tcW w:w="18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r>
      <w:tr>
        <w:tblPrEx>
          <w:tblCellMar>
            <w:top w:w="0" w:type="dxa"/>
            <w:left w:w="108" w:type="dxa"/>
            <w:bottom w:w="0" w:type="dxa"/>
            <w:right w:w="108" w:type="dxa"/>
          </w:tblCellMar>
        </w:tblPrEx>
        <w:trPr>
          <w:trHeight w:val="499" w:hRule="atLeast"/>
        </w:trPr>
        <w:tc>
          <w:tcPr>
            <w:tcW w:w="8345" w:type="dxa"/>
            <w:gridSpan w:val="5"/>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b/>
                <w:bCs/>
                <w:kern w:val="0"/>
                <w:sz w:val="22"/>
                <w:szCs w:val="22"/>
              </w:rPr>
            </w:pPr>
            <w:r>
              <w:rPr>
                <w:rFonts w:hint="eastAsia" w:ascii="宋体" w:hAnsi="宋体" w:eastAsia="宋体" w:cs="宋体"/>
                <w:b/>
                <w:bCs/>
                <w:kern w:val="0"/>
                <w:sz w:val="22"/>
                <w:szCs w:val="22"/>
              </w:rPr>
              <w:t>保洁物耗等费用月标准</w:t>
            </w:r>
          </w:p>
        </w:tc>
      </w:tr>
      <w:tr>
        <w:tblPrEx>
          <w:tblCellMar>
            <w:top w:w="0" w:type="dxa"/>
            <w:left w:w="108" w:type="dxa"/>
            <w:bottom w:w="0" w:type="dxa"/>
            <w:right w:w="108" w:type="dxa"/>
          </w:tblCellMar>
        </w:tblPrEx>
        <w:trPr>
          <w:trHeight w:val="499" w:hRule="atLeast"/>
        </w:trPr>
        <w:tc>
          <w:tcPr>
            <w:tcW w:w="343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客用大盘纸、洗手液</w:t>
            </w:r>
          </w:p>
        </w:tc>
        <w:tc>
          <w:tcPr>
            <w:tcW w:w="4912" w:type="dxa"/>
            <w:gridSpan w:val="3"/>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99" w:hRule="atLeast"/>
        </w:trPr>
        <w:tc>
          <w:tcPr>
            <w:tcW w:w="343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物耗费用</w:t>
            </w:r>
          </w:p>
        </w:tc>
        <w:tc>
          <w:tcPr>
            <w:tcW w:w="4912" w:type="dxa"/>
            <w:gridSpan w:val="3"/>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99" w:hRule="atLeast"/>
        </w:trPr>
        <w:tc>
          <w:tcPr>
            <w:tcW w:w="343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设备折旧</w:t>
            </w:r>
          </w:p>
        </w:tc>
        <w:tc>
          <w:tcPr>
            <w:tcW w:w="4912" w:type="dxa"/>
            <w:gridSpan w:val="3"/>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99" w:hRule="atLeast"/>
        </w:trPr>
        <w:tc>
          <w:tcPr>
            <w:tcW w:w="343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管理费用</w:t>
            </w:r>
          </w:p>
        </w:tc>
        <w:tc>
          <w:tcPr>
            <w:tcW w:w="4912" w:type="dxa"/>
            <w:gridSpan w:val="3"/>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99" w:hRule="atLeast"/>
        </w:trPr>
        <w:tc>
          <w:tcPr>
            <w:tcW w:w="343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增值税专用发票税率</w:t>
            </w:r>
          </w:p>
        </w:tc>
        <w:tc>
          <w:tcPr>
            <w:tcW w:w="4912" w:type="dxa"/>
            <w:gridSpan w:val="3"/>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kern w:val="0"/>
                <w:sz w:val="22"/>
                <w:szCs w:val="22"/>
              </w:rPr>
            </w:pPr>
          </w:p>
        </w:tc>
      </w:tr>
    </w:tbl>
    <w:p>
      <w:pPr>
        <w:spacing w:line="480" w:lineRule="exact"/>
        <w:rPr>
          <w:rFonts w:cs="宋体" w:asciiTheme="minorEastAsia" w:hAnsiTheme="minorEastAsia" w:eastAsiaTheme="minorEastAsia"/>
          <w:b/>
          <w:bCs/>
          <w:sz w:val="28"/>
          <w:szCs w:val="28"/>
          <w:lang w:val="zh-TW"/>
        </w:rPr>
      </w:pPr>
    </w:p>
    <w:p>
      <w:pPr>
        <w:spacing w:line="480" w:lineRule="exact"/>
        <w:rPr>
          <w:rFonts w:cs="宋体" w:asciiTheme="minorEastAsia" w:hAnsiTheme="minorEastAsia" w:eastAsiaTheme="minorEastAsia"/>
          <w:b/>
          <w:bCs/>
          <w:sz w:val="28"/>
          <w:szCs w:val="28"/>
          <w:lang w:val="zh-TW"/>
        </w:rPr>
      </w:pPr>
      <w:r>
        <w:rPr>
          <w:rFonts w:cs="宋体" w:asciiTheme="minorEastAsia" w:hAnsiTheme="minorEastAsia" w:eastAsiaTheme="minorEastAsia"/>
          <w:b/>
          <w:bCs/>
          <w:sz w:val="28"/>
          <w:szCs w:val="28"/>
          <w:lang w:val="zh-TW"/>
        </w:rPr>
        <w:t>日常保洁费用标准  淡季（9月中旬-次年5月中旬）</w:t>
      </w:r>
    </w:p>
    <w:tbl>
      <w:tblPr>
        <w:tblStyle w:val="9"/>
        <w:tblW w:w="8379" w:type="dxa"/>
        <w:tblInd w:w="93" w:type="dxa"/>
        <w:tblLayout w:type="autofit"/>
        <w:tblCellMar>
          <w:top w:w="0" w:type="dxa"/>
          <w:left w:w="108" w:type="dxa"/>
          <w:bottom w:w="0" w:type="dxa"/>
          <w:right w:w="108" w:type="dxa"/>
        </w:tblCellMar>
      </w:tblPr>
      <w:tblGrid>
        <w:gridCol w:w="2567"/>
        <w:gridCol w:w="850"/>
        <w:gridCol w:w="1276"/>
        <w:gridCol w:w="1843"/>
        <w:gridCol w:w="1843"/>
      </w:tblGrid>
      <w:tr>
        <w:tblPrEx>
          <w:tblCellMar>
            <w:top w:w="0" w:type="dxa"/>
            <w:left w:w="108" w:type="dxa"/>
            <w:bottom w:w="0" w:type="dxa"/>
            <w:right w:w="108" w:type="dxa"/>
          </w:tblCellMar>
        </w:tblPrEx>
        <w:trPr>
          <w:trHeight w:val="600" w:hRule="atLeast"/>
        </w:trPr>
        <w:tc>
          <w:tcPr>
            <w:tcW w:w="2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岗位</w:t>
            </w:r>
          </w:p>
        </w:tc>
        <w:tc>
          <w:tcPr>
            <w:tcW w:w="212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岗位及人数</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工资标准</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单班/双班</w:t>
            </w:r>
          </w:p>
        </w:tc>
      </w:tr>
      <w:tr>
        <w:tblPrEx>
          <w:tblCellMar>
            <w:top w:w="0" w:type="dxa"/>
            <w:left w:w="108" w:type="dxa"/>
            <w:bottom w:w="0" w:type="dxa"/>
            <w:right w:w="108" w:type="dxa"/>
          </w:tblCellMar>
        </w:tblPrEx>
        <w:trPr>
          <w:trHeight w:val="499" w:hRule="atLeast"/>
        </w:trPr>
        <w:tc>
          <w:tcPr>
            <w:tcW w:w="2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主管</w:t>
            </w:r>
          </w:p>
        </w:tc>
        <w:tc>
          <w:tcPr>
            <w:tcW w:w="212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1岗1人</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99" w:hRule="atLeast"/>
        </w:trPr>
        <w:tc>
          <w:tcPr>
            <w:tcW w:w="2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101栋大厅及各楼层</w:t>
            </w:r>
          </w:p>
        </w:tc>
        <w:tc>
          <w:tcPr>
            <w:tcW w:w="212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12岗12人</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99" w:hRule="atLeast"/>
        </w:trPr>
        <w:tc>
          <w:tcPr>
            <w:tcW w:w="2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正门广场及停车场</w:t>
            </w:r>
          </w:p>
        </w:tc>
        <w:tc>
          <w:tcPr>
            <w:tcW w:w="212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3岗3人</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99" w:hRule="atLeast"/>
        </w:trPr>
        <w:tc>
          <w:tcPr>
            <w:tcW w:w="2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szCs w:val="22"/>
              </w:rPr>
            </w:pPr>
            <w:r>
              <w:rPr>
                <w:rFonts w:hint="eastAsia" w:ascii="宋体" w:hAnsi="宋体" w:eastAsia="宋体" w:cs="宋体"/>
                <w:b/>
                <w:bCs/>
                <w:kern w:val="0"/>
                <w:sz w:val="22"/>
                <w:szCs w:val="22"/>
              </w:rPr>
              <w:t>人工费用合计</w:t>
            </w:r>
          </w:p>
        </w:tc>
        <w:tc>
          <w:tcPr>
            <w:tcW w:w="212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szCs w:val="22"/>
              </w:rPr>
            </w:pPr>
            <w:r>
              <w:rPr>
                <w:rFonts w:hint="eastAsia" w:ascii="宋体" w:hAnsi="宋体" w:eastAsia="宋体" w:cs="宋体"/>
                <w:b/>
                <w:bCs/>
                <w:kern w:val="0"/>
                <w:sz w:val="22"/>
                <w:szCs w:val="22"/>
              </w:rPr>
              <w:t>16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szCs w:val="22"/>
              </w:rPr>
            </w:pPr>
            <w:r>
              <w:rPr>
                <w:rFonts w:hint="eastAsia" w:ascii="宋体" w:hAnsi="宋体" w:eastAsia="宋体" w:cs="宋体"/>
                <w:b/>
                <w:bCs/>
                <w:kern w:val="0"/>
                <w:sz w:val="22"/>
                <w:szCs w:val="22"/>
              </w:rPr>
              <w:t>　</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r>
      <w:tr>
        <w:tblPrEx>
          <w:tblCellMar>
            <w:top w:w="0" w:type="dxa"/>
            <w:left w:w="108" w:type="dxa"/>
            <w:bottom w:w="0" w:type="dxa"/>
            <w:right w:w="108" w:type="dxa"/>
          </w:tblCellMar>
        </w:tblPrEx>
        <w:trPr>
          <w:trHeight w:val="499" w:hRule="atLeast"/>
        </w:trPr>
        <w:tc>
          <w:tcPr>
            <w:tcW w:w="8379" w:type="dxa"/>
            <w:gridSpan w:val="5"/>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宋体" w:hAnsi="宋体" w:eastAsia="宋体" w:cs="宋体"/>
                <w:b/>
                <w:bCs/>
                <w:kern w:val="0"/>
                <w:sz w:val="22"/>
                <w:szCs w:val="22"/>
              </w:rPr>
            </w:pPr>
            <w:r>
              <w:rPr>
                <w:rFonts w:hint="eastAsia" w:ascii="宋体" w:hAnsi="宋体" w:eastAsia="宋体" w:cs="宋体"/>
                <w:b/>
                <w:bCs/>
                <w:kern w:val="0"/>
                <w:sz w:val="22"/>
                <w:szCs w:val="22"/>
              </w:rPr>
              <w:t>保洁物耗等费用月标准</w:t>
            </w:r>
          </w:p>
        </w:tc>
      </w:tr>
      <w:tr>
        <w:tblPrEx>
          <w:tblCellMar>
            <w:top w:w="0" w:type="dxa"/>
            <w:left w:w="108" w:type="dxa"/>
            <w:bottom w:w="0" w:type="dxa"/>
            <w:right w:w="108" w:type="dxa"/>
          </w:tblCellMar>
        </w:tblPrEx>
        <w:trPr>
          <w:trHeight w:val="499" w:hRule="atLeast"/>
        </w:trPr>
        <w:tc>
          <w:tcPr>
            <w:tcW w:w="3417"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客用大盘纸、洗手液</w:t>
            </w:r>
          </w:p>
        </w:tc>
        <w:tc>
          <w:tcPr>
            <w:tcW w:w="4962" w:type="dxa"/>
            <w:gridSpan w:val="3"/>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99" w:hRule="atLeast"/>
        </w:trPr>
        <w:tc>
          <w:tcPr>
            <w:tcW w:w="3417"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物耗费用</w:t>
            </w:r>
          </w:p>
        </w:tc>
        <w:tc>
          <w:tcPr>
            <w:tcW w:w="4962" w:type="dxa"/>
            <w:gridSpan w:val="3"/>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99" w:hRule="atLeast"/>
        </w:trPr>
        <w:tc>
          <w:tcPr>
            <w:tcW w:w="3417"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设备折旧</w:t>
            </w:r>
          </w:p>
        </w:tc>
        <w:tc>
          <w:tcPr>
            <w:tcW w:w="4962" w:type="dxa"/>
            <w:gridSpan w:val="3"/>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99" w:hRule="atLeast"/>
        </w:trPr>
        <w:tc>
          <w:tcPr>
            <w:tcW w:w="3417"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管理费用</w:t>
            </w:r>
          </w:p>
        </w:tc>
        <w:tc>
          <w:tcPr>
            <w:tcW w:w="4962" w:type="dxa"/>
            <w:gridSpan w:val="3"/>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99" w:hRule="atLeast"/>
        </w:trPr>
        <w:tc>
          <w:tcPr>
            <w:tcW w:w="3417"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增值税专用发票税率</w:t>
            </w:r>
          </w:p>
        </w:tc>
        <w:tc>
          <w:tcPr>
            <w:tcW w:w="4962"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r>
    </w:tbl>
    <w:p>
      <w:pPr>
        <w:spacing w:line="480" w:lineRule="exact"/>
        <w:rPr>
          <w:rFonts w:cs="宋体" w:asciiTheme="minorEastAsia" w:hAnsiTheme="minorEastAsia" w:eastAsiaTheme="minorEastAsia"/>
          <w:b/>
          <w:bCs/>
          <w:sz w:val="28"/>
          <w:szCs w:val="28"/>
          <w:lang w:val="zh-TW"/>
        </w:rPr>
      </w:pPr>
    </w:p>
    <w:p>
      <w:pPr>
        <w:spacing w:line="480" w:lineRule="exact"/>
        <w:rPr>
          <w:rFonts w:cs="宋体" w:asciiTheme="minorEastAsia" w:hAnsiTheme="minorEastAsia" w:eastAsiaTheme="minorEastAsia"/>
          <w:b/>
          <w:bCs/>
          <w:sz w:val="28"/>
          <w:szCs w:val="28"/>
          <w:lang w:val="zh-TW"/>
        </w:rPr>
      </w:pPr>
      <w:r>
        <w:rPr>
          <w:rFonts w:hint="eastAsia" w:cs="宋体" w:asciiTheme="minorEastAsia" w:hAnsiTheme="minorEastAsia" w:eastAsiaTheme="minorEastAsia"/>
          <w:b/>
          <w:bCs/>
          <w:sz w:val="28"/>
          <w:szCs w:val="28"/>
          <w:lang w:val="zh-TW"/>
        </w:rPr>
        <w:t>北国水世界2022年度保洁项目投标限价为含税人民币60万元整(陆拾万元整)</w:t>
      </w:r>
    </w:p>
    <w:tbl>
      <w:tblPr>
        <w:tblStyle w:val="9"/>
        <w:tblW w:w="9214" w:type="dxa"/>
        <w:tblInd w:w="-34" w:type="dxa"/>
        <w:tblLayout w:type="autofit"/>
        <w:tblCellMar>
          <w:top w:w="0" w:type="dxa"/>
          <w:left w:w="108" w:type="dxa"/>
          <w:bottom w:w="0" w:type="dxa"/>
          <w:right w:w="108" w:type="dxa"/>
        </w:tblCellMar>
      </w:tblPr>
      <w:tblGrid>
        <w:gridCol w:w="993"/>
        <w:gridCol w:w="850"/>
        <w:gridCol w:w="2115"/>
        <w:gridCol w:w="720"/>
        <w:gridCol w:w="993"/>
        <w:gridCol w:w="1701"/>
        <w:gridCol w:w="1842"/>
      </w:tblGrid>
      <w:tr>
        <w:tblPrEx>
          <w:tblCellMar>
            <w:top w:w="0" w:type="dxa"/>
            <w:left w:w="108" w:type="dxa"/>
            <w:bottom w:w="0" w:type="dxa"/>
            <w:right w:w="108" w:type="dxa"/>
          </w:tblCellMar>
        </w:tblPrEx>
        <w:trPr>
          <w:trHeight w:val="402" w:hRule="atLeast"/>
        </w:trPr>
        <w:tc>
          <w:tcPr>
            <w:tcW w:w="9214" w:type="dxa"/>
            <w:gridSpan w:val="7"/>
            <w:tcBorders>
              <w:top w:val="nil"/>
              <w:left w:val="nil"/>
              <w:bottom w:val="single" w:color="auto" w:sz="4" w:space="0"/>
              <w:right w:val="nil"/>
            </w:tcBorders>
            <w:shd w:val="clear" w:color="auto" w:fill="auto"/>
            <w:noWrap/>
            <w:vAlign w:val="center"/>
          </w:tcPr>
          <w:p>
            <w:pPr>
              <w:widowControl/>
              <w:jc w:val="left"/>
              <w:rPr>
                <w:rFonts w:ascii="宋体" w:hAnsi="宋体" w:eastAsia="宋体" w:cs="宋体"/>
                <w:b/>
                <w:bCs/>
                <w:kern w:val="0"/>
                <w:sz w:val="28"/>
                <w:szCs w:val="28"/>
              </w:rPr>
            </w:pPr>
            <w:r>
              <w:rPr>
                <w:rFonts w:hint="eastAsia" w:ascii="宋体" w:hAnsi="宋体" w:eastAsia="宋体" w:cs="宋体"/>
                <w:b/>
                <w:bCs/>
                <w:kern w:val="0"/>
                <w:sz w:val="28"/>
                <w:szCs w:val="28"/>
              </w:rPr>
              <w:t>表二：2022-2023年度水世界保洁项目月服务费报价</w:t>
            </w:r>
          </w:p>
        </w:tc>
      </w:tr>
      <w:tr>
        <w:tblPrEx>
          <w:tblCellMar>
            <w:top w:w="0" w:type="dxa"/>
            <w:left w:w="108" w:type="dxa"/>
            <w:bottom w:w="0" w:type="dxa"/>
            <w:right w:w="108" w:type="dxa"/>
          </w:tblCellMar>
        </w:tblPrEx>
        <w:trPr>
          <w:trHeight w:val="540" w:hRule="atLeast"/>
        </w:trPr>
        <w:tc>
          <w:tcPr>
            <w:tcW w:w="9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年份</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月份</w:t>
            </w:r>
          </w:p>
        </w:tc>
        <w:tc>
          <w:tcPr>
            <w:tcW w:w="21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保洁内容</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在岗人数</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要求出勤人数</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2022年度保洁月服务费报价</w:t>
            </w:r>
          </w:p>
        </w:tc>
        <w:tc>
          <w:tcPr>
            <w:tcW w:w="184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备注</w:t>
            </w:r>
          </w:p>
        </w:tc>
      </w:tr>
      <w:tr>
        <w:tblPrEx>
          <w:tblCellMar>
            <w:top w:w="0" w:type="dxa"/>
            <w:left w:w="108" w:type="dxa"/>
            <w:bottom w:w="0" w:type="dxa"/>
            <w:right w:w="108" w:type="dxa"/>
          </w:tblCellMar>
        </w:tblPrEx>
        <w:trPr>
          <w:trHeight w:val="402" w:hRule="atLeast"/>
        </w:trPr>
        <w:tc>
          <w:tcPr>
            <w:tcW w:w="993" w:type="dxa"/>
            <w:vMerge w:val="restart"/>
            <w:tcBorders>
              <w:top w:val="nil"/>
              <w:left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2022年</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4月　</w:t>
            </w:r>
          </w:p>
        </w:tc>
        <w:tc>
          <w:tcPr>
            <w:tcW w:w="21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日常保洁</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16</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16</w:t>
            </w:r>
          </w:p>
        </w:tc>
        <w:tc>
          <w:tcPr>
            <w:tcW w:w="1701"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kern w:val="0"/>
                <w:sz w:val="22"/>
                <w:szCs w:val="22"/>
              </w:rPr>
            </w:pPr>
          </w:p>
        </w:tc>
        <w:tc>
          <w:tcPr>
            <w:tcW w:w="184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按通知日期进场</w:t>
            </w:r>
          </w:p>
        </w:tc>
      </w:tr>
      <w:tr>
        <w:tblPrEx>
          <w:tblCellMar>
            <w:top w:w="0" w:type="dxa"/>
            <w:left w:w="108" w:type="dxa"/>
            <w:bottom w:w="0" w:type="dxa"/>
            <w:right w:w="108" w:type="dxa"/>
          </w:tblCellMar>
        </w:tblPrEx>
        <w:trPr>
          <w:trHeight w:val="402" w:hRule="atLeast"/>
        </w:trPr>
        <w:tc>
          <w:tcPr>
            <w:tcW w:w="993" w:type="dxa"/>
            <w:vMerge w:val="continue"/>
            <w:tcBorders>
              <w:left w:val="single" w:color="auto" w:sz="4" w:space="0"/>
              <w:right w:val="single" w:color="auto" w:sz="4" w:space="0"/>
            </w:tcBorders>
            <w:shd w:val="clear" w:color="auto" w:fill="auto"/>
            <w:vAlign w:val="center"/>
          </w:tcPr>
          <w:p>
            <w:pPr>
              <w:widowControl/>
              <w:jc w:val="left"/>
              <w:rPr>
                <w:rFonts w:ascii="宋体" w:hAnsi="宋体" w:eastAsia="宋体" w:cs="宋体"/>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5月</w:t>
            </w:r>
          </w:p>
        </w:tc>
        <w:tc>
          <w:tcPr>
            <w:tcW w:w="21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日常保洁</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16</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16</w:t>
            </w:r>
          </w:p>
        </w:tc>
        <w:tc>
          <w:tcPr>
            <w:tcW w:w="170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szCs w:val="22"/>
              </w:rPr>
            </w:pPr>
          </w:p>
        </w:tc>
        <w:tc>
          <w:tcPr>
            <w:tcW w:w="184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02" w:hRule="atLeast"/>
        </w:trPr>
        <w:tc>
          <w:tcPr>
            <w:tcW w:w="993" w:type="dxa"/>
            <w:vMerge w:val="continue"/>
            <w:tcBorders>
              <w:left w:val="single" w:color="auto" w:sz="4" w:space="0"/>
              <w:right w:val="single" w:color="auto" w:sz="4" w:space="0"/>
            </w:tcBorders>
            <w:shd w:val="clear" w:color="auto" w:fill="auto"/>
            <w:vAlign w:val="center"/>
          </w:tcPr>
          <w:p>
            <w:pPr>
              <w:widowControl/>
              <w:jc w:val="left"/>
              <w:rPr>
                <w:rFonts w:ascii="宋体" w:hAnsi="宋体" w:eastAsia="宋体" w:cs="宋体"/>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5月</w:t>
            </w:r>
          </w:p>
        </w:tc>
        <w:tc>
          <w:tcPr>
            <w:tcW w:w="21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室外园区开荒保洁</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10</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10</w:t>
            </w:r>
          </w:p>
        </w:tc>
        <w:tc>
          <w:tcPr>
            <w:tcW w:w="170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szCs w:val="22"/>
              </w:rPr>
            </w:pPr>
          </w:p>
        </w:tc>
        <w:tc>
          <w:tcPr>
            <w:tcW w:w="184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02" w:hRule="atLeast"/>
        </w:trPr>
        <w:tc>
          <w:tcPr>
            <w:tcW w:w="993" w:type="dxa"/>
            <w:vMerge w:val="continue"/>
            <w:tcBorders>
              <w:left w:val="single" w:color="auto" w:sz="4" w:space="0"/>
              <w:right w:val="single" w:color="auto" w:sz="4" w:space="0"/>
            </w:tcBorders>
            <w:shd w:val="clear" w:color="auto" w:fill="auto"/>
            <w:vAlign w:val="center"/>
          </w:tcPr>
          <w:p>
            <w:pPr>
              <w:widowControl/>
              <w:jc w:val="left"/>
              <w:rPr>
                <w:rFonts w:ascii="宋体" w:hAnsi="宋体" w:eastAsia="宋体" w:cs="宋体"/>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6月</w:t>
            </w:r>
          </w:p>
        </w:tc>
        <w:tc>
          <w:tcPr>
            <w:tcW w:w="21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日常保洁</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40</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40</w:t>
            </w:r>
          </w:p>
        </w:tc>
        <w:tc>
          <w:tcPr>
            <w:tcW w:w="170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szCs w:val="22"/>
              </w:rPr>
            </w:pPr>
          </w:p>
        </w:tc>
        <w:tc>
          <w:tcPr>
            <w:tcW w:w="184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02" w:hRule="atLeast"/>
        </w:trPr>
        <w:tc>
          <w:tcPr>
            <w:tcW w:w="993" w:type="dxa"/>
            <w:vMerge w:val="continue"/>
            <w:tcBorders>
              <w:left w:val="single" w:color="auto" w:sz="4" w:space="0"/>
              <w:right w:val="single" w:color="auto" w:sz="4" w:space="0"/>
            </w:tcBorders>
            <w:shd w:val="clear" w:color="auto" w:fill="auto"/>
            <w:vAlign w:val="center"/>
          </w:tcPr>
          <w:p>
            <w:pPr>
              <w:widowControl/>
              <w:jc w:val="left"/>
              <w:rPr>
                <w:rFonts w:ascii="宋体" w:hAnsi="宋体" w:eastAsia="宋体" w:cs="宋体"/>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7月</w:t>
            </w:r>
          </w:p>
        </w:tc>
        <w:tc>
          <w:tcPr>
            <w:tcW w:w="21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日常保洁</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40</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40</w:t>
            </w:r>
          </w:p>
        </w:tc>
        <w:tc>
          <w:tcPr>
            <w:tcW w:w="170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szCs w:val="22"/>
              </w:rPr>
            </w:pPr>
          </w:p>
        </w:tc>
        <w:tc>
          <w:tcPr>
            <w:tcW w:w="184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02" w:hRule="atLeast"/>
        </w:trPr>
        <w:tc>
          <w:tcPr>
            <w:tcW w:w="993" w:type="dxa"/>
            <w:vMerge w:val="continue"/>
            <w:tcBorders>
              <w:left w:val="single" w:color="auto" w:sz="4" w:space="0"/>
              <w:right w:val="single" w:color="auto" w:sz="4" w:space="0"/>
            </w:tcBorders>
            <w:shd w:val="clear" w:color="auto" w:fill="auto"/>
            <w:vAlign w:val="center"/>
          </w:tcPr>
          <w:p>
            <w:pPr>
              <w:widowControl/>
              <w:jc w:val="left"/>
              <w:rPr>
                <w:rFonts w:ascii="宋体" w:hAnsi="宋体" w:eastAsia="宋体" w:cs="宋体"/>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8月</w:t>
            </w:r>
          </w:p>
        </w:tc>
        <w:tc>
          <w:tcPr>
            <w:tcW w:w="21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日常保洁</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40</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40</w:t>
            </w:r>
          </w:p>
        </w:tc>
        <w:tc>
          <w:tcPr>
            <w:tcW w:w="170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szCs w:val="22"/>
              </w:rPr>
            </w:pPr>
          </w:p>
        </w:tc>
        <w:tc>
          <w:tcPr>
            <w:tcW w:w="184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02" w:hRule="atLeast"/>
        </w:trPr>
        <w:tc>
          <w:tcPr>
            <w:tcW w:w="993" w:type="dxa"/>
            <w:vMerge w:val="continue"/>
            <w:tcBorders>
              <w:left w:val="single" w:color="auto" w:sz="4" w:space="0"/>
              <w:right w:val="single" w:color="auto" w:sz="4" w:space="0"/>
            </w:tcBorders>
            <w:shd w:val="clear" w:color="auto" w:fill="auto"/>
            <w:vAlign w:val="center"/>
          </w:tcPr>
          <w:p>
            <w:pPr>
              <w:widowControl/>
              <w:jc w:val="left"/>
              <w:rPr>
                <w:rFonts w:ascii="宋体" w:hAnsi="宋体" w:eastAsia="宋体" w:cs="宋体"/>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9月</w:t>
            </w:r>
          </w:p>
        </w:tc>
        <w:tc>
          <w:tcPr>
            <w:tcW w:w="21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日常保洁</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25</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25</w:t>
            </w:r>
          </w:p>
        </w:tc>
        <w:tc>
          <w:tcPr>
            <w:tcW w:w="170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szCs w:val="22"/>
              </w:rPr>
            </w:pPr>
          </w:p>
        </w:tc>
        <w:tc>
          <w:tcPr>
            <w:tcW w:w="184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02" w:hRule="atLeast"/>
        </w:trPr>
        <w:tc>
          <w:tcPr>
            <w:tcW w:w="993" w:type="dxa"/>
            <w:vMerge w:val="continue"/>
            <w:tcBorders>
              <w:left w:val="single" w:color="auto" w:sz="4" w:space="0"/>
              <w:right w:val="single" w:color="auto" w:sz="4" w:space="0"/>
            </w:tcBorders>
            <w:shd w:val="clear" w:color="auto" w:fill="auto"/>
            <w:vAlign w:val="center"/>
          </w:tcPr>
          <w:p>
            <w:pPr>
              <w:widowControl/>
              <w:jc w:val="left"/>
              <w:rPr>
                <w:rFonts w:ascii="宋体" w:hAnsi="宋体" w:eastAsia="宋体" w:cs="宋体"/>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10月</w:t>
            </w:r>
          </w:p>
        </w:tc>
        <w:tc>
          <w:tcPr>
            <w:tcW w:w="21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日常保洁</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16</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16</w:t>
            </w:r>
          </w:p>
        </w:tc>
        <w:tc>
          <w:tcPr>
            <w:tcW w:w="170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szCs w:val="22"/>
              </w:rPr>
            </w:pPr>
          </w:p>
        </w:tc>
        <w:tc>
          <w:tcPr>
            <w:tcW w:w="184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02" w:hRule="atLeast"/>
        </w:trPr>
        <w:tc>
          <w:tcPr>
            <w:tcW w:w="993" w:type="dxa"/>
            <w:vMerge w:val="continue"/>
            <w:tcBorders>
              <w:left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11月</w:t>
            </w:r>
          </w:p>
        </w:tc>
        <w:tc>
          <w:tcPr>
            <w:tcW w:w="21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日常保洁</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16</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16</w:t>
            </w:r>
          </w:p>
        </w:tc>
        <w:tc>
          <w:tcPr>
            <w:tcW w:w="170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szCs w:val="22"/>
              </w:rPr>
            </w:pPr>
          </w:p>
        </w:tc>
        <w:tc>
          <w:tcPr>
            <w:tcW w:w="184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02" w:hRule="atLeast"/>
        </w:trPr>
        <w:tc>
          <w:tcPr>
            <w:tcW w:w="993" w:type="dxa"/>
            <w:vMerge w:val="continue"/>
            <w:tcBorders>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12月</w:t>
            </w:r>
          </w:p>
        </w:tc>
        <w:tc>
          <w:tcPr>
            <w:tcW w:w="21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日常保洁</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16</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16</w:t>
            </w:r>
          </w:p>
        </w:tc>
        <w:tc>
          <w:tcPr>
            <w:tcW w:w="170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szCs w:val="22"/>
              </w:rPr>
            </w:pPr>
          </w:p>
        </w:tc>
        <w:tc>
          <w:tcPr>
            <w:tcW w:w="1842"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2"/>
                <w:szCs w:val="22"/>
              </w:rPr>
            </w:pPr>
          </w:p>
        </w:tc>
      </w:tr>
      <w:tr>
        <w:tblPrEx>
          <w:tblCellMar>
            <w:top w:w="0" w:type="dxa"/>
            <w:left w:w="108" w:type="dxa"/>
            <w:bottom w:w="0" w:type="dxa"/>
            <w:right w:w="108" w:type="dxa"/>
          </w:tblCellMar>
        </w:tblPrEx>
        <w:trPr>
          <w:trHeight w:val="402" w:hRule="atLeast"/>
        </w:trPr>
        <w:tc>
          <w:tcPr>
            <w:tcW w:w="993" w:type="dxa"/>
            <w:vMerge w:val="restart"/>
            <w:tcBorders>
              <w:top w:val="nil"/>
              <w:left w:val="single" w:color="auto" w:sz="4" w:space="0"/>
              <w:right w:val="single" w:color="auto" w:sz="4" w:space="0"/>
            </w:tcBorders>
            <w:shd w:val="clear" w:color="auto" w:fill="auto"/>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2023年</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1月</w:t>
            </w:r>
          </w:p>
        </w:tc>
        <w:tc>
          <w:tcPr>
            <w:tcW w:w="21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日常保洁</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16</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16</w:t>
            </w:r>
          </w:p>
        </w:tc>
        <w:tc>
          <w:tcPr>
            <w:tcW w:w="170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szCs w:val="22"/>
              </w:rPr>
            </w:pPr>
          </w:p>
        </w:tc>
        <w:tc>
          <w:tcPr>
            <w:tcW w:w="184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02" w:hRule="atLeast"/>
        </w:trPr>
        <w:tc>
          <w:tcPr>
            <w:tcW w:w="993" w:type="dxa"/>
            <w:vMerge w:val="continue"/>
            <w:tcBorders>
              <w:left w:val="single" w:color="auto" w:sz="4" w:space="0"/>
              <w:right w:val="single" w:color="auto" w:sz="4" w:space="0"/>
            </w:tcBorders>
            <w:shd w:val="clear" w:color="auto" w:fill="auto"/>
            <w:vAlign w:val="center"/>
          </w:tcPr>
          <w:p>
            <w:pPr>
              <w:widowControl/>
              <w:jc w:val="left"/>
              <w:rPr>
                <w:rFonts w:ascii="宋体" w:hAnsi="宋体" w:eastAsia="宋体" w:cs="宋体"/>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2月</w:t>
            </w:r>
          </w:p>
        </w:tc>
        <w:tc>
          <w:tcPr>
            <w:tcW w:w="21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日常保洁</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16</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16</w:t>
            </w:r>
          </w:p>
        </w:tc>
        <w:tc>
          <w:tcPr>
            <w:tcW w:w="170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szCs w:val="22"/>
              </w:rPr>
            </w:pPr>
          </w:p>
        </w:tc>
        <w:tc>
          <w:tcPr>
            <w:tcW w:w="1842"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2"/>
                <w:szCs w:val="22"/>
              </w:rPr>
            </w:pPr>
          </w:p>
        </w:tc>
      </w:tr>
      <w:tr>
        <w:tblPrEx>
          <w:tblCellMar>
            <w:top w:w="0" w:type="dxa"/>
            <w:left w:w="108" w:type="dxa"/>
            <w:bottom w:w="0" w:type="dxa"/>
            <w:right w:w="108" w:type="dxa"/>
          </w:tblCellMar>
        </w:tblPrEx>
        <w:trPr>
          <w:trHeight w:val="402" w:hRule="atLeast"/>
        </w:trPr>
        <w:tc>
          <w:tcPr>
            <w:tcW w:w="993" w:type="dxa"/>
            <w:vMerge w:val="continue"/>
            <w:tcBorders>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szCs w:val="22"/>
              </w:rPr>
            </w:pPr>
          </w:p>
        </w:tc>
        <w:tc>
          <w:tcPr>
            <w:tcW w:w="850" w:type="dxa"/>
            <w:tcBorders>
              <w:top w:val="nil"/>
              <w:left w:val="nil"/>
              <w:bottom w:val="nil"/>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3月</w:t>
            </w:r>
          </w:p>
        </w:tc>
        <w:tc>
          <w:tcPr>
            <w:tcW w:w="21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日常保洁</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16</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16</w:t>
            </w:r>
          </w:p>
        </w:tc>
        <w:tc>
          <w:tcPr>
            <w:tcW w:w="170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szCs w:val="22"/>
              </w:rPr>
            </w:pPr>
          </w:p>
        </w:tc>
        <w:tc>
          <w:tcPr>
            <w:tcW w:w="184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p>
        </w:tc>
      </w:tr>
      <w:tr>
        <w:tblPrEx>
          <w:tblCellMar>
            <w:top w:w="0" w:type="dxa"/>
            <w:left w:w="108" w:type="dxa"/>
            <w:bottom w:w="0" w:type="dxa"/>
            <w:right w:w="108" w:type="dxa"/>
          </w:tblCellMar>
        </w:tblPrEx>
        <w:trPr>
          <w:trHeight w:val="402" w:hRule="atLeast"/>
        </w:trPr>
        <w:tc>
          <w:tcPr>
            <w:tcW w:w="9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合计</w:t>
            </w:r>
          </w:p>
        </w:tc>
        <w:tc>
          <w:tcPr>
            <w:tcW w:w="21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　</w:t>
            </w:r>
          </w:p>
        </w:tc>
        <w:tc>
          <w:tcPr>
            <w:tcW w:w="170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szCs w:val="22"/>
              </w:rPr>
            </w:pPr>
          </w:p>
        </w:tc>
        <w:tc>
          <w:tcPr>
            <w:tcW w:w="18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rPr>
              <w:t xml:space="preserve">　      </w:t>
            </w:r>
          </w:p>
        </w:tc>
      </w:tr>
    </w:tbl>
    <w:p>
      <w:pPr>
        <w:spacing w:line="480" w:lineRule="exact"/>
        <w:rPr>
          <w:rFonts w:cs="宋体" w:asciiTheme="minorEastAsia" w:hAnsiTheme="minorEastAsia" w:eastAsiaTheme="minorEastAsia"/>
          <w:bCs/>
          <w:sz w:val="28"/>
          <w:szCs w:val="28"/>
          <w:u w:val="single"/>
          <w:lang w:val="zh-TW"/>
        </w:rPr>
      </w:pPr>
      <w:r>
        <w:rPr>
          <w:rFonts w:hint="eastAsia" w:cs="宋体" w:asciiTheme="minorEastAsia" w:hAnsiTheme="minorEastAsia" w:eastAsiaTheme="minorEastAsia"/>
          <w:bCs/>
          <w:sz w:val="28"/>
          <w:szCs w:val="28"/>
          <w:lang w:val="zh-TW"/>
        </w:rPr>
        <w:t>北国水世界2022年4月-2023年3月保洁项目12个月（含室外园区开荒）合计金额(含税)人民币小写：</w:t>
      </w:r>
      <w:r>
        <w:rPr>
          <w:rFonts w:hint="eastAsia" w:cs="宋体" w:asciiTheme="minorEastAsia" w:hAnsiTheme="minorEastAsia" w:eastAsiaTheme="minorEastAsia"/>
          <w:bCs/>
          <w:sz w:val="28"/>
          <w:szCs w:val="28"/>
          <w:u w:val="single"/>
          <w:lang w:val="zh-TW"/>
        </w:rPr>
        <w:t xml:space="preserve">           </w:t>
      </w:r>
      <w:r>
        <w:rPr>
          <w:rFonts w:hint="eastAsia" w:cs="宋体" w:asciiTheme="minorEastAsia" w:hAnsiTheme="minorEastAsia" w:eastAsiaTheme="minorEastAsia"/>
          <w:bCs/>
          <w:sz w:val="28"/>
          <w:szCs w:val="28"/>
          <w:lang w:val="zh-TW"/>
        </w:rPr>
        <w:t>元，大写：</w:t>
      </w:r>
      <w:r>
        <w:rPr>
          <w:rFonts w:hint="eastAsia" w:cs="宋体" w:asciiTheme="minorEastAsia" w:hAnsiTheme="minorEastAsia" w:eastAsiaTheme="minorEastAsia"/>
          <w:bCs/>
          <w:sz w:val="28"/>
          <w:szCs w:val="28"/>
          <w:u w:val="single"/>
          <w:lang w:val="zh-TW"/>
        </w:rPr>
        <w:t xml:space="preserve">                    </w:t>
      </w:r>
      <w:r>
        <w:rPr>
          <w:rFonts w:hint="eastAsia" w:cs="宋体" w:asciiTheme="minorEastAsia" w:hAnsiTheme="minorEastAsia" w:eastAsiaTheme="minorEastAsia"/>
          <w:bCs/>
          <w:sz w:val="28"/>
          <w:szCs w:val="28"/>
          <w:lang w:val="zh-TW"/>
        </w:rPr>
        <w:t>元整（含保洁物耗、指定品牌大盘纸、洗手液、洁厕剂、消毒液等费用）</w:t>
      </w:r>
    </w:p>
    <w:p>
      <w:pPr>
        <w:spacing w:line="480" w:lineRule="exact"/>
        <w:rPr>
          <w:rFonts w:cs="宋体" w:asciiTheme="minorEastAsia" w:hAnsiTheme="minorEastAsia" w:eastAsiaTheme="minorEastAsia"/>
          <w:b/>
          <w:bCs/>
          <w:sz w:val="28"/>
          <w:szCs w:val="28"/>
          <w:lang w:val="zh-TW"/>
        </w:rPr>
      </w:pPr>
    </w:p>
    <w:p>
      <w:pPr>
        <w:spacing w:line="480" w:lineRule="exact"/>
        <w:rPr>
          <w:rFonts w:cs="宋体" w:asciiTheme="minorEastAsia" w:hAnsiTheme="minorEastAsia" w:eastAsiaTheme="minorEastAsia"/>
          <w:b/>
          <w:bCs/>
          <w:sz w:val="28"/>
          <w:szCs w:val="28"/>
          <w:lang w:val="zh-TW"/>
        </w:rPr>
      </w:pPr>
      <w:r>
        <w:rPr>
          <w:rFonts w:hint="eastAsia" w:cs="宋体" w:asciiTheme="minorEastAsia" w:hAnsiTheme="minorEastAsia" w:eastAsiaTheme="minorEastAsia"/>
          <w:b/>
          <w:bCs/>
          <w:sz w:val="28"/>
          <w:szCs w:val="28"/>
          <w:lang w:val="zh-TW"/>
        </w:rPr>
        <w:t>表三</w:t>
      </w:r>
      <w:r>
        <w:rPr>
          <w:rFonts w:cs="宋体" w:asciiTheme="minorEastAsia" w:hAnsiTheme="minorEastAsia" w:eastAsiaTheme="minorEastAsia"/>
          <w:b/>
          <w:bCs/>
          <w:sz w:val="28"/>
          <w:szCs w:val="28"/>
          <w:lang w:val="zh-TW" w:eastAsia="zh-TW"/>
        </w:rPr>
        <w:t>：保洁工具及物耗用品明细及月费用表</w:t>
      </w:r>
    </w:p>
    <w:tbl>
      <w:tblPr>
        <w:tblStyle w:val="14"/>
        <w:tblW w:w="9714"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560"/>
        <w:gridCol w:w="1134"/>
        <w:gridCol w:w="1133"/>
        <w:gridCol w:w="1134"/>
        <w:gridCol w:w="1557"/>
        <w:gridCol w:w="1420"/>
        <w:gridCol w:w="1776"/>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76" w:hRule="atLeast"/>
          <w:jc w:val="center"/>
        </w:trPr>
        <w:tc>
          <w:tcPr>
            <w:tcW w:w="156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4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项目</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4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单位</w:t>
            </w:r>
          </w:p>
        </w:tc>
        <w:tc>
          <w:tcPr>
            <w:tcW w:w="11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4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单价</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4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数量</w:t>
            </w:r>
          </w:p>
        </w:tc>
        <w:tc>
          <w:tcPr>
            <w:tcW w:w="155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4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总价</w:t>
            </w:r>
          </w:p>
        </w:tc>
        <w:tc>
          <w:tcPr>
            <w:tcW w:w="14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4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使用周期</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4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费用（月）</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4" w:hRule="atLeast"/>
          <w:jc w:val="center"/>
        </w:trPr>
        <w:tc>
          <w:tcPr>
            <w:tcW w:w="156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55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4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4" w:hRule="atLeast"/>
          <w:jc w:val="center"/>
        </w:trPr>
        <w:tc>
          <w:tcPr>
            <w:tcW w:w="156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55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4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4" w:hRule="atLeast"/>
          <w:jc w:val="center"/>
        </w:trPr>
        <w:tc>
          <w:tcPr>
            <w:tcW w:w="156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55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4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4" w:hRule="atLeast"/>
          <w:jc w:val="center"/>
        </w:trPr>
        <w:tc>
          <w:tcPr>
            <w:tcW w:w="156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55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4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4" w:hRule="atLeast"/>
          <w:jc w:val="center"/>
        </w:trPr>
        <w:tc>
          <w:tcPr>
            <w:tcW w:w="156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55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4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rFonts w:asciiTheme="minorEastAsia" w:hAnsiTheme="minorEastAsia" w:eastAsiaTheme="minorEastAsia"/>
                <w:sz w:val="28"/>
                <w:szCs w:val="28"/>
              </w:rPr>
            </w:pPr>
          </w:p>
        </w:tc>
      </w:tr>
    </w:tbl>
    <w:p>
      <w:pPr>
        <w:spacing w:line="480" w:lineRule="exact"/>
        <w:rPr>
          <w:rFonts w:cs="宋体" w:asciiTheme="minorEastAsia" w:hAnsiTheme="minorEastAsia" w:eastAsiaTheme="minorEastAsia"/>
          <w:b/>
          <w:bCs/>
          <w:sz w:val="28"/>
          <w:szCs w:val="28"/>
          <w:lang w:val="zh-TW"/>
        </w:rPr>
      </w:pPr>
      <w:r>
        <w:rPr>
          <w:rFonts w:hint="eastAsia" w:cs="宋体" w:asciiTheme="minorEastAsia" w:hAnsiTheme="minorEastAsia" w:eastAsiaTheme="minorEastAsia"/>
          <w:b/>
          <w:bCs/>
          <w:sz w:val="28"/>
          <w:szCs w:val="28"/>
          <w:lang w:val="zh-TW"/>
        </w:rPr>
        <w:t>注：各项费用金额仅供参考</w:t>
      </w:r>
      <w:r>
        <w:rPr>
          <w:rFonts w:hint="eastAsia" w:cs="宋体" w:asciiTheme="minorEastAsia" w:hAnsiTheme="minorEastAsia" w:eastAsiaTheme="minorEastAsia"/>
          <w:b/>
          <w:bCs/>
          <w:sz w:val="28"/>
          <w:szCs w:val="28"/>
        </w:rPr>
        <w:t>，以签订合同为准</w:t>
      </w:r>
    </w:p>
    <w:p>
      <w:pPr>
        <w:spacing w:line="480" w:lineRule="exact"/>
        <w:jc w:val="center"/>
        <w:rPr>
          <w:rFonts w:cs="宋体" w:asciiTheme="minorEastAsia" w:hAnsiTheme="minorEastAsia" w:eastAsiaTheme="minorEastAsia"/>
          <w:b/>
          <w:bCs/>
          <w:sz w:val="28"/>
          <w:szCs w:val="28"/>
          <w:lang w:val="zh-TW"/>
        </w:rPr>
      </w:pPr>
    </w:p>
    <w:p>
      <w:pPr>
        <w:spacing w:line="480" w:lineRule="exact"/>
        <w:rPr>
          <w:rFonts w:cs="宋体" w:asciiTheme="minorEastAsia" w:hAnsiTheme="minorEastAsia" w:eastAsiaTheme="minorEastAsia"/>
          <w:b/>
          <w:bCs/>
          <w:sz w:val="28"/>
          <w:szCs w:val="28"/>
          <w:lang w:val="zh-TW" w:eastAsia="zh-TW"/>
        </w:rPr>
      </w:pPr>
      <w:r>
        <w:rPr>
          <w:rFonts w:cs="宋体" w:asciiTheme="minorEastAsia" w:hAnsiTheme="minorEastAsia" w:eastAsiaTheme="minorEastAsia"/>
          <w:b/>
          <w:bCs/>
          <w:sz w:val="28"/>
          <w:szCs w:val="28"/>
          <w:lang w:val="zh-TW" w:eastAsia="zh-TW"/>
        </w:rPr>
        <w:t>表</w:t>
      </w:r>
      <w:r>
        <w:rPr>
          <w:rFonts w:hint="eastAsia" w:cs="宋体" w:asciiTheme="minorEastAsia" w:hAnsiTheme="minorEastAsia" w:eastAsiaTheme="minorEastAsia"/>
          <w:b/>
          <w:bCs/>
          <w:sz w:val="28"/>
          <w:szCs w:val="28"/>
          <w:lang w:val="zh-TW"/>
        </w:rPr>
        <w:t>四</w:t>
      </w:r>
      <w:r>
        <w:rPr>
          <w:rFonts w:cs="宋体" w:asciiTheme="minorEastAsia" w:hAnsiTheme="minorEastAsia" w:eastAsiaTheme="minorEastAsia"/>
          <w:b/>
          <w:bCs/>
          <w:sz w:val="28"/>
          <w:szCs w:val="28"/>
          <w:lang w:val="zh-TW" w:eastAsia="zh-TW"/>
        </w:rPr>
        <w:t>：各种保洁设备配置表</w:t>
      </w:r>
    </w:p>
    <w:tbl>
      <w:tblPr>
        <w:tblStyle w:val="14"/>
        <w:tblW w:w="9497"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2018"/>
        <w:gridCol w:w="1440"/>
        <w:gridCol w:w="1440"/>
        <w:gridCol w:w="1980"/>
        <w:gridCol w:w="2619"/>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76" w:hRule="atLeast"/>
          <w:jc w:val="center"/>
        </w:trPr>
        <w:tc>
          <w:tcPr>
            <w:tcW w:w="201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4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设备名称</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4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品牌</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4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型号</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4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数量</w:t>
            </w:r>
          </w:p>
        </w:tc>
        <w:tc>
          <w:tcPr>
            <w:tcW w:w="261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4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使用岗位</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4" w:hRule="atLeast"/>
          <w:jc w:val="center"/>
        </w:trPr>
        <w:tc>
          <w:tcPr>
            <w:tcW w:w="201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jc w:val="center"/>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全自动洗吸一体机</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2台</w:t>
            </w:r>
          </w:p>
        </w:tc>
        <w:tc>
          <w:tcPr>
            <w:tcW w:w="261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4" w:hRule="atLeast"/>
          <w:jc w:val="center"/>
        </w:trPr>
        <w:tc>
          <w:tcPr>
            <w:tcW w:w="201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吸水机</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1台</w:t>
            </w:r>
          </w:p>
        </w:tc>
        <w:tc>
          <w:tcPr>
            <w:tcW w:w="261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4" w:hRule="atLeast"/>
          <w:jc w:val="center"/>
        </w:trPr>
        <w:tc>
          <w:tcPr>
            <w:tcW w:w="201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高压水枪</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2台</w:t>
            </w:r>
          </w:p>
        </w:tc>
        <w:tc>
          <w:tcPr>
            <w:tcW w:w="261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4" w:hRule="atLeast"/>
          <w:jc w:val="center"/>
        </w:trPr>
        <w:tc>
          <w:tcPr>
            <w:tcW w:w="201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多功能单刷机</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1台</w:t>
            </w:r>
          </w:p>
        </w:tc>
        <w:tc>
          <w:tcPr>
            <w:tcW w:w="261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4" w:hRule="atLeast"/>
          <w:jc w:val="center"/>
        </w:trPr>
        <w:tc>
          <w:tcPr>
            <w:tcW w:w="201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地面吹风机</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2台</w:t>
            </w:r>
          </w:p>
        </w:tc>
        <w:tc>
          <w:tcPr>
            <w:tcW w:w="261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4" w:hRule="atLeast"/>
          <w:jc w:val="center"/>
        </w:trPr>
        <w:tc>
          <w:tcPr>
            <w:tcW w:w="201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jc w:val="center"/>
              <w:rPr>
                <w:rFonts w:asciiTheme="minorEastAsia" w:hAnsiTheme="minorEastAsia" w:eastAsiaTheme="minorEastAsia"/>
                <w:sz w:val="28"/>
                <w:szCs w:val="28"/>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jc w:val="center"/>
              <w:rPr>
                <w:rFonts w:asciiTheme="minorEastAsia" w:hAnsiTheme="minorEastAsia" w:eastAsiaTheme="minorEastAsia"/>
                <w:sz w:val="28"/>
                <w:szCs w:val="28"/>
              </w:rPr>
            </w:pPr>
          </w:p>
        </w:tc>
        <w:tc>
          <w:tcPr>
            <w:tcW w:w="261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4" w:hRule="atLeast"/>
          <w:jc w:val="center"/>
        </w:trPr>
        <w:tc>
          <w:tcPr>
            <w:tcW w:w="201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jc w:val="center"/>
              <w:rPr>
                <w:rFonts w:asciiTheme="minorEastAsia" w:hAnsiTheme="minorEastAsia" w:eastAsiaTheme="minorEastAsia"/>
                <w:sz w:val="28"/>
                <w:szCs w:val="28"/>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jc w:val="center"/>
              <w:rPr>
                <w:rFonts w:asciiTheme="minorEastAsia" w:hAnsiTheme="minorEastAsia" w:eastAsiaTheme="minorEastAsia"/>
                <w:sz w:val="28"/>
                <w:szCs w:val="28"/>
              </w:rPr>
            </w:pPr>
          </w:p>
        </w:tc>
        <w:tc>
          <w:tcPr>
            <w:tcW w:w="261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r>
    </w:tbl>
    <w:p>
      <w:pPr>
        <w:ind w:left="250" w:hanging="250"/>
        <w:jc w:val="center"/>
        <w:rPr>
          <w:rFonts w:cs="宋体" w:asciiTheme="minorEastAsia" w:hAnsiTheme="minorEastAsia" w:eastAsiaTheme="minorEastAsia"/>
          <w:b/>
          <w:bCs/>
          <w:sz w:val="28"/>
          <w:szCs w:val="28"/>
        </w:rPr>
      </w:pPr>
    </w:p>
    <w:p>
      <w:pPr>
        <w:ind w:left="250" w:hanging="250"/>
        <w:jc w:val="center"/>
        <w:rPr>
          <w:rFonts w:cs="宋体" w:asciiTheme="minorEastAsia" w:hAnsiTheme="minorEastAsia" w:eastAsiaTheme="minorEastAsia"/>
          <w:b/>
          <w:bCs/>
          <w:sz w:val="28"/>
          <w:szCs w:val="28"/>
        </w:rPr>
      </w:pPr>
    </w:p>
    <w:p>
      <w:pPr>
        <w:spacing w:line="480" w:lineRule="exact"/>
        <w:jc w:val="center"/>
        <w:rPr>
          <w:rFonts w:cs="宋体" w:asciiTheme="minorEastAsia" w:hAnsiTheme="minorEastAsia" w:eastAsiaTheme="minorEastAsia"/>
          <w:b/>
          <w:bCs/>
          <w:sz w:val="28"/>
          <w:szCs w:val="28"/>
          <w:lang w:val="zh-TW" w:eastAsia="zh-TW"/>
        </w:rPr>
      </w:pPr>
      <w:r>
        <w:rPr>
          <w:rFonts w:cs="宋体" w:asciiTheme="minorEastAsia" w:hAnsiTheme="minorEastAsia" w:eastAsiaTheme="minorEastAsia"/>
          <w:b/>
          <w:bCs/>
          <w:sz w:val="28"/>
          <w:szCs w:val="28"/>
          <w:lang w:val="zh-TW" w:eastAsia="zh-TW"/>
        </w:rPr>
        <w:t>第四章 重要说明</w:t>
      </w:r>
    </w:p>
    <w:p>
      <w:pPr>
        <w:spacing w:line="480" w:lineRule="exact"/>
        <w:ind w:firstLine="482"/>
        <w:rPr>
          <w:rFonts w:cs="宋体" w:asciiTheme="minorEastAsia" w:hAnsiTheme="minorEastAsia" w:eastAsiaTheme="minorEastAsia"/>
          <w:sz w:val="28"/>
          <w:szCs w:val="28"/>
          <w:lang w:val="zh-TW" w:eastAsia="zh-TW"/>
        </w:rPr>
      </w:pPr>
      <w:r>
        <w:rPr>
          <w:rFonts w:cs="宋体" w:asciiTheme="minorEastAsia" w:hAnsiTheme="minorEastAsia" w:eastAsiaTheme="minorEastAsia"/>
          <w:b/>
          <w:bCs/>
          <w:sz w:val="28"/>
          <w:szCs w:val="28"/>
          <w:lang w:val="zh-TW" w:eastAsia="zh-TW"/>
        </w:rPr>
        <w:t>一、</w:t>
      </w:r>
      <w:r>
        <w:rPr>
          <w:rFonts w:cs="宋体" w:asciiTheme="minorEastAsia" w:hAnsiTheme="minorEastAsia" w:eastAsiaTheme="minorEastAsia"/>
          <w:sz w:val="28"/>
          <w:szCs w:val="28"/>
          <w:lang w:val="zh-TW" w:eastAsia="zh-TW"/>
        </w:rPr>
        <w:t>承包方保洁人员的住宿、就餐、医疗、工伤、意外保险、治安等问题由保洁公司自行解决，与招标方无任何关系。</w:t>
      </w:r>
    </w:p>
    <w:p>
      <w:pPr>
        <w:spacing w:line="480" w:lineRule="exact"/>
        <w:ind w:firstLine="482"/>
        <w:rPr>
          <w:rFonts w:cs="宋体" w:asciiTheme="minorEastAsia" w:hAnsiTheme="minorEastAsia" w:eastAsiaTheme="minorEastAsia"/>
          <w:sz w:val="28"/>
          <w:szCs w:val="28"/>
          <w:lang w:val="zh-TW" w:eastAsia="zh-TW"/>
        </w:rPr>
      </w:pPr>
      <w:r>
        <w:rPr>
          <w:rFonts w:cs="宋体" w:asciiTheme="minorEastAsia" w:hAnsiTheme="minorEastAsia" w:eastAsiaTheme="minorEastAsia"/>
          <w:b/>
          <w:bCs/>
          <w:sz w:val="28"/>
          <w:szCs w:val="28"/>
          <w:lang w:val="zh-TW" w:eastAsia="zh-TW"/>
        </w:rPr>
        <w:t>二、</w:t>
      </w:r>
      <w:r>
        <w:rPr>
          <w:rFonts w:cs="宋体" w:asciiTheme="minorEastAsia" w:hAnsiTheme="minorEastAsia" w:eastAsiaTheme="minorEastAsia"/>
          <w:sz w:val="28"/>
          <w:szCs w:val="28"/>
          <w:lang w:val="zh-TW" w:eastAsia="zh-TW"/>
        </w:rPr>
        <w:t>承包方日常保洁所需的设备、工具、清洁剂、</w:t>
      </w:r>
      <w:r>
        <w:rPr>
          <w:rFonts w:hint="eastAsia" w:cs="宋体" w:asciiTheme="minorEastAsia" w:hAnsiTheme="minorEastAsia" w:eastAsiaTheme="minorEastAsia"/>
          <w:sz w:val="28"/>
          <w:szCs w:val="28"/>
          <w:lang w:val="zh-TW"/>
        </w:rPr>
        <w:t>消毒液、垃圾袋等物耗(指定品牌大盘纸、洗手液、洁厕剂)</w:t>
      </w:r>
      <w:r>
        <w:rPr>
          <w:rFonts w:cs="宋体" w:asciiTheme="minorEastAsia" w:hAnsiTheme="minorEastAsia" w:eastAsiaTheme="minorEastAsia"/>
          <w:sz w:val="28"/>
          <w:szCs w:val="28"/>
          <w:lang w:val="zh-TW" w:eastAsia="zh-TW"/>
        </w:rPr>
        <w:t>等清洁用品费用由承包方承担，招标方只需承担保洁</w:t>
      </w:r>
      <w:r>
        <w:rPr>
          <w:rFonts w:hint="eastAsia" w:cs="宋体" w:asciiTheme="minorEastAsia" w:hAnsiTheme="minorEastAsia" w:eastAsiaTheme="minorEastAsia"/>
          <w:sz w:val="28"/>
          <w:szCs w:val="28"/>
          <w:lang w:val="zh-TW"/>
        </w:rPr>
        <w:t>合同</w:t>
      </w:r>
      <w:r>
        <w:rPr>
          <w:rFonts w:cs="宋体" w:asciiTheme="minorEastAsia" w:hAnsiTheme="minorEastAsia" w:eastAsiaTheme="minorEastAsia"/>
          <w:sz w:val="28"/>
          <w:szCs w:val="28"/>
          <w:lang w:val="zh-TW" w:eastAsia="zh-TW"/>
        </w:rPr>
        <w:t>期内的</w:t>
      </w:r>
      <w:r>
        <w:rPr>
          <w:rFonts w:hint="eastAsia" w:cs="宋体" w:asciiTheme="minorEastAsia" w:hAnsiTheme="minorEastAsia" w:eastAsiaTheme="minorEastAsia"/>
          <w:sz w:val="28"/>
          <w:szCs w:val="28"/>
          <w:lang w:val="zh-TW"/>
        </w:rPr>
        <w:t>保洁综合服</w:t>
      </w:r>
      <w:r>
        <w:rPr>
          <w:rFonts w:cs="宋体" w:asciiTheme="minorEastAsia" w:hAnsiTheme="minorEastAsia" w:eastAsiaTheme="minorEastAsia"/>
          <w:sz w:val="28"/>
          <w:szCs w:val="28"/>
          <w:lang w:val="zh-TW" w:eastAsia="zh-TW"/>
        </w:rPr>
        <w:t>务费用。</w:t>
      </w:r>
    </w:p>
    <w:p>
      <w:pPr>
        <w:spacing w:line="480" w:lineRule="exact"/>
        <w:ind w:firstLine="482"/>
        <w:rPr>
          <w:rFonts w:cs="宋体" w:asciiTheme="minorEastAsia" w:hAnsiTheme="minorEastAsia" w:eastAsiaTheme="minorEastAsia"/>
          <w:sz w:val="28"/>
          <w:szCs w:val="28"/>
          <w:lang w:val="zh-TW" w:eastAsia="zh-TW"/>
        </w:rPr>
      </w:pPr>
      <w:r>
        <w:rPr>
          <w:rFonts w:cs="宋体" w:asciiTheme="minorEastAsia" w:hAnsiTheme="minorEastAsia" w:eastAsiaTheme="minorEastAsia"/>
          <w:b/>
          <w:bCs/>
          <w:sz w:val="28"/>
          <w:szCs w:val="28"/>
          <w:lang w:val="zh-TW" w:eastAsia="zh-TW"/>
        </w:rPr>
        <w:t>三、</w:t>
      </w:r>
      <w:r>
        <w:rPr>
          <w:rFonts w:cs="宋体" w:asciiTheme="minorEastAsia" w:hAnsiTheme="minorEastAsia" w:eastAsiaTheme="minorEastAsia"/>
          <w:sz w:val="28"/>
          <w:szCs w:val="28"/>
          <w:lang w:val="zh-TW" w:eastAsia="zh-TW"/>
        </w:rPr>
        <w:t>承包方的保洁人员必须统一着装，服从招标方日常临时工作安排。</w:t>
      </w:r>
    </w:p>
    <w:p>
      <w:pPr>
        <w:spacing w:line="480" w:lineRule="exact"/>
        <w:ind w:firstLine="482"/>
        <w:rPr>
          <w:rFonts w:hint="eastAsia" w:cs="宋体" w:asciiTheme="minorEastAsia" w:hAnsiTheme="minorEastAsia" w:eastAsiaTheme="minorEastAsia"/>
          <w:b/>
          <w:bCs/>
          <w:sz w:val="28"/>
          <w:szCs w:val="28"/>
          <w:lang w:val="zh-TW"/>
        </w:rPr>
      </w:pPr>
      <w:r>
        <w:rPr>
          <w:rFonts w:cs="宋体" w:asciiTheme="minorEastAsia" w:hAnsiTheme="minorEastAsia" w:eastAsiaTheme="minorEastAsia"/>
          <w:b/>
          <w:bCs/>
          <w:color w:val="FF0000"/>
          <w:sz w:val="28"/>
          <w:szCs w:val="28"/>
          <w:lang w:val="zh-TW" w:eastAsia="zh-TW"/>
        </w:rPr>
        <w:t>四、</w:t>
      </w:r>
      <w:r>
        <w:rPr>
          <w:rFonts w:cs="宋体" w:asciiTheme="minorEastAsia" w:hAnsiTheme="minorEastAsia" w:eastAsiaTheme="minorEastAsia"/>
          <w:b/>
          <w:color w:val="FF0000"/>
          <w:kern w:val="0"/>
          <w:sz w:val="28"/>
          <w:szCs w:val="28"/>
          <w:lang w:val="zh-TW"/>
        </w:rPr>
        <w:t>客用卫生间必须配备同性别保洁员</w:t>
      </w:r>
      <w:r>
        <w:rPr>
          <w:rFonts w:hint="eastAsia" w:cs="宋体" w:asciiTheme="minorEastAsia" w:hAnsiTheme="minorEastAsia" w:eastAsiaTheme="minorEastAsia"/>
          <w:b/>
          <w:color w:val="FF0000"/>
          <w:kern w:val="0"/>
          <w:sz w:val="28"/>
          <w:szCs w:val="28"/>
          <w:lang w:val="zh-TW"/>
        </w:rPr>
        <w:t>。</w:t>
      </w:r>
    </w:p>
    <w:p>
      <w:pPr>
        <w:spacing w:line="480" w:lineRule="exact"/>
        <w:ind w:firstLine="482"/>
        <w:rPr>
          <w:rFonts w:cs="宋体" w:asciiTheme="minorEastAsia" w:hAnsiTheme="minorEastAsia" w:eastAsiaTheme="minorEastAsia"/>
          <w:sz w:val="28"/>
          <w:szCs w:val="28"/>
          <w:lang w:val="zh-TW" w:eastAsia="zh-TW"/>
        </w:rPr>
      </w:pPr>
      <w:r>
        <w:rPr>
          <w:rFonts w:hint="eastAsia" w:cs="宋体" w:asciiTheme="minorEastAsia" w:hAnsiTheme="minorEastAsia" w:eastAsiaTheme="minorEastAsia"/>
          <w:sz w:val="28"/>
          <w:szCs w:val="28"/>
          <w:lang w:val="zh-TW"/>
        </w:rPr>
        <w:t>五、</w:t>
      </w:r>
      <w:r>
        <w:rPr>
          <w:rFonts w:cs="宋体" w:asciiTheme="minorEastAsia" w:hAnsiTheme="minorEastAsia" w:eastAsiaTheme="minorEastAsia"/>
          <w:sz w:val="28"/>
          <w:szCs w:val="28"/>
          <w:lang w:val="zh-TW" w:eastAsia="zh-TW"/>
        </w:rPr>
        <w:t>承包方的保洁人员必须遵守招标方各项规章制度的规定，绝对禁止保洁人员进入及动用与基本工作无关的区域及物品。</w:t>
      </w:r>
    </w:p>
    <w:p>
      <w:pPr>
        <w:spacing w:line="480" w:lineRule="exact"/>
        <w:ind w:firstLine="482"/>
        <w:rPr>
          <w:rFonts w:cs="宋体" w:asciiTheme="minorEastAsia" w:hAnsiTheme="minorEastAsia" w:eastAsiaTheme="minorEastAsia"/>
          <w:sz w:val="28"/>
          <w:szCs w:val="28"/>
          <w:lang w:val="zh-TW"/>
        </w:rPr>
      </w:pPr>
      <w:r>
        <w:rPr>
          <w:rFonts w:hint="eastAsia" w:cs="宋体" w:asciiTheme="minorEastAsia" w:hAnsiTheme="minorEastAsia" w:eastAsiaTheme="minorEastAsia"/>
          <w:bCs/>
          <w:sz w:val="28"/>
          <w:szCs w:val="28"/>
          <w:lang w:val="zh-TW"/>
        </w:rPr>
        <w:t>六</w:t>
      </w:r>
      <w:r>
        <w:rPr>
          <w:rFonts w:cs="宋体" w:asciiTheme="minorEastAsia" w:hAnsiTheme="minorEastAsia" w:eastAsiaTheme="minorEastAsia"/>
          <w:bCs/>
          <w:sz w:val="28"/>
          <w:szCs w:val="28"/>
          <w:lang w:val="zh-TW" w:eastAsia="zh-TW"/>
        </w:rPr>
        <w:t>、</w:t>
      </w:r>
      <w:r>
        <w:rPr>
          <w:rFonts w:cs="宋体" w:asciiTheme="minorEastAsia" w:hAnsiTheme="minorEastAsia" w:eastAsiaTheme="minorEastAsia"/>
          <w:sz w:val="28"/>
          <w:szCs w:val="28"/>
          <w:lang w:val="zh-TW" w:eastAsia="zh-TW"/>
        </w:rPr>
        <w:t>承包方配</w:t>
      </w:r>
      <w:r>
        <w:rPr>
          <w:rFonts w:hint="eastAsia" w:cs="宋体" w:asciiTheme="minorEastAsia" w:hAnsiTheme="minorEastAsia" w:eastAsiaTheme="minorEastAsia"/>
          <w:sz w:val="28"/>
          <w:szCs w:val="28"/>
          <w:lang w:val="zh-TW"/>
        </w:rPr>
        <w:t>置保洁设备</w:t>
      </w:r>
      <w:r>
        <w:rPr>
          <w:rFonts w:cs="宋体" w:asciiTheme="minorEastAsia" w:hAnsiTheme="minorEastAsia" w:eastAsiaTheme="minorEastAsia"/>
          <w:kern w:val="0"/>
          <w:sz w:val="28"/>
          <w:szCs w:val="28"/>
          <w:lang w:val="zh-TW" w:eastAsia="zh-TW"/>
        </w:rPr>
        <w:t>包括但不限于</w:t>
      </w:r>
      <w:r>
        <w:rPr>
          <w:rFonts w:hint="eastAsia" w:cs="宋体" w:asciiTheme="minorEastAsia" w:hAnsiTheme="minorEastAsia" w:eastAsiaTheme="minorEastAsia"/>
          <w:sz w:val="28"/>
          <w:szCs w:val="28"/>
          <w:lang w:val="zh-TW"/>
        </w:rPr>
        <w:t>：</w:t>
      </w:r>
      <w:r>
        <w:rPr>
          <w:rFonts w:cs="宋体" w:asciiTheme="minorEastAsia" w:hAnsiTheme="minorEastAsia" w:eastAsiaTheme="minorEastAsia"/>
          <w:sz w:val="28"/>
          <w:szCs w:val="28"/>
          <w:lang w:val="zh-TW" w:eastAsia="zh-TW"/>
        </w:rPr>
        <w:t>全自动洗吸一体机</w:t>
      </w:r>
      <w:r>
        <w:rPr>
          <w:rFonts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台；吸水机</w:t>
      </w:r>
      <w:r>
        <w:rPr>
          <w:rFonts w:cs="宋体" w:asciiTheme="minorEastAsia" w:hAnsiTheme="minorEastAsia" w:eastAsiaTheme="minorEastAsia"/>
          <w:sz w:val="28"/>
          <w:szCs w:val="28"/>
        </w:rPr>
        <w:t>1</w:t>
      </w:r>
      <w:r>
        <w:rPr>
          <w:rFonts w:cs="宋体" w:asciiTheme="minorEastAsia" w:hAnsiTheme="minorEastAsia" w:eastAsiaTheme="minorEastAsia"/>
          <w:sz w:val="28"/>
          <w:szCs w:val="28"/>
          <w:lang w:val="zh-TW" w:eastAsia="zh-TW"/>
        </w:rPr>
        <w:t>台；高压水枪</w:t>
      </w:r>
      <w:r>
        <w:rPr>
          <w:rFonts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台；多功能单刷机</w:t>
      </w:r>
      <w:r>
        <w:rPr>
          <w:rFonts w:hint="eastAsia" w:cs="宋体" w:asciiTheme="minorEastAsia" w:hAnsiTheme="minorEastAsia" w:eastAsiaTheme="minorEastAsia"/>
          <w:sz w:val="28"/>
          <w:szCs w:val="28"/>
        </w:rPr>
        <w:t>1</w:t>
      </w:r>
      <w:r>
        <w:rPr>
          <w:rFonts w:cs="宋体" w:asciiTheme="minorEastAsia" w:hAnsiTheme="minorEastAsia" w:eastAsiaTheme="minorEastAsia"/>
          <w:sz w:val="28"/>
          <w:szCs w:val="28"/>
          <w:lang w:val="zh-TW" w:eastAsia="zh-TW"/>
        </w:rPr>
        <w:t>台；地面吹风机</w:t>
      </w:r>
      <w:r>
        <w:rPr>
          <w:rFonts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台等设备。</w:t>
      </w:r>
    </w:p>
    <w:p>
      <w:pPr>
        <w:spacing w:line="480" w:lineRule="exact"/>
        <w:ind w:firstLine="482"/>
        <w:rPr>
          <w:rFonts w:cs="宋体" w:asciiTheme="minorEastAsia" w:hAnsiTheme="minorEastAsia" w:eastAsiaTheme="minorEastAsia"/>
          <w:sz w:val="28"/>
          <w:szCs w:val="28"/>
        </w:rPr>
      </w:pPr>
    </w:p>
    <w:p>
      <w:pPr>
        <w:spacing w:line="480" w:lineRule="exact"/>
        <w:jc w:val="center"/>
        <w:rPr>
          <w:rFonts w:cs="宋体" w:asciiTheme="minorEastAsia" w:hAnsiTheme="minorEastAsia" w:eastAsiaTheme="minorEastAsia"/>
          <w:b/>
          <w:bCs/>
          <w:sz w:val="28"/>
          <w:szCs w:val="28"/>
          <w:lang w:val="zh-TW" w:eastAsia="zh-TW"/>
        </w:rPr>
      </w:pPr>
      <w:r>
        <w:rPr>
          <w:rFonts w:cs="宋体" w:asciiTheme="minorEastAsia" w:hAnsiTheme="minorEastAsia" w:eastAsiaTheme="minorEastAsia"/>
          <w:b/>
          <w:bCs/>
          <w:sz w:val="28"/>
          <w:szCs w:val="28"/>
          <w:lang w:val="zh-TW" w:eastAsia="zh-TW"/>
        </w:rPr>
        <w:t>第五章  日常保洁标准</w:t>
      </w:r>
    </w:p>
    <w:p>
      <w:pPr>
        <w:spacing w:line="440" w:lineRule="exact"/>
        <w:rPr>
          <w:rFonts w:cs="宋体" w:asciiTheme="minorEastAsia" w:hAnsiTheme="minorEastAsia" w:eastAsiaTheme="minorEastAsia"/>
          <w:b/>
          <w:bCs/>
          <w:sz w:val="28"/>
          <w:szCs w:val="28"/>
          <w:lang w:val="zh-TW" w:eastAsia="zh-TW"/>
        </w:rPr>
      </w:pPr>
      <w:r>
        <w:rPr>
          <w:rFonts w:cs="宋体" w:asciiTheme="minorEastAsia" w:hAnsiTheme="minorEastAsia" w:eastAsiaTheme="minorEastAsia"/>
          <w:b/>
          <w:bCs/>
          <w:sz w:val="28"/>
          <w:szCs w:val="28"/>
          <w:lang w:val="zh-TW" w:eastAsia="zh-TW"/>
        </w:rPr>
        <w:t>一、日常保洁的主要数据指标</w:t>
      </w:r>
    </w:p>
    <w:p>
      <w:pPr>
        <w:spacing w:line="440" w:lineRule="exact"/>
        <w:ind w:firstLine="120"/>
        <w:rPr>
          <w:rFonts w:cs="宋体" w:asciiTheme="minorEastAsia" w:hAnsiTheme="minorEastAsia" w:eastAsiaTheme="minorEastAsia"/>
          <w:b/>
          <w:bCs/>
          <w:sz w:val="28"/>
          <w:szCs w:val="28"/>
          <w:lang w:val="zh-TW" w:eastAsia="zh-TW"/>
        </w:rPr>
      </w:pPr>
      <w:r>
        <w:rPr>
          <w:rFonts w:cs="宋体" w:asciiTheme="minorEastAsia" w:hAnsiTheme="minorEastAsia" w:eastAsiaTheme="minorEastAsia"/>
          <w:b/>
          <w:bCs/>
          <w:sz w:val="28"/>
          <w:szCs w:val="28"/>
          <w:lang w:val="zh-TW" w:eastAsia="zh-TW"/>
        </w:rPr>
        <w:t>（一）日常保洁内容包括：</w:t>
      </w:r>
    </w:p>
    <w:p>
      <w:pPr>
        <w:spacing w:line="440" w:lineRule="exact"/>
        <w:ind w:firstLine="240"/>
        <w:rPr>
          <w:rFonts w:cs="宋体" w:asciiTheme="minorEastAsia" w:hAnsiTheme="minorEastAsia" w:eastAsiaTheme="minorEastAsia"/>
          <w:sz w:val="28"/>
          <w:szCs w:val="28"/>
          <w:lang w:val="zh-TW" w:eastAsia="zh-TW"/>
        </w:rPr>
      </w:pPr>
      <w:r>
        <w:rPr>
          <w:rFonts w:cs="宋体" w:asciiTheme="minorEastAsia" w:hAnsiTheme="minorEastAsia" w:eastAsiaTheme="minorEastAsia"/>
          <w:sz w:val="28"/>
          <w:szCs w:val="28"/>
          <w:lang w:val="zh-TW" w:eastAsia="zh-TW"/>
        </w:rPr>
        <w:t>北国水世界园区全部公共区域（超市售货区除外）及相关设施设备及垃圾。</w:t>
      </w:r>
    </w:p>
    <w:p>
      <w:pPr>
        <w:spacing w:line="440" w:lineRule="exact"/>
        <w:ind w:firstLine="120"/>
        <w:rPr>
          <w:rFonts w:cs="宋体" w:asciiTheme="minorEastAsia" w:hAnsiTheme="minorEastAsia" w:eastAsiaTheme="minorEastAsia"/>
          <w:b/>
          <w:bCs/>
          <w:sz w:val="28"/>
          <w:szCs w:val="28"/>
          <w:lang w:val="zh-TW" w:eastAsia="zh-TW"/>
        </w:rPr>
      </w:pPr>
      <w:r>
        <w:rPr>
          <w:rFonts w:cs="宋体" w:asciiTheme="minorEastAsia" w:hAnsiTheme="minorEastAsia" w:eastAsiaTheme="minorEastAsia"/>
          <w:b/>
          <w:bCs/>
          <w:sz w:val="28"/>
          <w:szCs w:val="28"/>
          <w:lang w:val="zh-TW" w:eastAsia="zh-TW"/>
        </w:rPr>
        <w:t>（二 ）项目简介：</w:t>
      </w:r>
    </w:p>
    <w:p>
      <w:pPr>
        <w:spacing w:line="440" w:lineRule="exact"/>
        <w:ind w:left="210"/>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北国奥特莱斯商城有限公司</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北国水世界</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 xml:space="preserve">面积约为 </w:t>
      </w:r>
      <w:r>
        <w:rPr>
          <w:rFonts w:cs="宋体" w:asciiTheme="minorEastAsia" w:hAnsiTheme="minorEastAsia" w:eastAsiaTheme="minorEastAsia"/>
          <w:sz w:val="28"/>
          <w:szCs w:val="28"/>
        </w:rPr>
        <w:t>12</w:t>
      </w:r>
      <w:r>
        <w:rPr>
          <w:rFonts w:cs="宋体" w:asciiTheme="minorEastAsia" w:hAnsiTheme="minorEastAsia" w:eastAsiaTheme="minorEastAsia"/>
          <w:sz w:val="28"/>
          <w:szCs w:val="28"/>
          <w:lang w:val="zh-TW" w:eastAsia="zh-TW"/>
        </w:rPr>
        <w:t>万平方米，</w:t>
      </w:r>
      <w:r>
        <w:rPr>
          <w:rFonts w:cs="宋体" w:asciiTheme="minorEastAsia" w:hAnsiTheme="minorEastAsia" w:eastAsiaTheme="minorEastAsia"/>
          <w:sz w:val="28"/>
          <w:szCs w:val="28"/>
        </w:rPr>
        <w:t>101</w:t>
      </w:r>
      <w:r>
        <w:rPr>
          <w:rFonts w:cs="宋体" w:asciiTheme="minorEastAsia" w:hAnsiTheme="minorEastAsia" w:eastAsiaTheme="minorEastAsia"/>
          <w:sz w:val="28"/>
          <w:szCs w:val="28"/>
          <w:lang w:val="zh-TW" w:eastAsia="zh-TW"/>
        </w:rPr>
        <w:t>栋地上</w:t>
      </w:r>
      <w:r>
        <w:rPr>
          <w:rFonts w:cs="宋体" w:asciiTheme="minorEastAsia" w:hAnsiTheme="minorEastAsia" w:eastAsiaTheme="minorEastAsia"/>
          <w:sz w:val="28"/>
          <w:szCs w:val="28"/>
        </w:rPr>
        <w:t>3</w:t>
      </w:r>
      <w:r>
        <w:rPr>
          <w:rFonts w:cs="宋体" w:asciiTheme="minorEastAsia" w:hAnsiTheme="minorEastAsia" w:eastAsiaTheme="minorEastAsia"/>
          <w:sz w:val="28"/>
          <w:szCs w:val="28"/>
          <w:lang w:val="zh-TW" w:eastAsia="zh-TW"/>
        </w:rPr>
        <w:t>层，局部</w:t>
      </w:r>
      <w:r>
        <w:rPr>
          <w:rFonts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层，地下</w:t>
      </w:r>
      <w:r>
        <w:rPr>
          <w:rFonts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层，</w:t>
      </w:r>
      <w:r>
        <w:rPr>
          <w:rFonts w:cs="宋体" w:asciiTheme="minorEastAsia" w:hAnsiTheme="minorEastAsia" w:eastAsiaTheme="minorEastAsia"/>
          <w:sz w:val="28"/>
          <w:szCs w:val="28"/>
        </w:rPr>
        <w:t>103</w:t>
      </w:r>
      <w:r>
        <w:rPr>
          <w:rFonts w:cs="宋体" w:asciiTheme="minorEastAsia" w:hAnsiTheme="minorEastAsia" w:eastAsiaTheme="minorEastAsia"/>
          <w:sz w:val="28"/>
          <w:szCs w:val="28"/>
          <w:lang w:val="zh-TW" w:eastAsia="zh-TW"/>
        </w:rPr>
        <w:t>栋一层，外围、停车场，园区内室外游乐公共区域。</w:t>
      </w:r>
    </w:p>
    <w:p>
      <w:pPr>
        <w:spacing w:line="440" w:lineRule="exact"/>
        <w:ind w:firstLine="120"/>
        <w:rPr>
          <w:rFonts w:cs="宋体" w:asciiTheme="minorEastAsia" w:hAnsiTheme="minorEastAsia" w:eastAsiaTheme="minorEastAsia"/>
          <w:b/>
          <w:bCs/>
          <w:sz w:val="28"/>
          <w:szCs w:val="28"/>
          <w:lang w:val="zh-TW"/>
        </w:rPr>
      </w:pPr>
      <w:r>
        <w:rPr>
          <w:rFonts w:cs="宋体" w:asciiTheme="minorEastAsia" w:hAnsiTheme="minorEastAsia" w:eastAsiaTheme="minorEastAsia"/>
          <w:b/>
          <w:bCs/>
          <w:sz w:val="28"/>
          <w:szCs w:val="28"/>
          <w:lang w:val="zh-TW" w:eastAsia="zh-TW"/>
        </w:rPr>
        <w:t>（三）工程量</w:t>
      </w:r>
    </w:p>
    <w:p>
      <w:pPr>
        <w:spacing w:line="440" w:lineRule="exact"/>
        <w:ind w:left="120" w:leftChars="57"/>
        <w:rPr>
          <w:rFonts w:cs="宋体" w:asciiTheme="minorEastAsia" w:hAnsiTheme="minorEastAsia" w:eastAsiaTheme="minorEastAsia"/>
          <w:b/>
          <w:bCs/>
          <w:sz w:val="28"/>
          <w:szCs w:val="28"/>
          <w:lang w:val="zh-TW"/>
        </w:rPr>
      </w:pPr>
      <w:r>
        <w:rPr>
          <w:rFonts w:cs="宋体" w:asciiTheme="minorEastAsia" w:hAnsiTheme="minorEastAsia" w:eastAsiaTheme="minorEastAsia"/>
          <w:sz w:val="28"/>
          <w:szCs w:val="28"/>
          <w:lang w:val="zh-TW" w:eastAsia="zh-TW"/>
        </w:rPr>
        <w:t>主要数据指标，表中所列出部位的面积仅为招标方善意提供，建议由各投标单位核实。</w:t>
      </w:r>
    </w:p>
    <w:tbl>
      <w:tblPr>
        <w:tblStyle w:val="14"/>
        <w:tblW w:w="9064"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824"/>
        <w:gridCol w:w="3296"/>
        <w:gridCol w:w="1785"/>
        <w:gridCol w:w="3159"/>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PrEx>
        <w:trPr>
          <w:trHeight w:val="444"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4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序号</w:t>
            </w:r>
          </w:p>
        </w:tc>
        <w:tc>
          <w:tcPr>
            <w:tcW w:w="329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4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项目</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4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工作量</w:t>
            </w:r>
          </w:p>
        </w:tc>
        <w:tc>
          <w:tcPr>
            <w:tcW w:w="315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4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说明</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PrEx>
        <w:trPr>
          <w:trHeight w:val="444"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40" w:lineRule="exact"/>
              <w:jc w:val="center"/>
              <w:rPr>
                <w:rFonts w:asciiTheme="minorEastAsia" w:hAnsiTheme="minorEastAsia" w:eastAsiaTheme="minorEastAsia"/>
                <w:sz w:val="28"/>
                <w:szCs w:val="28"/>
              </w:rPr>
            </w:pPr>
            <w:r>
              <w:rPr>
                <w:rFonts w:hint="eastAsia" w:cs="宋体" w:asciiTheme="minorEastAsia" w:hAnsiTheme="minorEastAsia" w:eastAsiaTheme="minorEastAsia"/>
                <w:b/>
                <w:bCs/>
                <w:sz w:val="28"/>
                <w:szCs w:val="28"/>
              </w:rPr>
              <w:t>1</w:t>
            </w:r>
          </w:p>
        </w:tc>
        <w:tc>
          <w:tcPr>
            <w:tcW w:w="329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40" w:lineRule="exact"/>
              <w:jc w:val="center"/>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直梯</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40" w:lineRule="exact"/>
              <w:jc w:val="center"/>
              <w:rPr>
                <w:rFonts w:asciiTheme="minorEastAsia" w:hAnsiTheme="minorEastAsia" w:eastAsiaTheme="minorEastAsia"/>
                <w:sz w:val="28"/>
                <w:szCs w:val="28"/>
              </w:rPr>
            </w:pPr>
            <w:r>
              <w:rPr>
                <w:rFonts w:cs="宋体" w:asciiTheme="minorEastAsia" w:hAnsiTheme="minorEastAsia" w:eastAsiaTheme="minorEastAsia"/>
                <w:sz w:val="28"/>
                <w:szCs w:val="28"/>
              </w:rPr>
              <w:t>9</w:t>
            </w:r>
            <w:r>
              <w:rPr>
                <w:rFonts w:cs="宋体" w:asciiTheme="minorEastAsia" w:hAnsiTheme="minorEastAsia" w:eastAsiaTheme="minorEastAsia"/>
                <w:sz w:val="28"/>
                <w:szCs w:val="28"/>
                <w:lang w:val="zh-TW" w:eastAsia="zh-TW"/>
              </w:rPr>
              <w:t>部</w:t>
            </w:r>
          </w:p>
        </w:tc>
        <w:tc>
          <w:tcPr>
            <w:tcW w:w="315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40" w:lineRule="exact"/>
              <w:jc w:val="center"/>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货梯</w:t>
            </w:r>
            <w:r>
              <w:rPr>
                <w:rFonts w:cs="宋体" w:asciiTheme="minorEastAsia" w:hAnsiTheme="minorEastAsia" w:eastAsiaTheme="minorEastAsia"/>
                <w:sz w:val="28"/>
                <w:szCs w:val="28"/>
              </w:rPr>
              <w:t>4</w:t>
            </w:r>
            <w:r>
              <w:rPr>
                <w:rFonts w:cs="宋体" w:asciiTheme="minorEastAsia" w:hAnsiTheme="minorEastAsia" w:eastAsiaTheme="minorEastAsia"/>
                <w:sz w:val="28"/>
                <w:szCs w:val="28"/>
                <w:lang w:val="zh-TW" w:eastAsia="zh-TW"/>
              </w:rPr>
              <w:t>部；客梯</w:t>
            </w:r>
            <w:r>
              <w:rPr>
                <w:rFonts w:cs="宋体" w:asciiTheme="minorEastAsia" w:hAnsiTheme="minorEastAsia" w:eastAsiaTheme="minorEastAsia"/>
                <w:sz w:val="28"/>
                <w:szCs w:val="28"/>
              </w:rPr>
              <w:t>5</w:t>
            </w:r>
            <w:r>
              <w:rPr>
                <w:rFonts w:cs="宋体" w:asciiTheme="minorEastAsia" w:hAnsiTheme="minorEastAsia" w:eastAsiaTheme="minorEastAsia"/>
                <w:sz w:val="28"/>
                <w:szCs w:val="28"/>
                <w:lang w:val="zh-TW" w:eastAsia="zh-TW"/>
              </w:rPr>
              <w:t>部</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PrEx>
        <w:trPr>
          <w:trHeight w:val="444"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40" w:lineRule="exact"/>
              <w:jc w:val="center"/>
              <w:rPr>
                <w:rFonts w:asciiTheme="minorEastAsia" w:hAnsiTheme="minorEastAsia" w:eastAsiaTheme="minorEastAsia"/>
                <w:sz w:val="28"/>
                <w:szCs w:val="28"/>
              </w:rPr>
            </w:pPr>
            <w:r>
              <w:rPr>
                <w:rFonts w:hint="eastAsia" w:cs="宋体" w:asciiTheme="minorEastAsia" w:hAnsiTheme="minorEastAsia" w:eastAsiaTheme="minorEastAsia"/>
                <w:b/>
                <w:bCs/>
                <w:sz w:val="28"/>
                <w:szCs w:val="28"/>
              </w:rPr>
              <w:t>2</w:t>
            </w:r>
          </w:p>
        </w:tc>
        <w:tc>
          <w:tcPr>
            <w:tcW w:w="329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40" w:lineRule="exact"/>
              <w:jc w:val="center"/>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卫生间</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40" w:lineRule="exact"/>
              <w:jc w:val="center"/>
              <w:rPr>
                <w:rFonts w:asciiTheme="minorEastAsia" w:hAnsiTheme="minorEastAsia" w:eastAsiaTheme="minorEastAsia"/>
                <w:sz w:val="28"/>
                <w:szCs w:val="28"/>
              </w:rPr>
            </w:pPr>
            <w:r>
              <w:rPr>
                <w:rFonts w:cs="宋体" w:asciiTheme="minorEastAsia" w:hAnsiTheme="minorEastAsia" w:eastAsiaTheme="minorEastAsia"/>
                <w:sz w:val="28"/>
                <w:szCs w:val="28"/>
              </w:rPr>
              <w:t>39</w:t>
            </w:r>
            <w:r>
              <w:rPr>
                <w:rFonts w:cs="宋体" w:asciiTheme="minorEastAsia" w:hAnsiTheme="minorEastAsia" w:eastAsiaTheme="minorEastAsia"/>
                <w:sz w:val="28"/>
                <w:szCs w:val="28"/>
                <w:lang w:val="zh-TW" w:eastAsia="zh-TW"/>
              </w:rPr>
              <w:t>间</w:t>
            </w:r>
          </w:p>
        </w:tc>
        <w:tc>
          <w:tcPr>
            <w:tcW w:w="315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4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客用卫生间</w:t>
            </w:r>
            <w:r>
              <w:rPr>
                <w:rFonts w:cs="宋体" w:asciiTheme="minorEastAsia" w:hAnsiTheme="minorEastAsia" w:eastAsiaTheme="minorEastAsia"/>
                <w:sz w:val="28"/>
                <w:szCs w:val="28"/>
              </w:rPr>
              <w:t>24</w:t>
            </w:r>
            <w:r>
              <w:rPr>
                <w:rFonts w:cs="宋体" w:asciiTheme="minorEastAsia" w:hAnsiTheme="minorEastAsia" w:eastAsiaTheme="minorEastAsia"/>
                <w:sz w:val="28"/>
                <w:szCs w:val="28"/>
                <w:lang w:val="zh-TW" w:eastAsia="zh-TW"/>
              </w:rPr>
              <w:t>间；残障卫生间</w:t>
            </w:r>
            <w:r>
              <w:rPr>
                <w:rFonts w:cs="宋体" w:asciiTheme="minorEastAsia" w:hAnsiTheme="minorEastAsia" w:eastAsiaTheme="minorEastAsia"/>
                <w:sz w:val="28"/>
                <w:szCs w:val="28"/>
              </w:rPr>
              <w:t>3</w:t>
            </w:r>
            <w:r>
              <w:rPr>
                <w:rFonts w:cs="宋体" w:asciiTheme="minorEastAsia" w:hAnsiTheme="minorEastAsia" w:eastAsiaTheme="minorEastAsia"/>
                <w:sz w:val="28"/>
                <w:szCs w:val="28"/>
                <w:lang w:val="zh-TW" w:eastAsia="zh-TW"/>
              </w:rPr>
              <w:t>间，员工卫生间</w:t>
            </w:r>
            <w:r>
              <w:rPr>
                <w:rFonts w:cs="宋体" w:asciiTheme="minorEastAsia" w:hAnsiTheme="minorEastAsia" w:eastAsiaTheme="minorEastAsia"/>
                <w:sz w:val="28"/>
                <w:szCs w:val="28"/>
              </w:rPr>
              <w:t>12</w:t>
            </w:r>
            <w:r>
              <w:rPr>
                <w:rFonts w:cs="宋体" w:asciiTheme="minorEastAsia" w:hAnsiTheme="minorEastAsia" w:eastAsiaTheme="minorEastAsia"/>
                <w:sz w:val="28"/>
                <w:szCs w:val="28"/>
                <w:lang w:val="zh-TW" w:eastAsia="zh-TW"/>
              </w:rPr>
              <w:t>间</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PrEx>
        <w:trPr>
          <w:trHeight w:val="884"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40" w:lineRule="exact"/>
              <w:jc w:val="center"/>
              <w:rPr>
                <w:rFonts w:asciiTheme="minorEastAsia" w:hAnsiTheme="minorEastAsia" w:eastAsiaTheme="minorEastAsia"/>
                <w:sz w:val="28"/>
                <w:szCs w:val="28"/>
              </w:rPr>
            </w:pPr>
            <w:r>
              <w:rPr>
                <w:rFonts w:hint="eastAsia" w:cs="宋体" w:asciiTheme="minorEastAsia" w:hAnsiTheme="minorEastAsia" w:eastAsiaTheme="minorEastAsia"/>
                <w:b/>
                <w:bCs/>
                <w:sz w:val="28"/>
                <w:szCs w:val="28"/>
              </w:rPr>
              <w:t>3</w:t>
            </w:r>
          </w:p>
        </w:tc>
        <w:tc>
          <w:tcPr>
            <w:tcW w:w="329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40" w:lineRule="exact"/>
              <w:jc w:val="center"/>
              <w:rPr>
                <w:rFonts w:asciiTheme="minorEastAsia" w:hAnsiTheme="minorEastAsia" w:eastAsiaTheme="minorEastAsia"/>
                <w:sz w:val="28"/>
                <w:szCs w:val="28"/>
              </w:rPr>
            </w:pPr>
            <w:r>
              <w:rPr>
                <w:rFonts w:cs="宋体" w:asciiTheme="minorEastAsia" w:hAnsiTheme="minorEastAsia" w:eastAsiaTheme="minorEastAsia"/>
                <w:sz w:val="28"/>
                <w:szCs w:val="28"/>
              </w:rPr>
              <w:t>101</w:t>
            </w:r>
            <w:r>
              <w:rPr>
                <w:rFonts w:cs="宋体" w:asciiTheme="minorEastAsia" w:hAnsiTheme="minorEastAsia" w:eastAsiaTheme="minorEastAsia"/>
                <w:sz w:val="28"/>
                <w:szCs w:val="28"/>
                <w:lang w:val="zh-TW" w:eastAsia="zh-TW"/>
              </w:rPr>
              <w:t>、</w:t>
            </w:r>
            <w:r>
              <w:rPr>
                <w:rFonts w:cs="宋体" w:asciiTheme="minorEastAsia" w:hAnsiTheme="minorEastAsia" w:eastAsiaTheme="minorEastAsia"/>
                <w:sz w:val="28"/>
                <w:szCs w:val="28"/>
              </w:rPr>
              <w:t>103</w:t>
            </w:r>
            <w:r>
              <w:rPr>
                <w:rFonts w:cs="宋体" w:asciiTheme="minorEastAsia" w:hAnsiTheme="minorEastAsia" w:eastAsiaTheme="minorEastAsia"/>
                <w:sz w:val="28"/>
                <w:szCs w:val="28"/>
                <w:lang w:val="zh-TW" w:eastAsia="zh-TW"/>
              </w:rPr>
              <w:t>室内面积</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40" w:lineRule="exact"/>
              <w:jc w:val="center"/>
              <w:rPr>
                <w:rFonts w:asciiTheme="minorEastAsia" w:hAnsiTheme="minorEastAsia" w:eastAsiaTheme="minorEastAsia"/>
                <w:sz w:val="28"/>
                <w:szCs w:val="28"/>
              </w:rPr>
            </w:pPr>
            <w:r>
              <w:rPr>
                <w:rFonts w:cs="宋体" w:asciiTheme="minorEastAsia" w:hAnsiTheme="minorEastAsia" w:eastAsiaTheme="minorEastAsia"/>
                <w:sz w:val="28"/>
                <w:szCs w:val="28"/>
              </w:rPr>
              <w:t>1</w:t>
            </w:r>
            <w:r>
              <w:rPr>
                <w:rFonts w:hint="eastAsia" w:cs="宋体" w:asciiTheme="minorEastAsia" w:hAnsiTheme="minorEastAsia" w:eastAsiaTheme="minorEastAsia"/>
                <w:sz w:val="28"/>
                <w:szCs w:val="28"/>
              </w:rPr>
              <w:t>1</w:t>
            </w:r>
            <w:r>
              <w:rPr>
                <w:rFonts w:cs="宋体" w:asciiTheme="minorEastAsia" w:hAnsiTheme="minorEastAsia" w:eastAsiaTheme="minorEastAsia"/>
                <w:sz w:val="28"/>
                <w:szCs w:val="28"/>
              </w:rPr>
              <w:t>300</w:t>
            </w:r>
            <w:r>
              <w:rPr>
                <w:rFonts w:cs="宋体" w:asciiTheme="minorEastAsia" w:hAnsiTheme="minorEastAsia" w:eastAsiaTheme="minorEastAsia"/>
                <w:sz w:val="28"/>
                <w:szCs w:val="28"/>
                <w:lang w:val="zh-TW" w:eastAsia="zh-TW"/>
              </w:rPr>
              <w:t>㎡</w:t>
            </w:r>
          </w:p>
        </w:tc>
        <w:tc>
          <w:tcPr>
            <w:tcW w:w="315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4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rPr>
              <w:t>101</w:t>
            </w:r>
            <w:r>
              <w:rPr>
                <w:rFonts w:cs="宋体" w:asciiTheme="minorEastAsia" w:hAnsiTheme="minorEastAsia" w:eastAsiaTheme="minorEastAsia"/>
                <w:sz w:val="28"/>
                <w:szCs w:val="28"/>
                <w:lang w:val="zh-TW" w:eastAsia="zh-TW"/>
              </w:rPr>
              <w:t>栋需保洁面积</w:t>
            </w:r>
            <w:r>
              <w:rPr>
                <w:rFonts w:hint="eastAsia" w:cs="宋体" w:asciiTheme="minorEastAsia" w:hAnsiTheme="minorEastAsia" w:eastAsiaTheme="minorEastAsia"/>
                <w:sz w:val="28"/>
                <w:szCs w:val="28"/>
              </w:rPr>
              <w:t>965</w:t>
            </w:r>
            <w:r>
              <w:rPr>
                <w:rFonts w:cs="宋体" w:asciiTheme="minorEastAsia" w:hAnsiTheme="minorEastAsia" w:eastAsiaTheme="minorEastAsia"/>
                <w:sz w:val="28"/>
                <w:szCs w:val="28"/>
              </w:rPr>
              <w:t>0</w:t>
            </w:r>
            <w:r>
              <w:rPr>
                <w:rFonts w:cs="宋体" w:asciiTheme="minorEastAsia" w:hAnsiTheme="minorEastAsia" w:eastAsiaTheme="minorEastAsia"/>
                <w:sz w:val="28"/>
                <w:szCs w:val="28"/>
                <w:lang w:val="zh-TW" w:eastAsia="zh-TW"/>
              </w:rPr>
              <w:t>㎡</w:t>
            </w:r>
            <w:r>
              <w:rPr>
                <w:rFonts w:cs="宋体" w:asciiTheme="minorEastAsia" w:hAnsiTheme="minorEastAsia" w:eastAsiaTheme="minorEastAsia"/>
                <w:sz w:val="28"/>
                <w:szCs w:val="28"/>
              </w:rPr>
              <w:t>,103</w:t>
            </w:r>
            <w:r>
              <w:rPr>
                <w:rFonts w:cs="宋体" w:asciiTheme="minorEastAsia" w:hAnsiTheme="minorEastAsia" w:eastAsiaTheme="minorEastAsia"/>
                <w:sz w:val="28"/>
                <w:szCs w:val="28"/>
                <w:lang w:val="zh-TW" w:eastAsia="zh-TW"/>
              </w:rPr>
              <w:t>栋需保洁面积</w:t>
            </w:r>
            <w:r>
              <w:rPr>
                <w:rFonts w:cs="宋体" w:asciiTheme="minorEastAsia" w:hAnsiTheme="minorEastAsia" w:eastAsiaTheme="minorEastAsia"/>
                <w:sz w:val="28"/>
                <w:szCs w:val="28"/>
              </w:rPr>
              <w:t>16</w:t>
            </w:r>
            <w:r>
              <w:rPr>
                <w:rFonts w:hint="eastAsia" w:cs="宋体" w:asciiTheme="minorEastAsia" w:hAnsiTheme="minorEastAsia" w:eastAsiaTheme="minorEastAsia"/>
                <w:sz w:val="28"/>
                <w:szCs w:val="28"/>
              </w:rPr>
              <w:t>5</w:t>
            </w:r>
            <w:r>
              <w:rPr>
                <w:rFonts w:cs="宋体" w:asciiTheme="minorEastAsia" w:hAnsiTheme="minorEastAsia" w:eastAsiaTheme="minorEastAsia"/>
                <w:sz w:val="28"/>
                <w:szCs w:val="28"/>
              </w:rPr>
              <w:t>0</w:t>
            </w:r>
            <w:r>
              <w:rPr>
                <w:rFonts w:cs="宋体" w:asciiTheme="minorEastAsia" w:hAnsiTheme="minorEastAsia" w:eastAsiaTheme="minorEastAsia"/>
                <w:sz w:val="28"/>
                <w:szCs w:val="28"/>
                <w:lang w:val="zh-TW" w:eastAsia="zh-TW"/>
              </w:rPr>
              <w:t>㎡</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PrEx>
        <w:trPr>
          <w:trHeight w:val="884"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40" w:lineRule="exact"/>
              <w:jc w:val="center"/>
              <w:rPr>
                <w:rFonts w:asciiTheme="minorEastAsia" w:hAnsiTheme="minorEastAsia" w:eastAsiaTheme="minorEastAsia"/>
                <w:sz w:val="28"/>
                <w:szCs w:val="28"/>
              </w:rPr>
            </w:pPr>
            <w:r>
              <w:rPr>
                <w:rFonts w:hint="eastAsia" w:cs="宋体" w:asciiTheme="minorEastAsia" w:hAnsiTheme="minorEastAsia" w:eastAsiaTheme="minorEastAsia"/>
                <w:b/>
                <w:bCs/>
                <w:sz w:val="28"/>
                <w:szCs w:val="28"/>
              </w:rPr>
              <w:t>4</w:t>
            </w:r>
          </w:p>
        </w:tc>
        <w:tc>
          <w:tcPr>
            <w:tcW w:w="329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40" w:lineRule="exact"/>
              <w:jc w:val="center"/>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正门广场、停车场</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40" w:lineRule="exact"/>
              <w:jc w:val="center"/>
              <w:rPr>
                <w:rFonts w:asciiTheme="minorEastAsia" w:hAnsiTheme="minorEastAsia" w:eastAsiaTheme="minorEastAsia"/>
                <w:sz w:val="28"/>
                <w:szCs w:val="28"/>
              </w:rPr>
            </w:pPr>
            <w:r>
              <w:rPr>
                <w:rFonts w:cs="宋体" w:asciiTheme="minorEastAsia" w:hAnsiTheme="minorEastAsia" w:eastAsiaTheme="minorEastAsia"/>
                <w:sz w:val="28"/>
                <w:szCs w:val="28"/>
              </w:rPr>
              <w:t>4</w:t>
            </w:r>
            <w:r>
              <w:rPr>
                <w:rFonts w:hint="eastAsia" w:cs="宋体" w:asciiTheme="minorEastAsia" w:hAnsiTheme="minorEastAsia" w:eastAsiaTheme="minorEastAsia"/>
                <w:sz w:val="28"/>
                <w:szCs w:val="28"/>
              </w:rPr>
              <w:t>7</w:t>
            </w:r>
            <w:r>
              <w:rPr>
                <w:rFonts w:cs="宋体" w:asciiTheme="minorEastAsia" w:hAnsiTheme="minorEastAsia" w:eastAsiaTheme="minorEastAsia"/>
                <w:sz w:val="28"/>
                <w:szCs w:val="28"/>
              </w:rPr>
              <w:t>000</w:t>
            </w:r>
            <w:r>
              <w:rPr>
                <w:rFonts w:cs="宋体" w:asciiTheme="minorEastAsia" w:hAnsiTheme="minorEastAsia" w:eastAsiaTheme="minorEastAsia"/>
                <w:sz w:val="28"/>
                <w:szCs w:val="28"/>
                <w:lang w:val="zh-TW" w:eastAsia="zh-TW"/>
              </w:rPr>
              <w:t>㎡</w:t>
            </w:r>
          </w:p>
        </w:tc>
        <w:tc>
          <w:tcPr>
            <w:tcW w:w="315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40" w:lineRule="exact"/>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含停车场、游乐设备占地、后勤通道、绿化带</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884" w:hRule="atLeast"/>
        </w:trPr>
        <w:tc>
          <w:tcPr>
            <w:tcW w:w="82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40" w:lineRule="exact"/>
              <w:jc w:val="center"/>
              <w:rPr>
                <w:rFonts w:asciiTheme="minorEastAsia" w:hAnsiTheme="minorEastAsia" w:eastAsiaTheme="minorEastAsia"/>
                <w:sz w:val="28"/>
                <w:szCs w:val="28"/>
              </w:rPr>
            </w:pPr>
            <w:r>
              <w:rPr>
                <w:rFonts w:hint="eastAsia" w:cs="宋体" w:asciiTheme="minorEastAsia" w:hAnsiTheme="minorEastAsia" w:eastAsiaTheme="minorEastAsia"/>
                <w:b/>
                <w:bCs/>
                <w:sz w:val="28"/>
                <w:szCs w:val="28"/>
              </w:rPr>
              <w:t>5</w:t>
            </w:r>
          </w:p>
        </w:tc>
        <w:tc>
          <w:tcPr>
            <w:tcW w:w="329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40" w:lineRule="exact"/>
              <w:jc w:val="center"/>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园区室外游乐公共区域面积</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40" w:lineRule="exact"/>
              <w:jc w:val="center"/>
              <w:rPr>
                <w:rFonts w:asciiTheme="minorEastAsia" w:hAnsiTheme="minorEastAsia" w:eastAsiaTheme="minorEastAsia"/>
                <w:sz w:val="28"/>
                <w:szCs w:val="28"/>
              </w:rPr>
            </w:pPr>
            <w:r>
              <w:rPr>
                <w:rFonts w:cs="宋体" w:asciiTheme="minorEastAsia" w:hAnsiTheme="minorEastAsia" w:eastAsiaTheme="minorEastAsia"/>
                <w:sz w:val="28"/>
                <w:szCs w:val="28"/>
              </w:rPr>
              <w:t>2</w:t>
            </w:r>
            <w:r>
              <w:rPr>
                <w:rFonts w:hint="eastAsia" w:cs="宋体" w:asciiTheme="minorEastAsia" w:hAnsiTheme="minorEastAsia" w:eastAsiaTheme="minorEastAsia"/>
                <w:sz w:val="28"/>
                <w:szCs w:val="28"/>
              </w:rPr>
              <w:t>2</w:t>
            </w:r>
            <w:r>
              <w:rPr>
                <w:rFonts w:cs="宋体" w:asciiTheme="minorEastAsia" w:hAnsiTheme="minorEastAsia" w:eastAsiaTheme="minorEastAsia"/>
                <w:sz w:val="28"/>
                <w:szCs w:val="28"/>
              </w:rPr>
              <w:t>000</w:t>
            </w:r>
            <w:r>
              <w:rPr>
                <w:rFonts w:cs="宋体" w:asciiTheme="minorEastAsia" w:hAnsiTheme="minorEastAsia" w:eastAsiaTheme="minorEastAsia"/>
                <w:sz w:val="28"/>
                <w:szCs w:val="28"/>
                <w:lang w:val="zh-TW" w:eastAsia="zh-TW"/>
              </w:rPr>
              <w:t>㎡</w:t>
            </w:r>
          </w:p>
        </w:tc>
        <w:tc>
          <w:tcPr>
            <w:tcW w:w="315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4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含游乐设备占地区域、设施设备公共区域、绿化带、树坑</w:t>
            </w:r>
          </w:p>
        </w:tc>
      </w:tr>
    </w:tbl>
    <w:p>
      <w:pPr>
        <w:ind w:left="108" w:hanging="108"/>
        <w:rPr>
          <w:rFonts w:cs="宋体" w:asciiTheme="minorEastAsia" w:hAnsiTheme="minorEastAsia" w:eastAsiaTheme="minorEastAsia"/>
          <w:sz w:val="28"/>
          <w:szCs w:val="28"/>
          <w:lang w:val="zh-TW"/>
        </w:rPr>
      </w:pPr>
    </w:p>
    <w:p>
      <w:pPr>
        <w:spacing w:line="320" w:lineRule="exact"/>
        <w:rPr>
          <w:rFonts w:cs="宋体" w:asciiTheme="minorEastAsia" w:hAnsiTheme="minorEastAsia" w:eastAsiaTheme="minorEastAsia"/>
          <w:b/>
          <w:bCs/>
          <w:sz w:val="28"/>
          <w:szCs w:val="28"/>
          <w:lang w:val="zh-TW" w:eastAsia="zh-TW"/>
        </w:rPr>
      </w:pPr>
      <w:r>
        <w:rPr>
          <w:rFonts w:cs="宋体" w:asciiTheme="minorEastAsia" w:hAnsiTheme="minorEastAsia" w:eastAsiaTheme="minorEastAsia"/>
          <w:b/>
          <w:bCs/>
          <w:sz w:val="28"/>
          <w:szCs w:val="28"/>
          <w:lang w:val="zh-TW" w:eastAsia="zh-TW"/>
        </w:rPr>
        <w:t>二、卫生保洁要求及标准</w:t>
      </w:r>
    </w:p>
    <w:p>
      <w:pPr>
        <w:spacing w:line="320" w:lineRule="exact"/>
        <w:ind w:left="359"/>
        <w:rPr>
          <w:rFonts w:cs="宋体" w:asciiTheme="minorEastAsia" w:hAnsiTheme="minorEastAsia" w:eastAsiaTheme="minorEastAsia"/>
          <w:sz w:val="28"/>
          <w:szCs w:val="28"/>
        </w:rPr>
      </w:pPr>
      <w:r>
        <w:rPr>
          <w:rFonts w:cs="宋体" w:asciiTheme="minorEastAsia" w:hAnsiTheme="minorEastAsia" w:eastAsiaTheme="minorEastAsia"/>
          <w:sz w:val="28"/>
          <w:szCs w:val="28"/>
        </w:rPr>
        <w:t>1</w:t>
      </w:r>
      <w:r>
        <w:rPr>
          <w:rFonts w:cs="宋体" w:asciiTheme="minorEastAsia" w:hAnsiTheme="minorEastAsia" w:eastAsiaTheme="minorEastAsia"/>
          <w:sz w:val="28"/>
          <w:szCs w:val="28"/>
          <w:lang w:val="zh-TW" w:eastAsia="zh-TW"/>
        </w:rPr>
        <w:t>、具体内容见附表</w:t>
      </w:r>
    </w:p>
    <w:p>
      <w:pPr>
        <w:spacing w:line="320" w:lineRule="exact"/>
        <w:ind w:left="359"/>
        <w:rPr>
          <w:rFonts w:cs="宋体" w:asciiTheme="minorEastAsia" w:hAnsiTheme="minorEastAsia" w:eastAsiaTheme="minorEastAsia"/>
          <w:sz w:val="28"/>
          <w:szCs w:val="28"/>
          <w:lang w:val="zh-TW"/>
        </w:rPr>
      </w:pPr>
      <w:r>
        <w:rPr>
          <w:rFonts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、日常保洁过程中必须使用与被保洁对象材质相对应的保洁设备、保洁用品（须经甲方品牌认定</w:t>
      </w:r>
      <w:r>
        <w:rPr>
          <w:rFonts w:cs="宋体" w:asciiTheme="minorEastAsia" w:hAnsiTheme="minorEastAsia" w:eastAsiaTheme="minorEastAsia"/>
          <w:sz w:val="28"/>
          <w:szCs w:val="28"/>
          <w:lang w:val="zh-TW"/>
        </w:rPr>
        <w:t>）</w:t>
      </w:r>
      <w:r>
        <w:rPr>
          <w:rFonts w:cs="宋体" w:asciiTheme="minorEastAsia" w:hAnsiTheme="minorEastAsia" w:eastAsiaTheme="minorEastAsia"/>
          <w:sz w:val="28"/>
          <w:szCs w:val="28"/>
          <w:lang w:val="zh-TW" w:eastAsia="zh-TW"/>
        </w:rPr>
        <w:t>及日常护理用品。</w:t>
      </w:r>
    </w:p>
    <w:p>
      <w:pPr>
        <w:spacing w:line="320" w:lineRule="exact"/>
        <w:ind w:left="359"/>
        <w:rPr>
          <w:rFonts w:cs="宋体" w:asciiTheme="minorEastAsia" w:hAnsiTheme="minorEastAsia" w:eastAsiaTheme="minorEastAsia"/>
          <w:sz w:val="28"/>
          <w:szCs w:val="28"/>
        </w:rPr>
      </w:pPr>
    </w:p>
    <w:p>
      <w:pPr>
        <w:spacing w:line="320" w:lineRule="exact"/>
        <w:jc w:val="center"/>
        <w:rPr>
          <w:rFonts w:cs="宋体" w:asciiTheme="minorEastAsia" w:hAnsiTheme="minorEastAsia" w:eastAsiaTheme="minorEastAsia"/>
          <w:b/>
          <w:bCs/>
          <w:sz w:val="28"/>
          <w:szCs w:val="28"/>
          <w:lang w:val="zh-TW" w:eastAsia="zh-TW"/>
        </w:rPr>
      </w:pPr>
      <w:r>
        <w:rPr>
          <w:rFonts w:hint="eastAsia" w:cs="宋体" w:asciiTheme="minorEastAsia" w:hAnsiTheme="minorEastAsia" w:eastAsiaTheme="minorEastAsia"/>
          <w:b/>
          <w:bCs/>
          <w:sz w:val="28"/>
          <w:szCs w:val="28"/>
          <w:lang w:val="zh-TW"/>
        </w:rPr>
        <w:t>水世界园区</w:t>
      </w:r>
      <w:r>
        <w:rPr>
          <w:rFonts w:cs="宋体" w:asciiTheme="minorEastAsia" w:hAnsiTheme="minorEastAsia" w:eastAsiaTheme="minorEastAsia"/>
          <w:b/>
          <w:bCs/>
          <w:sz w:val="28"/>
          <w:szCs w:val="28"/>
          <w:lang w:val="zh-TW" w:eastAsia="zh-TW"/>
        </w:rPr>
        <w:t>保洁标准</w:t>
      </w:r>
    </w:p>
    <w:tbl>
      <w:tblPr>
        <w:tblStyle w:val="14"/>
        <w:tblW w:w="9464"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702"/>
        <w:gridCol w:w="4076"/>
        <w:gridCol w:w="3686"/>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48" w:hRule="atLeast"/>
          <w:jc w:val="center"/>
        </w:trPr>
        <w:tc>
          <w:tcPr>
            <w:tcW w:w="170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保洁部位</w:t>
            </w:r>
          </w:p>
        </w:tc>
        <w:tc>
          <w:tcPr>
            <w:tcW w:w="40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保洁标准</w:t>
            </w:r>
          </w:p>
        </w:tc>
        <w:tc>
          <w:tcPr>
            <w:tcW w:w="368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注意事项</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771" w:hRule="atLeast"/>
          <w:jc w:val="center"/>
        </w:trPr>
        <w:tc>
          <w:tcPr>
            <w:tcW w:w="170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大厅、走廊、通道</w:t>
            </w:r>
          </w:p>
        </w:tc>
        <w:tc>
          <w:tcPr>
            <w:tcW w:w="40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地面（包括大理石）目视干净、无杂物、无痰迹、无污迹、有光泽。消防设施及各类指示牌要干净无灰尘。</w:t>
            </w:r>
          </w:p>
        </w:tc>
        <w:tc>
          <w:tcPr>
            <w:tcW w:w="368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地面无水迹，以免滑倒游客。</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601" w:hRule="atLeast"/>
          <w:jc w:val="center"/>
        </w:trPr>
        <w:tc>
          <w:tcPr>
            <w:tcW w:w="170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门窗</w:t>
            </w:r>
          </w:p>
        </w:tc>
        <w:tc>
          <w:tcPr>
            <w:tcW w:w="40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窗框、玻璃面无污迹、水迹、明亮无手印。</w:t>
            </w:r>
          </w:p>
        </w:tc>
        <w:tc>
          <w:tcPr>
            <w:tcW w:w="368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注意防止玻璃刮的金属部分刮花玻璃。</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689" w:hRule="atLeast"/>
          <w:jc w:val="center"/>
        </w:trPr>
        <w:tc>
          <w:tcPr>
            <w:tcW w:w="170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center"/>
              <w:rPr>
                <w:rFonts w:cs="宋体" w:asciiTheme="minorEastAsia" w:hAnsiTheme="minorEastAsia" w:eastAsiaTheme="minorEastAsia"/>
                <w:b/>
                <w:bCs/>
                <w:sz w:val="28"/>
                <w:szCs w:val="28"/>
              </w:rPr>
            </w:pPr>
          </w:p>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卫生间</w:t>
            </w:r>
          </w:p>
        </w:tc>
        <w:tc>
          <w:tcPr>
            <w:tcW w:w="40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rPr>
                <w:rFonts w:asciiTheme="minorEastAsia" w:hAnsiTheme="minorEastAsia" w:eastAsiaTheme="minorEastAsia"/>
                <w:sz w:val="28"/>
                <w:szCs w:val="28"/>
              </w:rPr>
            </w:pPr>
            <w:r>
              <w:rPr>
                <w:rFonts w:cs="宋体" w:asciiTheme="minorEastAsia" w:hAnsiTheme="minorEastAsia" w:eastAsiaTheme="minorEastAsia"/>
                <w:sz w:val="28"/>
                <w:szCs w:val="28"/>
              </w:rPr>
              <w:t>1</w:t>
            </w:r>
            <w:r>
              <w:rPr>
                <w:rFonts w:cs="宋体" w:asciiTheme="minorEastAsia" w:hAnsiTheme="minorEastAsia" w:eastAsiaTheme="minorEastAsia"/>
                <w:sz w:val="28"/>
                <w:szCs w:val="28"/>
                <w:lang w:val="zh-TW" w:eastAsia="zh-TW"/>
              </w:rPr>
              <w:t>、墙角、灯具目视无灰尘、蜘蛛网。</w:t>
            </w:r>
            <w:r>
              <w:rPr>
                <w:rFonts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、目视墙壁干净，便器洁净无黄渍。</w:t>
            </w:r>
            <w:r>
              <w:rPr>
                <w:rFonts w:cs="宋体" w:asciiTheme="minorEastAsia" w:hAnsiTheme="minorEastAsia" w:eastAsiaTheme="minorEastAsia"/>
                <w:sz w:val="28"/>
                <w:szCs w:val="28"/>
              </w:rPr>
              <w:t>3</w:t>
            </w:r>
            <w:r>
              <w:rPr>
                <w:rFonts w:cs="宋体" w:asciiTheme="minorEastAsia" w:hAnsiTheme="minorEastAsia" w:eastAsiaTheme="minorEastAsia"/>
                <w:sz w:val="28"/>
                <w:szCs w:val="28"/>
                <w:lang w:val="zh-TW" w:eastAsia="zh-TW"/>
              </w:rPr>
              <w:t>、室内无异味、臭味、纸篓杂物不超</w:t>
            </w:r>
            <w:r>
              <w:rPr>
                <w:rFonts w:cs="宋体" w:asciiTheme="minorEastAsia" w:hAnsiTheme="minorEastAsia" w:eastAsiaTheme="minorEastAsia"/>
                <w:sz w:val="28"/>
                <w:szCs w:val="28"/>
              </w:rPr>
              <w:t>1</w:t>
            </w:r>
            <w:r>
              <w:rPr>
                <w:rFonts w:cs="宋体" w:asciiTheme="minorEastAsia" w:hAnsiTheme="minorEastAsia" w:eastAsiaTheme="minorEastAsia"/>
                <w:b/>
                <w:bCs/>
                <w:sz w:val="28"/>
                <w:szCs w:val="28"/>
              </w:rPr>
              <w:t>/</w:t>
            </w:r>
            <w:r>
              <w:rPr>
                <w:rFonts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w:t>
            </w:r>
            <w:r>
              <w:rPr>
                <w:rFonts w:cs="宋体" w:asciiTheme="minorEastAsia" w:hAnsiTheme="minorEastAsia" w:eastAsiaTheme="minorEastAsia"/>
                <w:sz w:val="28"/>
                <w:szCs w:val="28"/>
              </w:rPr>
              <w:t>4</w:t>
            </w:r>
            <w:r>
              <w:rPr>
                <w:rFonts w:cs="宋体" w:asciiTheme="minorEastAsia" w:hAnsiTheme="minorEastAsia" w:eastAsiaTheme="minorEastAsia"/>
                <w:sz w:val="28"/>
                <w:szCs w:val="28"/>
                <w:lang w:val="zh-TW" w:eastAsia="zh-TW"/>
              </w:rPr>
              <w:t>、地面无污迹、积水、杂物。</w:t>
            </w:r>
            <w:r>
              <w:rPr>
                <w:rFonts w:cs="宋体" w:asciiTheme="minorEastAsia" w:hAnsiTheme="minorEastAsia" w:eastAsiaTheme="minorEastAsia"/>
                <w:sz w:val="28"/>
                <w:szCs w:val="28"/>
              </w:rPr>
              <w:t>5</w:t>
            </w:r>
            <w:r>
              <w:rPr>
                <w:rFonts w:cs="宋体" w:asciiTheme="minorEastAsia" w:hAnsiTheme="minorEastAsia" w:eastAsiaTheme="minorEastAsia"/>
                <w:sz w:val="28"/>
                <w:szCs w:val="28"/>
                <w:lang w:val="zh-TW" w:eastAsia="zh-TW"/>
              </w:rPr>
              <w:t>、门、窗干净、明亮。</w:t>
            </w:r>
            <w:r>
              <w:rPr>
                <w:rFonts w:cs="宋体" w:asciiTheme="minorEastAsia" w:hAnsiTheme="minorEastAsia" w:eastAsiaTheme="minorEastAsia"/>
                <w:sz w:val="28"/>
                <w:szCs w:val="28"/>
              </w:rPr>
              <w:t>6</w:t>
            </w:r>
            <w:r>
              <w:rPr>
                <w:rFonts w:cs="宋体" w:asciiTheme="minorEastAsia" w:hAnsiTheme="minorEastAsia" w:eastAsiaTheme="minorEastAsia"/>
                <w:sz w:val="28"/>
                <w:szCs w:val="28"/>
                <w:lang w:val="zh-TW" w:eastAsia="zh-TW"/>
              </w:rPr>
              <w:t>、客用设施物品保持正常使用。</w:t>
            </w:r>
          </w:p>
        </w:tc>
        <w:tc>
          <w:tcPr>
            <w:tcW w:w="368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rPr>
              <w:t>1</w:t>
            </w:r>
            <w:r>
              <w:rPr>
                <w:rFonts w:cs="宋体" w:asciiTheme="minorEastAsia" w:hAnsiTheme="minorEastAsia" w:eastAsiaTheme="minorEastAsia"/>
                <w:sz w:val="28"/>
                <w:szCs w:val="28"/>
                <w:lang w:val="zh-TW" w:eastAsia="zh-TW"/>
              </w:rPr>
              <w:t>、禁止使用碱性清洁剂，以免损伤瓷面。</w:t>
            </w:r>
            <w:r>
              <w:rPr>
                <w:rFonts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、用洁厕剂时，应戴胶手套防止损伤皮肤。</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822" w:hRule="atLeast"/>
          <w:jc w:val="center"/>
        </w:trPr>
        <w:tc>
          <w:tcPr>
            <w:tcW w:w="170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公共设施</w:t>
            </w:r>
          </w:p>
        </w:tc>
        <w:tc>
          <w:tcPr>
            <w:tcW w:w="40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园区和大厅内栏杆、立柱、消防栓箱、通风口、休息椅等附属公共设施要保持清洁</w:t>
            </w:r>
          </w:p>
        </w:tc>
        <w:tc>
          <w:tcPr>
            <w:tcW w:w="368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无灰尘、无蛛网、无污迹、无水印</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25" w:hRule="atLeast"/>
          <w:jc w:val="center"/>
        </w:trPr>
        <w:tc>
          <w:tcPr>
            <w:tcW w:w="170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垃圾箱</w:t>
            </w:r>
          </w:p>
        </w:tc>
        <w:tc>
          <w:tcPr>
            <w:tcW w:w="40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垃圾箱外表干净，无污渍 、无满溢、无异味</w:t>
            </w:r>
          </w:p>
        </w:tc>
        <w:tc>
          <w:tcPr>
            <w:tcW w:w="368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rPr>
              <w:t>1</w:t>
            </w:r>
            <w:r>
              <w:rPr>
                <w:rFonts w:cs="宋体" w:asciiTheme="minorEastAsia" w:hAnsiTheme="minorEastAsia" w:eastAsiaTheme="minorEastAsia"/>
                <w:sz w:val="28"/>
                <w:szCs w:val="28"/>
                <w:lang w:val="zh-TW" w:eastAsia="zh-TW"/>
              </w:rPr>
              <w:t>、垃圾箱及时清倒。</w:t>
            </w:r>
            <w:r>
              <w:rPr>
                <w:rFonts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、垃圾箱内外保持清洁</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92" w:hRule="atLeast"/>
          <w:jc w:val="center"/>
        </w:trPr>
        <w:tc>
          <w:tcPr>
            <w:tcW w:w="170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货梯</w:t>
            </w:r>
          </w:p>
        </w:tc>
        <w:tc>
          <w:tcPr>
            <w:tcW w:w="40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货梯门及轿厢内四壁无污渍、手印，地面清洁，无杂物。</w:t>
            </w:r>
          </w:p>
        </w:tc>
        <w:tc>
          <w:tcPr>
            <w:tcW w:w="368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rPr>
                <w:rFonts w:asciiTheme="minorEastAsia" w:hAnsiTheme="minorEastAsia" w:eastAsiaTheme="minorEastAsia"/>
                <w:sz w:val="28"/>
                <w:szCs w:val="28"/>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75" w:hRule="atLeast"/>
          <w:jc w:val="center"/>
        </w:trPr>
        <w:tc>
          <w:tcPr>
            <w:tcW w:w="170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客梯</w:t>
            </w:r>
          </w:p>
        </w:tc>
        <w:tc>
          <w:tcPr>
            <w:tcW w:w="40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客梯门及轿厢内四壁无污渍、手印，地面清洁，无杂物。</w:t>
            </w:r>
          </w:p>
        </w:tc>
        <w:tc>
          <w:tcPr>
            <w:tcW w:w="368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rPr>
                <w:rFonts w:asciiTheme="minorEastAsia" w:hAnsiTheme="minorEastAsia" w:eastAsiaTheme="minorEastAsia"/>
                <w:sz w:val="28"/>
                <w:szCs w:val="28"/>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48" w:hRule="atLeast"/>
          <w:jc w:val="center"/>
        </w:trPr>
        <w:tc>
          <w:tcPr>
            <w:tcW w:w="170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门前三包</w:t>
            </w:r>
          </w:p>
        </w:tc>
        <w:tc>
          <w:tcPr>
            <w:tcW w:w="40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地面清洁，无杂物、烟头及痰迹</w:t>
            </w:r>
          </w:p>
        </w:tc>
        <w:tc>
          <w:tcPr>
            <w:tcW w:w="368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rPr>
                <w:rFonts w:asciiTheme="minorEastAsia" w:hAnsiTheme="minorEastAsia" w:eastAsiaTheme="minorEastAsia"/>
                <w:sz w:val="28"/>
                <w:szCs w:val="28"/>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361" w:hRule="atLeast"/>
          <w:jc w:val="center"/>
        </w:trPr>
        <w:tc>
          <w:tcPr>
            <w:tcW w:w="170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center"/>
              <w:rPr>
                <w:rFonts w:cs="宋体" w:asciiTheme="minorEastAsia" w:hAnsiTheme="minorEastAsia" w:eastAsiaTheme="minorEastAsia"/>
                <w:b/>
                <w:bCs/>
                <w:sz w:val="28"/>
                <w:szCs w:val="28"/>
              </w:rPr>
            </w:pPr>
          </w:p>
          <w:p>
            <w:pPr>
              <w:spacing w:line="280" w:lineRule="exact"/>
              <w:jc w:val="center"/>
              <w:rPr>
                <w:rFonts w:cs="宋体" w:asciiTheme="minorEastAsia" w:hAnsiTheme="minorEastAsia" w:eastAsiaTheme="minorEastAsia"/>
                <w:b/>
                <w:bCs/>
                <w:sz w:val="28"/>
                <w:szCs w:val="28"/>
              </w:rPr>
            </w:pPr>
            <w:r>
              <w:rPr>
                <w:rFonts w:cs="宋体" w:asciiTheme="minorEastAsia" w:hAnsiTheme="minorEastAsia" w:eastAsiaTheme="minorEastAsia"/>
                <w:b/>
                <w:bCs/>
                <w:sz w:val="28"/>
                <w:szCs w:val="28"/>
                <w:lang w:val="zh-TW" w:eastAsia="zh-TW"/>
              </w:rPr>
              <w:t>不锈钢</w:t>
            </w:r>
          </w:p>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设备清洁</w:t>
            </w:r>
          </w:p>
        </w:tc>
        <w:tc>
          <w:tcPr>
            <w:tcW w:w="40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rPr>
              <w:t>1</w:t>
            </w:r>
            <w:r>
              <w:rPr>
                <w:rFonts w:cs="宋体" w:asciiTheme="minorEastAsia" w:hAnsiTheme="minorEastAsia" w:eastAsiaTheme="minorEastAsia"/>
                <w:sz w:val="28"/>
                <w:szCs w:val="28"/>
                <w:lang w:val="zh-TW" w:eastAsia="zh-TW"/>
              </w:rPr>
              <w:t>、亚光面不锈钢表面无污迹、无灰尘、半米内可映出人影。</w:t>
            </w:r>
            <w:r>
              <w:rPr>
                <w:rFonts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、镜面不锈钢表面光亮。</w:t>
            </w:r>
            <w:r>
              <w:rPr>
                <w:rFonts w:cs="宋体" w:asciiTheme="minorEastAsia" w:hAnsiTheme="minorEastAsia" w:eastAsiaTheme="minorEastAsia"/>
                <w:sz w:val="28"/>
                <w:szCs w:val="28"/>
              </w:rPr>
              <w:t>3</w:t>
            </w:r>
            <w:r>
              <w:rPr>
                <w:rFonts w:cs="宋体" w:asciiTheme="minorEastAsia" w:hAnsiTheme="minorEastAsia" w:eastAsiaTheme="minorEastAsia"/>
                <w:sz w:val="28"/>
                <w:szCs w:val="28"/>
                <w:lang w:val="zh-TW" w:eastAsia="zh-TW"/>
              </w:rPr>
              <w:t>米内能清晰映出人物影像。</w:t>
            </w:r>
          </w:p>
        </w:tc>
        <w:tc>
          <w:tcPr>
            <w:tcW w:w="368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rPr>
              <w:t>1</w:t>
            </w:r>
            <w:r>
              <w:rPr>
                <w:rFonts w:cs="宋体" w:asciiTheme="minorEastAsia" w:hAnsiTheme="minorEastAsia" w:eastAsiaTheme="minorEastAsia"/>
                <w:sz w:val="28"/>
                <w:szCs w:val="28"/>
                <w:lang w:val="zh-TW" w:eastAsia="zh-TW"/>
              </w:rPr>
              <w:t>、上不锈钢油时不宜太多，防止沾污他人衣物。</w:t>
            </w:r>
            <w:r>
              <w:rPr>
                <w:rFonts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、在清洁电梯外门时应防止门在开关时造成的意外。</w:t>
            </w:r>
            <w:r>
              <w:rPr>
                <w:rFonts w:cs="宋体" w:asciiTheme="minorEastAsia" w:hAnsiTheme="minorEastAsia" w:eastAsiaTheme="minorEastAsia"/>
                <w:sz w:val="28"/>
                <w:szCs w:val="28"/>
              </w:rPr>
              <w:t>3</w:t>
            </w:r>
            <w:r>
              <w:rPr>
                <w:rFonts w:cs="宋体" w:asciiTheme="minorEastAsia" w:hAnsiTheme="minorEastAsia" w:eastAsiaTheme="minorEastAsia"/>
                <w:sz w:val="28"/>
                <w:szCs w:val="28"/>
                <w:lang w:val="zh-TW" w:eastAsia="zh-TW"/>
              </w:rPr>
              <w:t>、要使用干净的干毛巾，防止砂粒划伤不锈钢表面。</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501" w:hRule="atLeast"/>
          <w:jc w:val="center"/>
        </w:trPr>
        <w:tc>
          <w:tcPr>
            <w:tcW w:w="170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开水间、饮水间、清洗间</w:t>
            </w:r>
          </w:p>
        </w:tc>
        <w:tc>
          <w:tcPr>
            <w:tcW w:w="40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地面清洁，无杂物、无积水；水池瓷面要干净。</w:t>
            </w:r>
          </w:p>
        </w:tc>
        <w:tc>
          <w:tcPr>
            <w:tcW w:w="368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不允许有积水流入走廊通道</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948" w:hRule="atLeast"/>
          <w:jc w:val="center"/>
        </w:trPr>
        <w:tc>
          <w:tcPr>
            <w:tcW w:w="1702"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rPr>
              <w:t>101</w:t>
            </w:r>
            <w:r>
              <w:rPr>
                <w:rFonts w:cs="宋体" w:asciiTheme="minorEastAsia" w:hAnsiTheme="minorEastAsia" w:eastAsiaTheme="minorEastAsia"/>
                <w:b/>
                <w:bCs/>
                <w:sz w:val="28"/>
                <w:szCs w:val="28"/>
                <w:lang w:val="zh-TW" w:eastAsia="zh-TW"/>
              </w:rPr>
              <w:t>栋、</w:t>
            </w:r>
            <w:r>
              <w:rPr>
                <w:rFonts w:cs="宋体" w:asciiTheme="minorEastAsia" w:hAnsiTheme="minorEastAsia" w:eastAsiaTheme="minorEastAsia"/>
                <w:b/>
                <w:bCs/>
                <w:sz w:val="28"/>
                <w:szCs w:val="28"/>
              </w:rPr>
              <w:t>107</w:t>
            </w:r>
            <w:r>
              <w:rPr>
                <w:rFonts w:cs="宋体" w:asciiTheme="minorEastAsia" w:hAnsiTheme="minorEastAsia" w:eastAsiaTheme="minorEastAsia"/>
                <w:b/>
                <w:bCs/>
                <w:sz w:val="28"/>
                <w:szCs w:val="28"/>
                <w:lang w:val="zh-TW" w:eastAsia="zh-TW"/>
              </w:rPr>
              <w:t>栋后勤院、后勤通道</w:t>
            </w:r>
          </w:p>
        </w:tc>
        <w:tc>
          <w:tcPr>
            <w:tcW w:w="407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numPr>
                <w:ilvl w:val="0"/>
                <w:numId w:val="6"/>
              </w:numPr>
              <w:spacing w:line="280" w:lineRule="exact"/>
              <w:jc w:val="left"/>
              <w:rPr>
                <w:rFonts w:cs="宋体" w:asciiTheme="minorEastAsia" w:hAnsiTheme="minorEastAsia" w:eastAsiaTheme="minorEastAsia"/>
                <w:sz w:val="28"/>
                <w:szCs w:val="28"/>
                <w:lang w:val="zh-TW" w:eastAsia="zh-TW"/>
              </w:rPr>
            </w:pPr>
            <w:r>
              <w:rPr>
                <w:rFonts w:cs="宋体" w:asciiTheme="minorEastAsia" w:hAnsiTheme="minorEastAsia" w:eastAsiaTheme="minorEastAsia"/>
                <w:sz w:val="28"/>
                <w:szCs w:val="28"/>
                <w:lang w:val="zh-TW" w:eastAsia="zh-TW"/>
              </w:rPr>
              <w:t>地面（包括大理石）目视干净、无杂物、无痰迹、无污迹、有光泽。消防设施及各类指示牌要干净无灰尘。</w:t>
            </w:r>
          </w:p>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、无建筑垃圾、商装垃圾等乱堆乱放。</w:t>
            </w:r>
            <w:r>
              <w:rPr>
                <w:rFonts w:cs="宋体" w:asciiTheme="minorEastAsia" w:hAnsiTheme="minorEastAsia" w:eastAsiaTheme="minorEastAsia"/>
                <w:sz w:val="28"/>
                <w:szCs w:val="28"/>
              </w:rPr>
              <w:t>3</w:t>
            </w:r>
            <w:r>
              <w:rPr>
                <w:rFonts w:cs="宋体" w:asciiTheme="minorEastAsia" w:hAnsiTheme="minorEastAsia" w:eastAsiaTheme="minorEastAsia"/>
                <w:sz w:val="28"/>
                <w:szCs w:val="28"/>
                <w:lang w:val="zh-TW" w:eastAsia="zh-TW"/>
              </w:rPr>
              <w:t>、通道门、防火门保持常闭。</w:t>
            </w:r>
          </w:p>
        </w:tc>
        <w:tc>
          <w:tcPr>
            <w:tcW w:w="368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后勤院内垃圾每日彻底清理至指定点位。</w:t>
            </w:r>
          </w:p>
        </w:tc>
      </w:tr>
    </w:tbl>
    <w:p>
      <w:pPr>
        <w:spacing w:line="320" w:lineRule="exact"/>
        <w:jc w:val="left"/>
        <w:rPr>
          <w:rFonts w:cs="宋体" w:asciiTheme="minorEastAsia" w:hAnsiTheme="minorEastAsia" w:eastAsiaTheme="minorEastAsia"/>
          <w:b/>
          <w:bCs/>
          <w:sz w:val="28"/>
          <w:szCs w:val="28"/>
          <w:lang w:val="zh-TW" w:eastAsia="zh-TW"/>
        </w:rPr>
      </w:pPr>
      <w:r>
        <w:rPr>
          <w:rFonts w:cs="宋体" w:asciiTheme="minorEastAsia" w:hAnsiTheme="minorEastAsia" w:eastAsiaTheme="minorEastAsia"/>
          <w:b/>
          <w:bCs/>
          <w:sz w:val="28"/>
          <w:szCs w:val="28"/>
          <w:lang w:val="zh-TW" w:eastAsia="zh-TW"/>
        </w:rPr>
        <w:t>投标方一定要仔细勘察现场，核对园区场地面积、报价要求准确，甲方不承担任何费用。</w:t>
      </w:r>
    </w:p>
    <w:p>
      <w:pPr>
        <w:spacing w:line="480" w:lineRule="exact"/>
        <w:ind w:left="7028" w:leftChars="3300" w:hanging="98" w:hangingChars="35"/>
        <w:jc w:val="left"/>
        <w:rPr>
          <w:rFonts w:cs="宋体" w:asciiTheme="minorEastAsia" w:hAnsiTheme="minorEastAsia" w:eastAsiaTheme="minorEastAsia"/>
          <w:b/>
          <w:bCs/>
          <w:sz w:val="28"/>
          <w:szCs w:val="28"/>
        </w:rPr>
      </w:pPr>
      <w:r>
        <w:rPr>
          <w:rFonts w:cs="宋体" w:asciiTheme="minorEastAsia" w:hAnsiTheme="minorEastAsia" w:eastAsiaTheme="minorEastAsia"/>
          <w:b/>
          <w:bCs/>
          <w:sz w:val="28"/>
          <w:szCs w:val="28"/>
          <w:lang w:val="zh-TW" w:eastAsia="zh-TW"/>
        </w:rPr>
        <w:t xml:space="preserve">北国水世界                                                            </w:t>
      </w:r>
      <w:r>
        <w:rPr>
          <w:rFonts w:cs="宋体" w:asciiTheme="minorEastAsia" w:hAnsiTheme="minorEastAsia" w:eastAsiaTheme="minorEastAsia"/>
          <w:b/>
          <w:bCs/>
          <w:sz w:val="28"/>
          <w:szCs w:val="28"/>
        </w:rPr>
        <w:t>20</w:t>
      </w:r>
      <w:r>
        <w:rPr>
          <w:rFonts w:hint="eastAsia" w:cs="宋体" w:asciiTheme="minorEastAsia" w:hAnsiTheme="minorEastAsia" w:eastAsiaTheme="minorEastAsia"/>
          <w:b/>
          <w:bCs/>
          <w:sz w:val="28"/>
          <w:szCs w:val="28"/>
        </w:rPr>
        <w:t>22</w:t>
      </w:r>
      <w:r>
        <w:rPr>
          <w:rFonts w:cs="宋体" w:asciiTheme="minorEastAsia" w:hAnsiTheme="minorEastAsia" w:eastAsiaTheme="minorEastAsia"/>
          <w:b/>
          <w:bCs/>
          <w:sz w:val="28"/>
          <w:szCs w:val="28"/>
        </w:rPr>
        <w:t>-</w:t>
      </w:r>
      <w:r>
        <w:rPr>
          <w:rFonts w:hint="eastAsia" w:cs="宋体" w:asciiTheme="minorEastAsia" w:hAnsiTheme="minorEastAsia" w:eastAsiaTheme="minorEastAsia"/>
          <w:b/>
          <w:bCs/>
          <w:sz w:val="28"/>
          <w:szCs w:val="28"/>
        </w:rPr>
        <w:t>3</w:t>
      </w:r>
      <w:r>
        <w:rPr>
          <w:rFonts w:cs="宋体" w:asciiTheme="minorEastAsia" w:hAnsiTheme="minorEastAsia" w:eastAsiaTheme="minorEastAsia"/>
          <w:b/>
          <w:bCs/>
          <w:sz w:val="28"/>
          <w:szCs w:val="28"/>
        </w:rPr>
        <w:t>-</w:t>
      </w:r>
      <w:r>
        <w:rPr>
          <w:rFonts w:hint="eastAsia" w:cs="宋体" w:asciiTheme="minorEastAsia" w:hAnsiTheme="minorEastAsia" w:eastAsiaTheme="minorEastAsia"/>
          <w:b/>
          <w:bCs/>
          <w:sz w:val="28"/>
          <w:szCs w:val="28"/>
        </w:rPr>
        <w:t>2</w:t>
      </w:r>
    </w:p>
    <w:p>
      <w:pPr>
        <w:jc w:val="center"/>
        <w:rPr>
          <w:rFonts w:cs="宋体" w:asciiTheme="minorEastAsia" w:hAnsiTheme="minorEastAsia" w:eastAsiaTheme="minorEastAsia"/>
          <w:sz w:val="28"/>
          <w:szCs w:val="28"/>
          <w:lang w:val="zh-TW" w:eastAsia="zh-TW"/>
        </w:rPr>
      </w:pPr>
    </w:p>
    <w:p>
      <w:pPr>
        <w:jc w:val="center"/>
        <w:rPr>
          <w:rFonts w:cs="宋体" w:asciiTheme="minorEastAsia" w:hAnsiTheme="minorEastAsia" w:eastAsiaTheme="minorEastAsia"/>
          <w:sz w:val="28"/>
          <w:szCs w:val="28"/>
          <w:lang w:val="zh-TW" w:eastAsia="zh-TW"/>
        </w:rPr>
      </w:pPr>
    </w:p>
    <w:p>
      <w:pPr>
        <w:jc w:val="center"/>
        <w:rPr>
          <w:rFonts w:cs="宋体" w:asciiTheme="minorEastAsia" w:hAnsiTheme="minorEastAsia" w:eastAsiaTheme="minorEastAsia"/>
          <w:sz w:val="28"/>
          <w:szCs w:val="28"/>
          <w:lang w:val="zh-TW" w:eastAsia="zh-TW"/>
        </w:rPr>
      </w:pPr>
    </w:p>
    <w:p>
      <w:pPr>
        <w:jc w:val="center"/>
        <w:rPr>
          <w:rFonts w:cs="宋体" w:asciiTheme="minorEastAsia" w:hAnsiTheme="minorEastAsia" w:eastAsiaTheme="minorEastAsia"/>
          <w:sz w:val="28"/>
          <w:szCs w:val="28"/>
          <w:lang w:val="zh-TW" w:eastAsia="zh-TW"/>
        </w:rPr>
      </w:pPr>
    </w:p>
    <w:p>
      <w:pPr>
        <w:jc w:val="center"/>
        <w:rPr>
          <w:rFonts w:cs="宋体" w:asciiTheme="minorEastAsia" w:hAnsiTheme="minorEastAsia" w:eastAsiaTheme="minorEastAsia"/>
          <w:sz w:val="28"/>
          <w:szCs w:val="28"/>
          <w:lang w:val="zh-TW" w:eastAsia="zh-TW"/>
        </w:rPr>
      </w:pPr>
    </w:p>
    <w:p>
      <w:pPr>
        <w:jc w:val="center"/>
        <w:rPr>
          <w:rFonts w:cs="宋体" w:asciiTheme="minorEastAsia" w:hAnsiTheme="minorEastAsia" w:eastAsiaTheme="minorEastAsia"/>
          <w:sz w:val="28"/>
          <w:szCs w:val="28"/>
          <w:lang w:val="zh-TW" w:eastAsia="zh-TW"/>
        </w:rPr>
      </w:pPr>
    </w:p>
    <w:p>
      <w:pPr>
        <w:jc w:val="center"/>
        <w:rPr>
          <w:rFonts w:cs="宋体" w:asciiTheme="minorEastAsia" w:hAnsiTheme="minorEastAsia" w:eastAsiaTheme="minorEastAsia"/>
          <w:sz w:val="28"/>
          <w:szCs w:val="28"/>
          <w:lang w:val="zh-TW" w:eastAsia="zh-TW"/>
        </w:rPr>
      </w:pPr>
    </w:p>
    <w:p>
      <w:pPr>
        <w:jc w:val="center"/>
        <w:rPr>
          <w:rFonts w:cs="宋体" w:asciiTheme="minorEastAsia" w:hAnsiTheme="minorEastAsia" w:eastAsiaTheme="minorEastAsia"/>
          <w:sz w:val="28"/>
          <w:szCs w:val="28"/>
          <w:lang w:val="zh-TW"/>
        </w:rPr>
      </w:pPr>
    </w:p>
    <w:p>
      <w:pPr>
        <w:jc w:val="center"/>
        <w:rPr>
          <w:rFonts w:cs="宋体" w:asciiTheme="minorEastAsia" w:hAnsiTheme="minorEastAsia" w:eastAsiaTheme="minorEastAsia"/>
          <w:sz w:val="28"/>
          <w:szCs w:val="28"/>
          <w:lang w:val="zh-TW"/>
        </w:rPr>
      </w:pPr>
    </w:p>
    <w:p>
      <w:pPr>
        <w:jc w:val="center"/>
        <w:rPr>
          <w:rFonts w:cs="宋体" w:asciiTheme="minorEastAsia" w:hAnsiTheme="minorEastAsia" w:eastAsiaTheme="minorEastAsia"/>
          <w:sz w:val="28"/>
          <w:szCs w:val="28"/>
          <w:lang w:val="zh-TW"/>
        </w:rPr>
      </w:pPr>
    </w:p>
    <w:p>
      <w:pPr>
        <w:jc w:val="center"/>
        <w:rPr>
          <w:rFonts w:cs="宋体" w:asciiTheme="minorEastAsia" w:hAnsiTheme="minorEastAsia" w:eastAsiaTheme="minorEastAsia"/>
          <w:sz w:val="28"/>
          <w:szCs w:val="28"/>
          <w:lang w:val="zh-TW"/>
        </w:rPr>
      </w:pPr>
    </w:p>
    <w:p>
      <w:pPr>
        <w:jc w:val="center"/>
        <w:rPr>
          <w:rFonts w:cs="宋体" w:asciiTheme="minorEastAsia" w:hAnsiTheme="minorEastAsia" w:eastAsiaTheme="minorEastAsia"/>
          <w:sz w:val="28"/>
          <w:szCs w:val="28"/>
          <w:lang w:val="zh-TW"/>
        </w:rPr>
      </w:pPr>
    </w:p>
    <w:p>
      <w:pPr>
        <w:jc w:val="center"/>
        <w:rPr>
          <w:rFonts w:cs="宋体" w:asciiTheme="minorEastAsia" w:hAnsiTheme="minorEastAsia" w:eastAsiaTheme="minorEastAsia"/>
          <w:sz w:val="28"/>
          <w:szCs w:val="28"/>
          <w:lang w:val="zh-TW"/>
        </w:rPr>
      </w:pPr>
    </w:p>
    <w:p>
      <w:pPr>
        <w:jc w:val="center"/>
        <w:rPr>
          <w:rFonts w:cs="宋体" w:asciiTheme="minorEastAsia" w:hAnsiTheme="minorEastAsia" w:eastAsiaTheme="minorEastAsia"/>
          <w:sz w:val="28"/>
          <w:szCs w:val="28"/>
          <w:lang w:val="zh-TW"/>
        </w:rPr>
      </w:pPr>
    </w:p>
    <w:p>
      <w:pPr>
        <w:jc w:val="center"/>
        <w:rPr>
          <w:rFonts w:cs="宋体" w:asciiTheme="minorEastAsia" w:hAnsiTheme="minorEastAsia" w:eastAsiaTheme="minorEastAsia"/>
          <w:sz w:val="28"/>
          <w:szCs w:val="28"/>
          <w:lang w:val="zh-TW"/>
        </w:rPr>
      </w:pPr>
    </w:p>
    <w:p>
      <w:pPr>
        <w:jc w:val="center"/>
        <w:rPr>
          <w:rFonts w:cs="宋体" w:asciiTheme="minorEastAsia" w:hAnsiTheme="minorEastAsia" w:eastAsiaTheme="minorEastAsia"/>
          <w:sz w:val="28"/>
          <w:szCs w:val="28"/>
          <w:lang w:val="zh-TW"/>
        </w:rPr>
      </w:pPr>
    </w:p>
    <w:p>
      <w:pPr>
        <w:jc w:val="center"/>
        <w:rPr>
          <w:rFonts w:cs="宋体" w:asciiTheme="minorEastAsia" w:hAnsiTheme="minorEastAsia" w:eastAsiaTheme="minorEastAsia"/>
          <w:sz w:val="28"/>
          <w:szCs w:val="28"/>
          <w:lang w:val="zh-TW"/>
        </w:rPr>
      </w:pPr>
    </w:p>
    <w:p>
      <w:pPr>
        <w:jc w:val="center"/>
        <w:rPr>
          <w:rFonts w:cs="宋体" w:asciiTheme="minorEastAsia" w:hAnsiTheme="minorEastAsia" w:eastAsiaTheme="minorEastAsia"/>
          <w:sz w:val="28"/>
          <w:szCs w:val="28"/>
          <w:lang w:val="zh-TW"/>
        </w:rPr>
      </w:pPr>
    </w:p>
    <w:p>
      <w:pPr>
        <w:jc w:val="center"/>
        <w:rPr>
          <w:rFonts w:cs="宋体" w:asciiTheme="minorEastAsia" w:hAnsiTheme="minorEastAsia" w:eastAsiaTheme="minorEastAsia"/>
          <w:sz w:val="28"/>
          <w:szCs w:val="28"/>
          <w:lang w:val="zh-TW"/>
        </w:rPr>
      </w:pPr>
    </w:p>
    <w:p>
      <w:pPr>
        <w:jc w:val="center"/>
        <w:rPr>
          <w:rFonts w:cs="宋体" w:asciiTheme="minorEastAsia" w:hAnsiTheme="minorEastAsia" w:eastAsiaTheme="minorEastAsia"/>
          <w:sz w:val="28"/>
          <w:szCs w:val="28"/>
          <w:lang w:val="zh-TW"/>
        </w:rPr>
      </w:pPr>
    </w:p>
    <w:p>
      <w:pPr>
        <w:jc w:val="center"/>
        <w:rPr>
          <w:rFonts w:cs="宋体" w:asciiTheme="minorEastAsia" w:hAnsiTheme="minorEastAsia" w:eastAsiaTheme="minorEastAsia"/>
          <w:sz w:val="28"/>
          <w:szCs w:val="28"/>
          <w:lang w:val="zh-TW"/>
        </w:rPr>
      </w:pPr>
    </w:p>
    <w:p>
      <w:pPr>
        <w:jc w:val="center"/>
        <w:rPr>
          <w:rFonts w:cs="宋体" w:asciiTheme="minorEastAsia" w:hAnsiTheme="minorEastAsia" w:eastAsiaTheme="minorEastAsia"/>
          <w:sz w:val="28"/>
          <w:szCs w:val="28"/>
          <w:lang w:val="zh-TW"/>
        </w:rPr>
      </w:pPr>
    </w:p>
    <w:p>
      <w:pPr>
        <w:jc w:val="center"/>
        <w:rPr>
          <w:rFonts w:cs="宋体" w:asciiTheme="minorEastAsia" w:hAnsiTheme="minorEastAsia" w:eastAsiaTheme="minorEastAsia"/>
          <w:sz w:val="28"/>
          <w:szCs w:val="28"/>
          <w:lang w:val="zh-TW"/>
        </w:rPr>
      </w:pPr>
    </w:p>
    <w:p>
      <w:pPr>
        <w:jc w:val="center"/>
        <w:rPr>
          <w:rFonts w:cs="宋体" w:asciiTheme="minorEastAsia" w:hAnsiTheme="minorEastAsia" w:eastAsiaTheme="minorEastAsia"/>
          <w:sz w:val="28"/>
          <w:szCs w:val="28"/>
          <w:lang w:val="zh-TW"/>
        </w:rPr>
      </w:pPr>
    </w:p>
    <w:p>
      <w:pPr>
        <w:jc w:val="center"/>
        <w:rPr>
          <w:rFonts w:cs="宋体" w:asciiTheme="minorEastAsia" w:hAnsiTheme="minorEastAsia" w:eastAsiaTheme="minorEastAsia"/>
          <w:sz w:val="28"/>
          <w:szCs w:val="28"/>
          <w:lang w:val="zh-TW"/>
        </w:rPr>
      </w:pPr>
    </w:p>
    <w:p>
      <w:pPr>
        <w:jc w:val="center"/>
        <w:rPr>
          <w:rFonts w:cs="宋体" w:asciiTheme="minorEastAsia" w:hAnsiTheme="minorEastAsia" w:eastAsiaTheme="minorEastAsia"/>
          <w:sz w:val="28"/>
          <w:szCs w:val="28"/>
          <w:lang w:val="zh-TW"/>
        </w:rPr>
      </w:pPr>
    </w:p>
    <w:p>
      <w:pPr>
        <w:jc w:val="center"/>
        <w:rPr>
          <w:rFonts w:cs="宋体" w:asciiTheme="minorEastAsia" w:hAnsiTheme="minorEastAsia" w:eastAsiaTheme="minorEastAsia"/>
          <w:sz w:val="28"/>
          <w:szCs w:val="28"/>
          <w:lang w:val="zh-TW"/>
        </w:rPr>
      </w:pPr>
    </w:p>
    <w:p>
      <w:pPr>
        <w:jc w:val="center"/>
        <w:rPr>
          <w:rFonts w:cs="宋体" w:asciiTheme="minorEastAsia" w:hAnsiTheme="minorEastAsia" w:eastAsiaTheme="minorEastAsia"/>
          <w:sz w:val="28"/>
          <w:szCs w:val="28"/>
          <w:lang w:val="zh-TW"/>
        </w:rPr>
      </w:pPr>
    </w:p>
    <w:p>
      <w:pPr>
        <w:jc w:val="center"/>
        <w:rPr>
          <w:rFonts w:cs="宋体" w:asciiTheme="minorEastAsia" w:hAnsiTheme="minorEastAsia" w:eastAsiaTheme="minorEastAsia"/>
          <w:sz w:val="28"/>
          <w:szCs w:val="28"/>
          <w:lang w:val="zh-TW"/>
        </w:rPr>
      </w:pPr>
    </w:p>
    <w:p>
      <w:pPr>
        <w:jc w:val="center"/>
        <w:rPr>
          <w:rFonts w:cs="宋体" w:asciiTheme="minorEastAsia" w:hAnsiTheme="minorEastAsia" w:eastAsiaTheme="minorEastAsia"/>
          <w:sz w:val="28"/>
          <w:szCs w:val="28"/>
          <w:lang w:val="zh-TW"/>
        </w:rPr>
      </w:pPr>
    </w:p>
    <w:p>
      <w:pPr>
        <w:rPr>
          <w:rFonts w:cs="宋体" w:asciiTheme="minorEastAsia" w:hAnsiTheme="minorEastAsia" w:eastAsiaTheme="minorEastAsia"/>
          <w:sz w:val="28"/>
          <w:szCs w:val="28"/>
          <w:lang w:val="zh-TW"/>
        </w:rPr>
      </w:pPr>
    </w:p>
    <w:p>
      <w:pPr>
        <w:rPr>
          <w:rFonts w:cs="宋体" w:asciiTheme="minorEastAsia" w:hAnsiTheme="minorEastAsia" w:eastAsiaTheme="minorEastAsia"/>
          <w:sz w:val="28"/>
          <w:szCs w:val="28"/>
          <w:lang w:val="zh-TW"/>
        </w:rPr>
      </w:pPr>
    </w:p>
    <w:p>
      <w:pPr>
        <w:rPr>
          <w:rFonts w:cs="宋体" w:asciiTheme="minorEastAsia" w:hAnsiTheme="minorEastAsia" w:eastAsiaTheme="minorEastAsia"/>
          <w:sz w:val="28"/>
          <w:szCs w:val="28"/>
          <w:lang w:val="zh-TW"/>
        </w:rPr>
      </w:pPr>
    </w:p>
    <w:p>
      <w:pPr>
        <w:rPr>
          <w:rFonts w:cs="宋体" w:asciiTheme="minorEastAsia" w:hAnsiTheme="minorEastAsia" w:eastAsiaTheme="minorEastAsia"/>
          <w:sz w:val="28"/>
          <w:szCs w:val="28"/>
          <w:lang w:val="zh-TW"/>
        </w:rPr>
      </w:pPr>
    </w:p>
    <w:p>
      <w:pPr>
        <w:rPr>
          <w:rFonts w:cs="宋体" w:asciiTheme="minorEastAsia" w:hAnsiTheme="minorEastAsia" w:eastAsiaTheme="minorEastAsia"/>
          <w:b/>
          <w:bCs/>
          <w:sz w:val="40"/>
          <w:szCs w:val="40"/>
          <w:lang w:val="zh-TW"/>
        </w:rPr>
      </w:pPr>
    </w:p>
    <w:p>
      <w:pPr>
        <w:jc w:val="center"/>
        <w:rPr>
          <w:rFonts w:cs="宋体" w:asciiTheme="minorEastAsia" w:hAnsiTheme="minorEastAsia" w:eastAsiaTheme="minorEastAsia"/>
          <w:b/>
          <w:bCs/>
          <w:sz w:val="40"/>
          <w:szCs w:val="40"/>
          <w:lang w:val="zh-TW" w:eastAsia="zh-TW"/>
        </w:rPr>
      </w:pPr>
      <w:r>
        <w:rPr>
          <w:rFonts w:cs="宋体" w:asciiTheme="minorEastAsia" w:hAnsiTheme="minorEastAsia" w:eastAsiaTheme="minorEastAsia"/>
          <w:b/>
          <w:bCs/>
          <w:sz w:val="40"/>
          <w:szCs w:val="40"/>
          <w:lang w:val="zh-TW" w:eastAsia="zh-TW"/>
        </w:rPr>
        <w:t>河北北国奥特莱斯商城有限公司</w:t>
      </w:r>
    </w:p>
    <w:p>
      <w:pPr>
        <w:jc w:val="center"/>
        <w:rPr>
          <w:rFonts w:cs="宋体" w:asciiTheme="minorEastAsia" w:hAnsiTheme="minorEastAsia" w:eastAsiaTheme="minorEastAsia"/>
          <w:b/>
          <w:bCs/>
          <w:sz w:val="40"/>
          <w:szCs w:val="40"/>
        </w:rPr>
      </w:pPr>
      <w:r>
        <w:rPr>
          <w:rFonts w:cs="宋体" w:asciiTheme="minorEastAsia" w:hAnsiTheme="minorEastAsia" w:eastAsiaTheme="minorEastAsia"/>
          <w:b/>
          <w:bCs/>
          <w:sz w:val="40"/>
          <w:szCs w:val="40"/>
          <w:lang w:val="zh-TW" w:eastAsia="zh-TW"/>
        </w:rPr>
        <w:t>(北国水世界)项目日常保洁</w:t>
      </w:r>
    </w:p>
    <w:p>
      <w:pPr>
        <w:jc w:val="center"/>
        <w:rPr>
          <w:rFonts w:cs="宋体" w:asciiTheme="minorEastAsia" w:hAnsiTheme="minorEastAsia" w:eastAsiaTheme="minorEastAsia"/>
          <w:b/>
          <w:bCs/>
          <w:sz w:val="40"/>
          <w:szCs w:val="40"/>
        </w:rPr>
      </w:pPr>
      <w:r>
        <w:rPr>
          <w:rFonts w:cs="宋体" w:asciiTheme="minorEastAsia" w:hAnsiTheme="minorEastAsia" w:eastAsiaTheme="minorEastAsia"/>
          <w:b/>
          <w:bCs/>
          <w:sz w:val="40"/>
          <w:szCs w:val="40"/>
          <w:lang w:val="zh-TW" w:eastAsia="zh-TW"/>
        </w:rPr>
        <w:t>服务合同</w:t>
      </w:r>
    </w:p>
    <w:p>
      <w:pPr>
        <w:ind w:right="29"/>
        <w:rPr>
          <w:rFonts w:cs="宋体" w:asciiTheme="minorEastAsia" w:hAnsiTheme="minorEastAsia" w:eastAsiaTheme="minorEastAsia"/>
          <w:sz w:val="28"/>
          <w:szCs w:val="28"/>
        </w:rPr>
      </w:pPr>
    </w:p>
    <w:p>
      <w:pPr>
        <w:ind w:right="29"/>
        <w:rPr>
          <w:rFonts w:cs="宋体" w:asciiTheme="minorEastAsia" w:hAnsiTheme="minorEastAsia" w:eastAsiaTheme="minorEastAsia"/>
          <w:sz w:val="28"/>
          <w:szCs w:val="28"/>
        </w:rPr>
      </w:pPr>
    </w:p>
    <w:p>
      <w:pPr>
        <w:ind w:right="29"/>
        <w:rPr>
          <w:rFonts w:cs="宋体" w:asciiTheme="minorEastAsia" w:hAnsiTheme="minorEastAsia" w:eastAsiaTheme="minorEastAsia"/>
          <w:sz w:val="28"/>
          <w:szCs w:val="28"/>
        </w:rPr>
      </w:pPr>
    </w:p>
    <w:p>
      <w:pPr>
        <w:ind w:right="29"/>
        <w:rPr>
          <w:rFonts w:cs="宋体" w:asciiTheme="minorEastAsia" w:hAnsiTheme="minorEastAsia" w:eastAsiaTheme="minorEastAsia"/>
          <w:sz w:val="28"/>
          <w:szCs w:val="28"/>
          <w:lang w:val="zh-TW"/>
        </w:rPr>
      </w:pPr>
    </w:p>
    <w:p>
      <w:pPr>
        <w:ind w:right="29"/>
        <w:rPr>
          <w:rFonts w:cs="宋体" w:asciiTheme="minorEastAsia" w:hAnsiTheme="minorEastAsia" w:eastAsiaTheme="minorEastAsia"/>
          <w:sz w:val="28"/>
          <w:szCs w:val="28"/>
        </w:rPr>
      </w:pPr>
    </w:p>
    <w:p>
      <w:pPr>
        <w:ind w:right="29"/>
        <w:rPr>
          <w:rFonts w:cs="宋体" w:asciiTheme="minorEastAsia" w:hAnsiTheme="minorEastAsia" w:eastAsiaTheme="minorEastAsia"/>
          <w:sz w:val="28"/>
          <w:szCs w:val="28"/>
        </w:rPr>
      </w:pPr>
    </w:p>
    <w:p>
      <w:pPr>
        <w:ind w:right="29"/>
        <w:rPr>
          <w:rFonts w:cs="宋体" w:asciiTheme="minorEastAsia" w:hAnsiTheme="minorEastAsia" w:eastAsiaTheme="minorEastAsia"/>
          <w:sz w:val="28"/>
          <w:szCs w:val="28"/>
        </w:rPr>
      </w:pPr>
    </w:p>
    <w:p>
      <w:pPr>
        <w:ind w:right="29"/>
        <w:rPr>
          <w:rFonts w:cs="宋体" w:asciiTheme="minorEastAsia" w:hAnsiTheme="minorEastAsia" w:eastAsiaTheme="minorEastAsia"/>
          <w:sz w:val="28"/>
          <w:szCs w:val="28"/>
        </w:rPr>
      </w:pPr>
    </w:p>
    <w:p>
      <w:pPr>
        <w:spacing w:line="360" w:lineRule="auto"/>
        <w:ind w:left="565" w:right="29"/>
        <w:rPr>
          <w:rFonts w:cs="宋体" w:asciiTheme="minorEastAsia" w:hAnsiTheme="minorEastAsia" w:eastAsiaTheme="minorEastAsia"/>
          <w:color w:val="050606"/>
          <w:sz w:val="28"/>
          <w:szCs w:val="28"/>
          <w:u w:color="050606"/>
          <w:lang w:val="zh-TW" w:eastAsia="zh-TW"/>
        </w:rPr>
      </w:pPr>
    </w:p>
    <w:p>
      <w:pPr>
        <w:spacing w:line="360" w:lineRule="auto"/>
        <w:ind w:left="565" w:right="29"/>
        <w:rPr>
          <w:rFonts w:cs="宋体" w:asciiTheme="minorEastAsia" w:hAnsiTheme="minorEastAsia" w:eastAsiaTheme="minorEastAsia"/>
          <w:color w:val="050606"/>
          <w:sz w:val="28"/>
          <w:szCs w:val="28"/>
          <w:u w:color="050606"/>
          <w:lang w:val="zh-TW" w:eastAsia="zh-TW"/>
        </w:rPr>
      </w:pPr>
    </w:p>
    <w:p>
      <w:pPr>
        <w:spacing w:line="360" w:lineRule="auto"/>
        <w:ind w:left="565" w:right="29"/>
        <w:rPr>
          <w:rFonts w:cs="宋体" w:asciiTheme="minorEastAsia" w:hAnsiTheme="minorEastAsia" w:eastAsiaTheme="minorEastAsia"/>
          <w:color w:val="050606"/>
          <w:sz w:val="28"/>
          <w:szCs w:val="28"/>
          <w:u w:color="050606"/>
          <w:lang w:val="zh-TW"/>
        </w:rPr>
      </w:pPr>
    </w:p>
    <w:p>
      <w:pPr>
        <w:spacing w:line="360" w:lineRule="auto"/>
        <w:ind w:left="565" w:right="29"/>
        <w:rPr>
          <w:rFonts w:cs="宋体" w:asciiTheme="minorEastAsia" w:hAnsiTheme="minorEastAsia" w:eastAsiaTheme="minorEastAsia"/>
          <w:color w:val="050606"/>
          <w:sz w:val="28"/>
          <w:szCs w:val="28"/>
          <w:u w:color="050606"/>
          <w:lang w:val="zh-TW"/>
        </w:rPr>
      </w:pPr>
    </w:p>
    <w:p>
      <w:pPr>
        <w:spacing w:line="360" w:lineRule="auto"/>
        <w:ind w:left="565" w:right="29"/>
        <w:rPr>
          <w:rFonts w:cs="宋体" w:asciiTheme="minorEastAsia" w:hAnsiTheme="minorEastAsia" w:eastAsiaTheme="minorEastAsia"/>
          <w:color w:val="050606"/>
          <w:sz w:val="28"/>
          <w:szCs w:val="28"/>
          <w:u w:color="050606"/>
          <w:lang w:val="zh-TW"/>
        </w:rPr>
      </w:pPr>
    </w:p>
    <w:p>
      <w:pPr>
        <w:spacing w:line="360" w:lineRule="auto"/>
        <w:ind w:left="565" w:right="29"/>
        <w:rPr>
          <w:rFonts w:cs="宋体" w:asciiTheme="minorEastAsia" w:hAnsiTheme="minorEastAsia" w:eastAsiaTheme="minorEastAsia"/>
          <w:color w:val="050606"/>
          <w:sz w:val="28"/>
          <w:szCs w:val="28"/>
          <w:u w:color="050606"/>
          <w:lang w:val="zh-TW" w:eastAsia="zh-TW"/>
        </w:rPr>
      </w:pPr>
    </w:p>
    <w:p>
      <w:pPr>
        <w:spacing w:line="360" w:lineRule="auto"/>
        <w:ind w:left="565" w:right="29" w:firstLine="568"/>
        <w:rPr>
          <w:rFonts w:cs="宋体" w:asciiTheme="minorEastAsia" w:hAnsiTheme="minorEastAsia" w:eastAsiaTheme="minorEastAsia"/>
          <w:color w:val="050606"/>
          <w:sz w:val="28"/>
          <w:szCs w:val="28"/>
          <w:u w:color="050606"/>
        </w:rPr>
      </w:pPr>
      <w:r>
        <w:rPr>
          <w:rFonts w:cs="宋体" w:asciiTheme="minorEastAsia" w:hAnsiTheme="minorEastAsia" w:eastAsiaTheme="minorEastAsia"/>
          <w:color w:val="050606"/>
          <w:sz w:val="28"/>
          <w:szCs w:val="28"/>
          <w:u w:color="050606"/>
          <w:lang w:val="zh-TW" w:eastAsia="zh-TW"/>
        </w:rPr>
        <w:t>甲方：河北北国奥特莱斯商城有限公司（北国水世界）</w:t>
      </w:r>
    </w:p>
    <w:p>
      <w:pPr>
        <w:spacing w:line="360" w:lineRule="auto"/>
        <w:ind w:left="565" w:right="29" w:firstLine="568"/>
        <w:rPr>
          <w:rFonts w:cs="宋体" w:asciiTheme="minorEastAsia" w:hAnsiTheme="minorEastAsia" w:eastAsiaTheme="minorEastAsia"/>
          <w:color w:val="050606"/>
          <w:sz w:val="28"/>
          <w:szCs w:val="28"/>
          <w:u w:color="050606"/>
          <w:lang w:val="zh-TW" w:eastAsia="zh-TW"/>
        </w:rPr>
      </w:pPr>
      <w:r>
        <w:rPr>
          <w:rFonts w:cs="宋体" w:asciiTheme="minorEastAsia" w:hAnsiTheme="minorEastAsia" w:eastAsiaTheme="minorEastAsia"/>
          <w:color w:val="050606"/>
          <w:sz w:val="28"/>
          <w:szCs w:val="28"/>
          <w:u w:color="050606"/>
          <w:lang w:val="zh-TW" w:eastAsia="zh-TW"/>
        </w:rPr>
        <w:t>乙方：</w:t>
      </w:r>
    </w:p>
    <w:p>
      <w:pPr>
        <w:spacing w:line="360" w:lineRule="auto"/>
        <w:ind w:left="565" w:right="29" w:firstLine="568"/>
        <w:rPr>
          <w:rFonts w:cs="宋体" w:asciiTheme="minorEastAsia" w:hAnsiTheme="minorEastAsia" w:eastAsiaTheme="minorEastAsia"/>
          <w:color w:val="050606"/>
          <w:sz w:val="28"/>
          <w:szCs w:val="28"/>
          <w:u w:color="050606"/>
          <w:lang w:val="zh-TW" w:eastAsia="zh-TW"/>
        </w:rPr>
      </w:pPr>
      <w:r>
        <w:rPr>
          <w:rFonts w:cs="宋体" w:asciiTheme="minorEastAsia" w:hAnsiTheme="minorEastAsia" w:eastAsiaTheme="minorEastAsia"/>
          <w:color w:val="050606"/>
          <w:sz w:val="28"/>
          <w:szCs w:val="28"/>
          <w:u w:color="050606"/>
          <w:lang w:val="zh-TW" w:eastAsia="zh-TW"/>
        </w:rPr>
        <w:t>签约地点：</w:t>
      </w:r>
    </w:p>
    <w:p>
      <w:pPr>
        <w:spacing w:line="360" w:lineRule="auto"/>
        <w:ind w:left="565" w:right="29" w:firstLine="568"/>
        <w:rPr>
          <w:rFonts w:cs="宋体" w:asciiTheme="minorEastAsia" w:hAnsiTheme="minorEastAsia" w:eastAsiaTheme="minorEastAsia"/>
          <w:color w:val="050606"/>
          <w:sz w:val="28"/>
          <w:szCs w:val="28"/>
          <w:u w:color="050606"/>
          <w:lang w:val="zh-TW"/>
        </w:rPr>
      </w:pPr>
      <w:r>
        <w:rPr>
          <w:rFonts w:cs="宋体" w:asciiTheme="minorEastAsia" w:hAnsiTheme="minorEastAsia" w:eastAsiaTheme="minorEastAsia"/>
          <w:color w:val="050606"/>
          <w:sz w:val="28"/>
          <w:szCs w:val="28"/>
          <w:u w:color="050606"/>
          <w:lang w:val="zh-TW" w:eastAsia="zh-TW"/>
        </w:rPr>
        <w:t>签订日期：20</w:t>
      </w:r>
      <w:r>
        <w:rPr>
          <w:rFonts w:hint="eastAsia" w:cs="宋体" w:asciiTheme="minorEastAsia" w:hAnsiTheme="minorEastAsia" w:eastAsiaTheme="minorEastAsia"/>
          <w:color w:val="050606"/>
          <w:sz w:val="28"/>
          <w:szCs w:val="28"/>
          <w:u w:color="050606"/>
          <w:lang w:val="zh-TW"/>
        </w:rPr>
        <w:t>22</w:t>
      </w:r>
      <w:r>
        <w:rPr>
          <w:rFonts w:cs="宋体" w:asciiTheme="minorEastAsia" w:hAnsiTheme="minorEastAsia" w:eastAsiaTheme="minorEastAsia"/>
          <w:color w:val="050606"/>
          <w:sz w:val="28"/>
          <w:szCs w:val="28"/>
          <w:u w:color="050606"/>
          <w:lang w:val="zh-TW" w:eastAsia="zh-TW"/>
        </w:rPr>
        <w:t>年   月  日</w:t>
      </w:r>
    </w:p>
    <w:p>
      <w:pPr>
        <w:spacing w:line="360" w:lineRule="auto"/>
        <w:ind w:left="565" w:right="29" w:firstLine="568"/>
        <w:rPr>
          <w:rFonts w:cs="宋体" w:asciiTheme="minorEastAsia" w:hAnsiTheme="minorEastAsia" w:eastAsiaTheme="minorEastAsia"/>
          <w:color w:val="050606"/>
          <w:sz w:val="28"/>
          <w:szCs w:val="28"/>
          <w:u w:color="050606"/>
          <w:lang w:val="zh-TW"/>
        </w:rPr>
      </w:pPr>
    </w:p>
    <w:p>
      <w:pPr>
        <w:spacing w:line="360" w:lineRule="auto"/>
        <w:ind w:left="565" w:right="29" w:firstLine="568"/>
        <w:rPr>
          <w:rFonts w:cs="宋体" w:asciiTheme="minorEastAsia" w:hAnsiTheme="minorEastAsia" w:eastAsiaTheme="minorEastAsia"/>
          <w:color w:val="050606"/>
          <w:sz w:val="28"/>
          <w:szCs w:val="28"/>
          <w:u w:color="050606"/>
          <w:lang w:val="zh-TW"/>
        </w:rPr>
      </w:pPr>
    </w:p>
    <w:p>
      <w:pPr>
        <w:spacing w:line="360" w:lineRule="auto"/>
        <w:ind w:right="29"/>
        <w:jc w:val="center"/>
        <w:rPr>
          <w:rFonts w:cs="宋体" w:asciiTheme="minorEastAsia" w:hAnsiTheme="minorEastAsia" w:eastAsiaTheme="minorEastAsia"/>
          <w:color w:val="050606"/>
          <w:sz w:val="28"/>
          <w:szCs w:val="28"/>
          <w:u w:color="050606"/>
          <w:lang w:val="zh-TW" w:eastAsia="zh-TW"/>
        </w:rPr>
      </w:pPr>
      <w:r>
        <w:rPr>
          <w:rFonts w:cs="宋体" w:asciiTheme="minorEastAsia" w:hAnsiTheme="minorEastAsia" w:eastAsiaTheme="minorEastAsia"/>
          <w:color w:val="050606"/>
          <w:sz w:val="28"/>
          <w:szCs w:val="28"/>
          <w:u w:color="050606"/>
          <w:lang w:val="zh-TW" w:eastAsia="zh-TW"/>
        </w:rPr>
        <w:t>合同目录</w:t>
      </w:r>
    </w:p>
    <w:p>
      <w:pPr>
        <w:spacing w:line="360" w:lineRule="auto"/>
        <w:ind w:right="29"/>
        <w:jc w:val="center"/>
        <w:rPr>
          <w:rFonts w:cs="宋体" w:asciiTheme="minorEastAsia" w:hAnsiTheme="minorEastAsia" w:eastAsiaTheme="minorEastAsia"/>
          <w:color w:val="050606"/>
          <w:sz w:val="28"/>
          <w:szCs w:val="28"/>
          <w:u w:color="050606"/>
          <w:lang w:val="zh-TW" w:eastAsia="zh-TW"/>
        </w:rPr>
      </w:pPr>
    </w:p>
    <w:p>
      <w:pPr>
        <w:spacing w:line="480" w:lineRule="auto"/>
        <w:ind w:right="29"/>
        <w:rPr>
          <w:rFonts w:cs="宋体" w:asciiTheme="minorEastAsia" w:hAnsiTheme="minorEastAsia" w:eastAsiaTheme="minorEastAsia"/>
          <w:color w:val="050606"/>
          <w:sz w:val="28"/>
          <w:szCs w:val="28"/>
          <w:u w:color="050606"/>
          <w:lang w:val="zh-TW" w:eastAsia="zh-TW"/>
        </w:rPr>
      </w:pPr>
      <w:r>
        <w:rPr>
          <w:rFonts w:cs="宋体" w:asciiTheme="minorEastAsia" w:hAnsiTheme="minorEastAsia" w:eastAsiaTheme="minorEastAsia"/>
          <w:color w:val="050606"/>
          <w:sz w:val="28"/>
          <w:szCs w:val="28"/>
          <w:u w:color="050606"/>
          <w:lang w:val="zh-TW" w:eastAsia="zh-TW"/>
        </w:rPr>
        <w:t>第一条 合同标的</w:t>
      </w:r>
    </w:p>
    <w:p>
      <w:pPr>
        <w:spacing w:line="480" w:lineRule="auto"/>
        <w:ind w:right="29"/>
        <w:rPr>
          <w:rFonts w:cs="宋体" w:asciiTheme="minorEastAsia" w:hAnsiTheme="minorEastAsia" w:eastAsiaTheme="minorEastAsia"/>
          <w:color w:val="050606"/>
          <w:sz w:val="28"/>
          <w:szCs w:val="28"/>
          <w:u w:color="050606"/>
          <w:lang w:val="zh-TW" w:eastAsia="zh-TW"/>
        </w:rPr>
      </w:pPr>
      <w:r>
        <w:rPr>
          <w:rFonts w:cs="宋体" w:asciiTheme="minorEastAsia" w:hAnsiTheme="minorEastAsia" w:eastAsiaTheme="minorEastAsia"/>
          <w:color w:val="050606"/>
          <w:sz w:val="28"/>
          <w:szCs w:val="28"/>
          <w:u w:color="050606"/>
          <w:lang w:val="zh-TW" w:eastAsia="zh-TW"/>
        </w:rPr>
        <w:t>第二条 合同范围</w:t>
      </w:r>
    </w:p>
    <w:p>
      <w:pPr>
        <w:spacing w:line="480" w:lineRule="auto"/>
        <w:ind w:right="29"/>
        <w:rPr>
          <w:rFonts w:cs="宋体" w:asciiTheme="minorEastAsia" w:hAnsiTheme="minorEastAsia" w:eastAsiaTheme="minorEastAsia"/>
          <w:color w:val="050606"/>
          <w:sz w:val="28"/>
          <w:szCs w:val="28"/>
          <w:u w:color="050606"/>
        </w:rPr>
      </w:pPr>
      <w:r>
        <w:rPr>
          <w:rFonts w:cs="宋体" w:asciiTheme="minorEastAsia" w:hAnsiTheme="minorEastAsia" w:eastAsiaTheme="minorEastAsia"/>
          <w:color w:val="050606"/>
          <w:sz w:val="28"/>
          <w:szCs w:val="28"/>
          <w:u w:color="050606"/>
          <w:lang w:val="zh-TW" w:eastAsia="zh-TW"/>
        </w:rPr>
        <w:t>第三条 服务期限与服务标准、考核</w:t>
      </w:r>
    </w:p>
    <w:p>
      <w:pPr>
        <w:spacing w:line="480" w:lineRule="auto"/>
        <w:ind w:right="29"/>
        <w:rPr>
          <w:rFonts w:cs="宋体" w:asciiTheme="minorEastAsia" w:hAnsiTheme="minorEastAsia" w:eastAsiaTheme="minorEastAsia"/>
          <w:color w:val="050606"/>
          <w:sz w:val="28"/>
          <w:szCs w:val="28"/>
          <w:u w:color="050606"/>
        </w:rPr>
      </w:pPr>
      <w:r>
        <w:rPr>
          <w:rFonts w:cs="宋体" w:asciiTheme="minorEastAsia" w:hAnsiTheme="minorEastAsia" w:eastAsiaTheme="minorEastAsia"/>
          <w:color w:val="050606"/>
          <w:sz w:val="28"/>
          <w:szCs w:val="28"/>
          <w:u w:color="050606"/>
          <w:lang w:val="zh-TW" w:eastAsia="zh-TW"/>
        </w:rPr>
        <w:t>第四条 保洁服务费</w:t>
      </w:r>
    </w:p>
    <w:p>
      <w:pPr>
        <w:spacing w:line="480" w:lineRule="auto"/>
        <w:ind w:right="29"/>
        <w:rPr>
          <w:rFonts w:cs="宋体" w:asciiTheme="minorEastAsia" w:hAnsiTheme="minorEastAsia" w:eastAsiaTheme="minorEastAsia"/>
          <w:color w:val="050606"/>
          <w:sz w:val="28"/>
          <w:szCs w:val="28"/>
          <w:u w:color="050606"/>
        </w:rPr>
      </w:pPr>
      <w:r>
        <w:rPr>
          <w:rFonts w:cs="宋体" w:asciiTheme="minorEastAsia" w:hAnsiTheme="minorEastAsia" w:eastAsiaTheme="minorEastAsia"/>
          <w:color w:val="050606"/>
          <w:sz w:val="28"/>
          <w:szCs w:val="28"/>
          <w:u w:color="050606"/>
          <w:lang w:val="zh-TW" w:eastAsia="zh-TW"/>
        </w:rPr>
        <w:t xml:space="preserve">第五条 </w:t>
      </w:r>
      <w:r>
        <w:rPr>
          <w:rFonts w:cs="宋体" w:asciiTheme="minorEastAsia" w:hAnsiTheme="minorEastAsia" w:eastAsiaTheme="minorEastAsia"/>
          <w:sz w:val="28"/>
          <w:szCs w:val="28"/>
          <w:lang w:val="zh-TW" w:eastAsia="zh-TW"/>
        </w:rPr>
        <w:t>保洁服务费支付方式</w:t>
      </w:r>
    </w:p>
    <w:p>
      <w:pPr>
        <w:spacing w:line="480" w:lineRule="auto"/>
        <w:ind w:right="29"/>
        <w:rPr>
          <w:rFonts w:cs="宋体" w:asciiTheme="minorEastAsia" w:hAnsiTheme="minorEastAsia" w:eastAsiaTheme="minorEastAsia"/>
          <w:color w:val="050606"/>
          <w:sz w:val="28"/>
          <w:szCs w:val="28"/>
          <w:u w:color="050606"/>
        </w:rPr>
      </w:pPr>
      <w:r>
        <w:rPr>
          <w:rFonts w:cs="宋体" w:asciiTheme="minorEastAsia" w:hAnsiTheme="minorEastAsia" w:eastAsiaTheme="minorEastAsia"/>
          <w:color w:val="050606"/>
          <w:sz w:val="28"/>
          <w:szCs w:val="28"/>
          <w:u w:color="050606"/>
          <w:lang w:val="zh-TW" w:eastAsia="zh-TW"/>
        </w:rPr>
        <w:t>第六条 甲方权利与义务</w:t>
      </w:r>
    </w:p>
    <w:p>
      <w:pPr>
        <w:spacing w:line="480" w:lineRule="auto"/>
        <w:ind w:right="29"/>
        <w:rPr>
          <w:rFonts w:cs="宋体" w:asciiTheme="minorEastAsia" w:hAnsiTheme="minorEastAsia" w:eastAsiaTheme="minorEastAsia"/>
          <w:color w:val="050606"/>
          <w:sz w:val="28"/>
          <w:szCs w:val="28"/>
          <w:u w:color="050606"/>
        </w:rPr>
      </w:pPr>
      <w:r>
        <w:rPr>
          <w:rFonts w:cs="宋体" w:asciiTheme="minorEastAsia" w:hAnsiTheme="minorEastAsia" w:eastAsiaTheme="minorEastAsia"/>
          <w:color w:val="050606"/>
          <w:sz w:val="28"/>
          <w:szCs w:val="28"/>
          <w:u w:color="050606"/>
          <w:lang w:val="zh-TW" w:eastAsia="zh-TW"/>
        </w:rPr>
        <w:t>第七条 乙方权利与义务</w:t>
      </w:r>
    </w:p>
    <w:p>
      <w:pPr>
        <w:spacing w:line="480" w:lineRule="auto"/>
        <w:ind w:right="29"/>
        <w:rPr>
          <w:rFonts w:cs="宋体" w:asciiTheme="minorEastAsia" w:hAnsiTheme="minorEastAsia" w:eastAsiaTheme="minorEastAsia"/>
          <w:color w:val="050606"/>
          <w:sz w:val="28"/>
          <w:szCs w:val="28"/>
          <w:u w:color="050606"/>
        </w:rPr>
      </w:pPr>
      <w:r>
        <w:rPr>
          <w:rFonts w:cs="宋体" w:asciiTheme="minorEastAsia" w:hAnsiTheme="minorEastAsia" w:eastAsiaTheme="minorEastAsia"/>
          <w:color w:val="050606"/>
          <w:sz w:val="28"/>
          <w:szCs w:val="28"/>
          <w:u w:color="050606"/>
          <w:lang w:val="zh-TW" w:eastAsia="zh-TW"/>
        </w:rPr>
        <w:t xml:space="preserve">第八条 </w:t>
      </w:r>
      <w:r>
        <w:rPr>
          <w:rFonts w:cs="宋体" w:asciiTheme="minorEastAsia" w:hAnsiTheme="minorEastAsia" w:eastAsiaTheme="minorEastAsia"/>
          <w:kern w:val="0"/>
          <w:sz w:val="28"/>
          <w:szCs w:val="28"/>
          <w:lang w:val="zh-TW" w:eastAsia="zh-TW"/>
        </w:rPr>
        <w:t>违约责任和索赔</w:t>
      </w:r>
    </w:p>
    <w:p>
      <w:pPr>
        <w:spacing w:line="480" w:lineRule="auto"/>
        <w:ind w:right="29"/>
        <w:rPr>
          <w:rFonts w:cs="宋体" w:asciiTheme="minorEastAsia" w:hAnsiTheme="minorEastAsia" w:eastAsiaTheme="minorEastAsia"/>
          <w:color w:val="050606"/>
          <w:sz w:val="28"/>
          <w:szCs w:val="28"/>
          <w:u w:color="050606"/>
        </w:rPr>
      </w:pPr>
      <w:r>
        <w:rPr>
          <w:rFonts w:cs="宋体" w:asciiTheme="minorEastAsia" w:hAnsiTheme="minorEastAsia" w:eastAsiaTheme="minorEastAsia"/>
          <w:color w:val="050606"/>
          <w:sz w:val="28"/>
          <w:szCs w:val="28"/>
          <w:u w:color="050606"/>
          <w:lang w:val="zh-TW" w:eastAsia="zh-TW"/>
        </w:rPr>
        <w:t xml:space="preserve">第九条 </w:t>
      </w:r>
      <w:r>
        <w:rPr>
          <w:rFonts w:cs="宋体" w:asciiTheme="minorEastAsia" w:hAnsiTheme="minorEastAsia" w:eastAsiaTheme="minorEastAsia"/>
          <w:kern w:val="0"/>
          <w:sz w:val="28"/>
          <w:szCs w:val="28"/>
          <w:lang w:val="zh-TW" w:eastAsia="zh-TW"/>
        </w:rPr>
        <w:t>争议解决方式</w:t>
      </w:r>
    </w:p>
    <w:p>
      <w:pPr>
        <w:spacing w:line="480" w:lineRule="auto"/>
        <w:ind w:right="29"/>
        <w:rPr>
          <w:rFonts w:cs="宋体" w:asciiTheme="minorEastAsia" w:hAnsiTheme="minorEastAsia" w:eastAsiaTheme="minorEastAsia"/>
          <w:color w:val="050606"/>
          <w:sz w:val="28"/>
          <w:szCs w:val="28"/>
          <w:u w:color="050606"/>
          <w:lang w:val="zh-TW" w:eastAsia="zh-TW"/>
        </w:rPr>
      </w:pPr>
      <w:r>
        <w:rPr>
          <w:rFonts w:cs="宋体" w:asciiTheme="minorEastAsia" w:hAnsiTheme="minorEastAsia" w:eastAsiaTheme="minorEastAsia"/>
          <w:color w:val="050606"/>
          <w:sz w:val="28"/>
          <w:szCs w:val="28"/>
          <w:u w:color="050606"/>
          <w:lang w:val="zh-TW" w:eastAsia="zh-TW"/>
        </w:rPr>
        <w:t xml:space="preserve">第十条 </w:t>
      </w:r>
      <w:r>
        <w:rPr>
          <w:rFonts w:cs="宋体" w:asciiTheme="minorEastAsia" w:hAnsiTheme="minorEastAsia" w:eastAsiaTheme="minorEastAsia"/>
          <w:sz w:val="28"/>
          <w:szCs w:val="28"/>
          <w:lang w:val="zh-TW" w:eastAsia="zh-TW"/>
        </w:rPr>
        <w:t>合同生效与终止</w:t>
      </w:r>
    </w:p>
    <w:p>
      <w:pPr>
        <w:spacing w:line="480" w:lineRule="auto"/>
        <w:ind w:right="29"/>
        <w:rPr>
          <w:rFonts w:cs="宋体" w:asciiTheme="minorEastAsia" w:hAnsiTheme="minorEastAsia" w:eastAsiaTheme="minorEastAsia"/>
          <w:sz w:val="28"/>
          <w:szCs w:val="28"/>
          <w:lang w:val="zh-TW"/>
        </w:rPr>
      </w:pPr>
      <w:r>
        <w:rPr>
          <w:rFonts w:cs="宋体" w:asciiTheme="minorEastAsia" w:hAnsiTheme="minorEastAsia" w:eastAsiaTheme="minorEastAsia"/>
          <w:color w:val="050606"/>
          <w:sz w:val="28"/>
          <w:szCs w:val="28"/>
          <w:u w:color="050606"/>
          <w:lang w:val="zh-TW" w:eastAsia="zh-TW"/>
        </w:rPr>
        <w:t xml:space="preserve">第十一条 </w:t>
      </w:r>
      <w:r>
        <w:rPr>
          <w:rFonts w:hint="eastAsia" w:cs="宋体" w:asciiTheme="minorEastAsia" w:hAnsiTheme="minorEastAsia" w:eastAsiaTheme="minorEastAsia"/>
          <w:sz w:val="28"/>
          <w:szCs w:val="28"/>
          <w:lang w:val="zh-TW"/>
        </w:rPr>
        <w:t>不可抗力因素</w:t>
      </w:r>
    </w:p>
    <w:p>
      <w:pPr>
        <w:spacing w:line="480" w:lineRule="auto"/>
        <w:ind w:right="29"/>
        <w:rPr>
          <w:rFonts w:cs="宋体" w:asciiTheme="minorEastAsia" w:hAnsiTheme="minorEastAsia" w:eastAsiaTheme="minorEastAsia"/>
          <w:color w:val="050606"/>
          <w:sz w:val="28"/>
          <w:szCs w:val="28"/>
          <w:u w:color="050606"/>
          <w:lang w:val="zh-TW"/>
        </w:rPr>
      </w:pPr>
      <w:r>
        <w:rPr>
          <w:rFonts w:hint="eastAsia" w:cs="宋体" w:asciiTheme="minorEastAsia" w:hAnsiTheme="minorEastAsia" w:eastAsiaTheme="minorEastAsia"/>
          <w:sz w:val="28"/>
          <w:szCs w:val="28"/>
          <w:lang w:val="zh-TW"/>
        </w:rPr>
        <w:t>第十二条 其它内容</w:t>
      </w:r>
    </w:p>
    <w:p>
      <w:pPr>
        <w:spacing w:line="480" w:lineRule="auto"/>
        <w:ind w:right="29"/>
        <w:rPr>
          <w:rFonts w:cs="宋体" w:asciiTheme="minorEastAsia" w:hAnsiTheme="minorEastAsia" w:eastAsiaTheme="minorEastAsia"/>
          <w:color w:val="050606"/>
          <w:sz w:val="28"/>
          <w:szCs w:val="28"/>
          <w:u w:color="050606"/>
          <w:lang w:val="zh-TW" w:eastAsia="zh-TW"/>
        </w:rPr>
      </w:pPr>
      <w:r>
        <w:rPr>
          <w:rFonts w:cs="宋体" w:asciiTheme="minorEastAsia" w:hAnsiTheme="minorEastAsia" w:eastAsiaTheme="minorEastAsia"/>
          <w:color w:val="050606"/>
          <w:sz w:val="28"/>
          <w:szCs w:val="28"/>
          <w:u w:color="050606"/>
          <w:lang w:val="zh-TW" w:eastAsia="zh-TW"/>
        </w:rPr>
        <w:t>附件</w:t>
      </w:r>
    </w:p>
    <w:p>
      <w:pPr>
        <w:spacing w:line="480" w:lineRule="auto"/>
        <w:ind w:right="29"/>
        <w:rPr>
          <w:rFonts w:cs="宋体" w:asciiTheme="minorEastAsia" w:hAnsiTheme="minorEastAsia" w:eastAsiaTheme="minorEastAsia"/>
          <w:color w:val="050606"/>
          <w:sz w:val="28"/>
          <w:szCs w:val="28"/>
          <w:u w:color="050606"/>
          <w:lang w:val="zh-TW" w:eastAsia="zh-TW"/>
        </w:rPr>
      </w:pPr>
    </w:p>
    <w:p>
      <w:pPr>
        <w:spacing w:line="480" w:lineRule="auto"/>
        <w:ind w:right="29"/>
        <w:rPr>
          <w:rFonts w:cs="宋体" w:asciiTheme="minorEastAsia" w:hAnsiTheme="minorEastAsia" w:eastAsiaTheme="minorEastAsia"/>
          <w:color w:val="050606"/>
          <w:sz w:val="28"/>
          <w:szCs w:val="28"/>
          <w:u w:color="050606"/>
          <w:lang w:val="zh-TW" w:eastAsia="zh-TW"/>
        </w:rPr>
      </w:pPr>
    </w:p>
    <w:p>
      <w:pPr>
        <w:spacing w:line="480" w:lineRule="auto"/>
        <w:ind w:right="29"/>
        <w:rPr>
          <w:rFonts w:cs="宋体" w:asciiTheme="minorEastAsia" w:hAnsiTheme="minorEastAsia" w:eastAsiaTheme="minorEastAsia"/>
          <w:color w:val="050606"/>
          <w:sz w:val="28"/>
          <w:szCs w:val="28"/>
          <w:u w:color="050606"/>
          <w:lang w:val="zh-TW" w:eastAsia="zh-TW"/>
        </w:rPr>
      </w:pPr>
    </w:p>
    <w:p>
      <w:pPr>
        <w:spacing w:line="480" w:lineRule="auto"/>
        <w:ind w:right="29"/>
        <w:rPr>
          <w:rFonts w:cs="宋体" w:asciiTheme="minorEastAsia" w:hAnsiTheme="minorEastAsia" w:eastAsiaTheme="minorEastAsia"/>
          <w:color w:val="050606"/>
          <w:sz w:val="28"/>
          <w:szCs w:val="28"/>
          <w:u w:color="050606"/>
          <w:lang w:val="zh-TW" w:eastAsia="zh-TW"/>
        </w:rPr>
      </w:pPr>
    </w:p>
    <w:p>
      <w:pPr>
        <w:spacing w:line="480" w:lineRule="auto"/>
        <w:ind w:right="29"/>
        <w:rPr>
          <w:rFonts w:cs="宋体" w:asciiTheme="minorEastAsia" w:hAnsiTheme="minorEastAsia" w:eastAsiaTheme="minorEastAsia"/>
          <w:color w:val="050606"/>
          <w:sz w:val="28"/>
          <w:szCs w:val="28"/>
          <w:u w:color="050606"/>
          <w:lang w:val="zh-TW"/>
        </w:rPr>
      </w:pPr>
    </w:p>
    <w:p>
      <w:pPr>
        <w:spacing w:line="480" w:lineRule="auto"/>
        <w:ind w:right="29"/>
        <w:rPr>
          <w:rFonts w:cs="宋体" w:asciiTheme="minorEastAsia" w:hAnsiTheme="minorEastAsia" w:eastAsiaTheme="minorEastAsia"/>
          <w:color w:val="050606"/>
          <w:sz w:val="28"/>
          <w:szCs w:val="28"/>
          <w:u w:color="050606"/>
          <w:lang w:val="zh-TW"/>
        </w:rPr>
      </w:pPr>
    </w:p>
    <w:p>
      <w:pPr>
        <w:spacing w:line="480" w:lineRule="auto"/>
        <w:ind w:right="29"/>
        <w:rPr>
          <w:rFonts w:cs="宋体" w:asciiTheme="minorEastAsia" w:hAnsiTheme="minorEastAsia" w:eastAsiaTheme="minorEastAsia"/>
          <w:color w:val="050606"/>
          <w:sz w:val="28"/>
          <w:szCs w:val="28"/>
          <w:u w:color="050606"/>
          <w:lang w:val="zh-TW"/>
        </w:rPr>
      </w:pPr>
    </w:p>
    <w:p>
      <w:pPr>
        <w:spacing w:line="360" w:lineRule="auto"/>
        <w:ind w:right="29"/>
        <w:jc w:val="left"/>
        <w:rPr>
          <w:rFonts w:cs="宋体" w:asciiTheme="minorEastAsia" w:hAnsiTheme="minorEastAsia" w:eastAsiaTheme="minorEastAsia"/>
          <w:color w:val="050606"/>
          <w:sz w:val="28"/>
          <w:szCs w:val="28"/>
          <w:u w:val="single" w:color="050606"/>
          <w:lang w:val="zh-TW" w:eastAsia="zh-TW"/>
        </w:rPr>
      </w:pPr>
      <w:r>
        <w:rPr>
          <w:rFonts w:cs="宋体" w:asciiTheme="minorEastAsia" w:hAnsiTheme="minorEastAsia" w:eastAsiaTheme="minorEastAsia"/>
          <w:b/>
          <w:bCs/>
          <w:sz w:val="28"/>
          <w:szCs w:val="28"/>
          <w:lang w:val="zh-TW" w:eastAsia="zh-TW"/>
        </w:rPr>
        <w:t>甲方</w:t>
      </w:r>
      <w:r>
        <w:rPr>
          <w:rFonts w:cs="宋体" w:asciiTheme="minorEastAsia" w:hAnsiTheme="minorEastAsia" w:eastAsiaTheme="minorEastAsia"/>
          <w:sz w:val="28"/>
          <w:szCs w:val="28"/>
          <w:lang w:val="zh-TW" w:eastAsia="zh-TW"/>
        </w:rPr>
        <w:t>：</w:t>
      </w:r>
      <w:r>
        <w:rPr>
          <w:rFonts w:cs="宋体" w:asciiTheme="minorEastAsia" w:hAnsiTheme="minorEastAsia" w:eastAsiaTheme="minorEastAsia"/>
          <w:color w:val="050606"/>
          <w:sz w:val="28"/>
          <w:szCs w:val="28"/>
          <w:u w:val="single" w:color="050606"/>
          <w:lang w:val="zh-TW" w:eastAsia="zh-TW"/>
        </w:rPr>
        <w:t>河北北国奥特莱斯商城有限公司（北国水世界）</w:t>
      </w:r>
    </w:p>
    <w:p>
      <w:pPr>
        <w:spacing w:line="360" w:lineRule="auto"/>
        <w:ind w:right="29"/>
        <w:jc w:val="left"/>
        <w:rPr>
          <w:rFonts w:cs="宋体" w:asciiTheme="minorEastAsia" w:hAnsiTheme="minorEastAsia" w:eastAsiaTheme="minorEastAsia"/>
          <w:kern w:val="0"/>
          <w:sz w:val="28"/>
          <w:szCs w:val="28"/>
        </w:rPr>
      </w:pPr>
      <w:r>
        <w:rPr>
          <w:rFonts w:cs="宋体" w:asciiTheme="minorEastAsia" w:hAnsiTheme="minorEastAsia" w:eastAsiaTheme="minorEastAsia"/>
          <w:b/>
          <w:bCs/>
          <w:sz w:val="28"/>
          <w:szCs w:val="28"/>
          <w:lang w:val="zh-TW" w:eastAsia="zh-TW"/>
        </w:rPr>
        <w:t>乙方</w:t>
      </w:r>
      <w:r>
        <w:rPr>
          <w:rFonts w:cs="宋体" w:asciiTheme="minorEastAsia" w:hAnsiTheme="minorEastAsia" w:eastAsiaTheme="minorEastAsia"/>
          <w:sz w:val="28"/>
          <w:szCs w:val="28"/>
          <w:lang w:val="zh-TW" w:eastAsia="zh-TW"/>
        </w:rPr>
        <w:t>：</w:t>
      </w:r>
    </w:p>
    <w:p>
      <w:pPr>
        <w:spacing w:line="440" w:lineRule="exact"/>
        <w:ind w:firstLine="560" w:firstLineChars="200"/>
        <w:rPr>
          <w:rFonts w:cs="宋体" w:asciiTheme="minorEastAsia" w:hAnsiTheme="minorEastAsia" w:eastAsiaTheme="minorEastAsia"/>
          <w:sz w:val="28"/>
          <w:szCs w:val="28"/>
          <w:lang w:val="zh-TW"/>
        </w:rPr>
      </w:pPr>
      <w:r>
        <w:rPr>
          <w:rFonts w:cs="宋体" w:asciiTheme="minorEastAsia" w:hAnsiTheme="minorEastAsia" w:eastAsiaTheme="minorEastAsia"/>
          <w:kern w:val="0"/>
          <w:sz w:val="28"/>
          <w:szCs w:val="28"/>
          <w:lang w:val="zh-TW" w:eastAsia="zh-TW"/>
        </w:rPr>
        <w:t>甲方系河北北国奥特莱斯商城有限公司（北国水世界）（下称</w:t>
      </w:r>
      <w:r>
        <w:rPr>
          <w:rFonts w:cs="宋体" w:asciiTheme="minorEastAsia" w:hAnsiTheme="minorEastAsia" w:eastAsiaTheme="minorEastAsia"/>
          <w:kern w:val="0"/>
          <w:sz w:val="28"/>
          <w:szCs w:val="28"/>
        </w:rPr>
        <w:t>“</w:t>
      </w:r>
      <w:r>
        <w:rPr>
          <w:rFonts w:cs="宋体" w:asciiTheme="minorEastAsia" w:hAnsiTheme="minorEastAsia" w:eastAsiaTheme="minorEastAsia"/>
          <w:kern w:val="0"/>
          <w:sz w:val="28"/>
          <w:szCs w:val="28"/>
          <w:lang w:val="zh-TW" w:eastAsia="zh-TW"/>
        </w:rPr>
        <w:t>本项目</w:t>
      </w:r>
      <w:r>
        <w:rPr>
          <w:rFonts w:cs="宋体" w:asciiTheme="minorEastAsia" w:hAnsiTheme="minorEastAsia" w:eastAsiaTheme="minorEastAsia"/>
          <w:kern w:val="0"/>
          <w:sz w:val="28"/>
          <w:szCs w:val="28"/>
        </w:rPr>
        <w:t>”</w:t>
      </w:r>
      <w:r>
        <w:rPr>
          <w:rFonts w:cs="宋体" w:asciiTheme="minorEastAsia" w:hAnsiTheme="minorEastAsia" w:eastAsiaTheme="minorEastAsia"/>
          <w:kern w:val="0"/>
          <w:sz w:val="28"/>
          <w:szCs w:val="28"/>
          <w:lang w:val="zh-TW" w:eastAsia="zh-TW"/>
        </w:rPr>
        <w:t>）的运营管理企业，乙方为保洁服务专业机构。为做好本项目日常保洁，创造洁净优美环境，树立本项目良好形象，甲方委托乙方为本项目约定区域</w:t>
      </w:r>
      <w:r>
        <w:rPr>
          <w:rFonts w:cs="宋体" w:asciiTheme="minorEastAsia" w:hAnsiTheme="minorEastAsia" w:eastAsiaTheme="minorEastAsia"/>
          <w:kern w:val="0"/>
          <w:sz w:val="28"/>
          <w:szCs w:val="28"/>
        </w:rPr>
        <w:t>(</w:t>
      </w:r>
      <w:r>
        <w:rPr>
          <w:rFonts w:cs="宋体" w:asciiTheme="minorEastAsia" w:hAnsiTheme="minorEastAsia" w:eastAsiaTheme="minorEastAsia"/>
          <w:kern w:val="0"/>
          <w:sz w:val="28"/>
          <w:szCs w:val="28"/>
          <w:lang w:val="zh-TW" w:eastAsia="zh-TW"/>
        </w:rPr>
        <w:t>本项目位于石家庄市鹿泉区青龙山大道</w:t>
      </w:r>
      <w:r>
        <w:rPr>
          <w:rFonts w:cs="宋体" w:asciiTheme="minorEastAsia" w:hAnsiTheme="minorEastAsia" w:eastAsiaTheme="minorEastAsia"/>
          <w:kern w:val="0"/>
          <w:sz w:val="28"/>
          <w:szCs w:val="28"/>
        </w:rPr>
        <w:t>88</w:t>
      </w:r>
      <w:r>
        <w:rPr>
          <w:rFonts w:cs="宋体" w:asciiTheme="minorEastAsia" w:hAnsiTheme="minorEastAsia" w:eastAsiaTheme="minorEastAsia"/>
          <w:kern w:val="0"/>
          <w:sz w:val="28"/>
          <w:szCs w:val="28"/>
          <w:lang w:val="zh-TW" w:eastAsia="zh-TW"/>
        </w:rPr>
        <w:t>号北国奥特莱斯南侧北国水世界</w:t>
      </w:r>
      <w:r>
        <w:rPr>
          <w:rFonts w:cs="宋体" w:asciiTheme="minorEastAsia" w:hAnsiTheme="minorEastAsia" w:eastAsiaTheme="minorEastAsia"/>
          <w:kern w:val="0"/>
          <w:sz w:val="28"/>
          <w:szCs w:val="28"/>
        </w:rPr>
        <w:t>)</w:t>
      </w:r>
      <w:r>
        <w:rPr>
          <w:rFonts w:cs="宋体" w:asciiTheme="minorEastAsia" w:hAnsiTheme="minorEastAsia" w:eastAsiaTheme="minorEastAsia"/>
          <w:kern w:val="0"/>
          <w:sz w:val="28"/>
          <w:szCs w:val="28"/>
          <w:lang w:val="zh-TW" w:eastAsia="zh-TW"/>
        </w:rPr>
        <w:t>提供日常保洁服务（下称</w:t>
      </w:r>
      <w:r>
        <w:rPr>
          <w:rFonts w:cs="宋体" w:asciiTheme="minorEastAsia" w:hAnsiTheme="minorEastAsia" w:eastAsiaTheme="minorEastAsia"/>
          <w:kern w:val="0"/>
          <w:sz w:val="28"/>
          <w:szCs w:val="28"/>
        </w:rPr>
        <w:t>“</w:t>
      </w:r>
      <w:r>
        <w:rPr>
          <w:rFonts w:cs="宋体" w:asciiTheme="minorEastAsia" w:hAnsiTheme="minorEastAsia" w:eastAsiaTheme="minorEastAsia"/>
          <w:kern w:val="0"/>
          <w:sz w:val="28"/>
          <w:szCs w:val="28"/>
          <w:lang w:val="zh-TW" w:eastAsia="zh-TW"/>
        </w:rPr>
        <w:t>保洁服务</w:t>
      </w:r>
      <w:r>
        <w:rPr>
          <w:rFonts w:cs="宋体" w:asciiTheme="minorEastAsia" w:hAnsiTheme="minorEastAsia" w:eastAsiaTheme="minorEastAsia"/>
          <w:kern w:val="0"/>
          <w:sz w:val="28"/>
          <w:szCs w:val="28"/>
        </w:rPr>
        <w:t>”</w:t>
      </w:r>
      <w:r>
        <w:rPr>
          <w:rFonts w:cs="宋体" w:asciiTheme="minorEastAsia" w:hAnsiTheme="minorEastAsia" w:eastAsiaTheme="minorEastAsia"/>
          <w:kern w:val="0"/>
          <w:sz w:val="28"/>
          <w:szCs w:val="28"/>
          <w:lang w:val="zh-TW" w:eastAsia="zh-TW"/>
        </w:rPr>
        <w:t>），乙方接受甲方委托。</w:t>
      </w:r>
      <w:r>
        <w:rPr>
          <w:rFonts w:cs="宋体" w:asciiTheme="minorEastAsia" w:hAnsiTheme="minorEastAsia" w:eastAsiaTheme="minorEastAsia"/>
          <w:sz w:val="28"/>
          <w:szCs w:val="28"/>
          <w:lang w:val="zh-TW" w:eastAsia="zh-TW"/>
        </w:rPr>
        <w:t>依照《中华人民共和国合同法》及其它有关法律、行政法规，遵循平等、自愿、公平和诚实信用的原则，双方就河北北国奥特莱斯商城有限公司(北国水世界)项目园区日常保洁、绿化</w:t>
      </w:r>
      <w:r>
        <w:rPr>
          <w:rFonts w:hint="eastAsia" w:cs="宋体" w:asciiTheme="minorEastAsia" w:hAnsiTheme="minorEastAsia" w:eastAsiaTheme="minorEastAsia"/>
          <w:sz w:val="28"/>
          <w:szCs w:val="28"/>
          <w:lang w:val="zh-TW"/>
        </w:rPr>
        <w:t>卫生</w:t>
      </w:r>
      <w:r>
        <w:rPr>
          <w:rFonts w:cs="宋体" w:asciiTheme="minorEastAsia" w:hAnsiTheme="minorEastAsia" w:eastAsiaTheme="minorEastAsia"/>
          <w:sz w:val="28"/>
          <w:szCs w:val="28"/>
          <w:lang w:val="zh-TW" w:eastAsia="zh-TW"/>
        </w:rPr>
        <w:t>服务等相关事宜经协商达成一致，订立本合同。</w:t>
      </w:r>
    </w:p>
    <w:p>
      <w:pPr>
        <w:spacing w:line="440" w:lineRule="exact"/>
        <w:ind w:firstLine="560" w:firstLineChars="200"/>
        <w:rPr>
          <w:rFonts w:cs="宋体" w:asciiTheme="minorEastAsia" w:hAnsiTheme="minorEastAsia" w:eastAsiaTheme="minorEastAsia"/>
          <w:sz w:val="28"/>
          <w:szCs w:val="28"/>
        </w:rPr>
      </w:pPr>
    </w:p>
    <w:p>
      <w:pPr>
        <w:spacing w:line="440" w:lineRule="exact"/>
        <w:jc w:val="left"/>
        <w:rPr>
          <w:rFonts w:cs="宋体" w:asciiTheme="minorEastAsia" w:hAnsiTheme="minorEastAsia" w:eastAsiaTheme="minorEastAsia"/>
          <w:sz w:val="28"/>
          <w:szCs w:val="28"/>
          <w:lang w:val="zh-TW" w:eastAsia="zh-TW"/>
        </w:rPr>
      </w:pPr>
      <w:r>
        <w:rPr>
          <w:rFonts w:cs="宋体" w:asciiTheme="minorEastAsia" w:hAnsiTheme="minorEastAsia" w:eastAsiaTheme="minorEastAsia"/>
          <w:b/>
          <w:bCs/>
          <w:color w:val="050606"/>
          <w:sz w:val="28"/>
          <w:szCs w:val="28"/>
          <w:u w:color="050606"/>
          <w:lang w:val="zh-TW" w:eastAsia="zh-TW"/>
        </w:rPr>
        <w:t>第一条 合同标的</w:t>
      </w:r>
    </w:p>
    <w:p>
      <w:pPr>
        <w:spacing w:line="440" w:lineRule="exact"/>
        <w:ind w:firstLine="480"/>
        <w:jc w:val="left"/>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1、甲方为获得园区保洁、绿化服务等进行了公开招标，乙方作为上述项目的中标人，甲方决定将上述本项目的园区保洁、绿化服务等内容发包给乙方执行并完成，且乙方须保证园区、绿化等区域卫生保洁服务对接</w:t>
      </w:r>
      <w:r>
        <w:rPr>
          <w:rFonts w:cs="宋体" w:asciiTheme="minorEastAsia" w:hAnsiTheme="minorEastAsia" w:eastAsiaTheme="minorEastAsia"/>
          <w:color w:val="050606"/>
          <w:sz w:val="28"/>
          <w:szCs w:val="28"/>
          <w:u w:color="050606"/>
          <w:lang w:val="zh-TW" w:eastAsia="zh-TW"/>
        </w:rPr>
        <w:t>；</w:t>
      </w:r>
    </w:p>
    <w:p>
      <w:pPr>
        <w:spacing w:line="440" w:lineRule="exact"/>
        <w:ind w:firstLine="480"/>
        <w:jc w:val="left"/>
        <w:rPr>
          <w:rFonts w:cs="宋体" w:asciiTheme="minorEastAsia" w:hAnsiTheme="minorEastAsia" w:eastAsiaTheme="minorEastAsia"/>
          <w:sz w:val="28"/>
          <w:szCs w:val="28"/>
          <w:u w:val="single"/>
          <w:lang w:val="zh-TW"/>
        </w:rPr>
      </w:pPr>
      <w:r>
        <w:rPr>
          <w:rFonts w:cs="宋体" w:asciiTheme="minorEastAsia" w:hAnsiTheme="minorEastAsia" w:eastAsiaTheme="minorEastAsia"/>
          <w:sz w:val="28"/>
          <w:szCs w:val="28"/>
          <w:lang w:val="zh-TW" w:eastAsia="zh-TW"/>
        </w:rPr>
        <w:t>2、项目地点：</w:t>
      </w:r>
      <w:r>
        <w:rPr>
          <w:rFonts w:cs="宋体" w:asciiTheme="minorEastAsia" w:hAnsiTheme="minorEastAsia" w:eastAsiaTheme="minorEastAsia"/>
          <w:sz w:val="28"/>
          <w:szCs w:val="28"/>
          <w:u w:val="single"/>
          <w:lang w:val="zh-TW" w:eastAsia="zh-TW"/>
        </w:rPr>
        <w:t>河北省石家庄市鹿泉区青龙山大道88号北国奥特莱斯</w:t>
      </w:r>
      <w:r>
        <w:rPr>
          <w:rFonts w:hint="eastAsia" w:cs="宋体" w:asciiTheme="minorEastAsia" w:hAnsiTheme="minorEastAsia" w:eastAsiaTheme="minorEastAsia"/>
          <w:sz w:val="28"/>
          <w:szCs w:val="28"/>
          <w:u w:val="single"/>
          <w:lang w:val="zh-TW"/>
        </w:rPr>
        <w:t>商城有限公司</w:t>
      </w:r>
      <w:r>
        <w:rPr>
          <w:rFonts w:cs="宋体" w:asciiTheme="minorEastAsia" w:hAnsiTheme="minorEastAsia" w:eastAsiaTheme="minorEastAsia"/>
          <w:sz w:val="28"/>
          <w:szCs w:val="28"/>
          <w:u w:val="single"/>
          <w:lang w:val="zh-TW" w:eastAsia="zh-TW"/>
        </w:rPr>
        <w:t>北国水世界。</w:t>
      </w:r>
    </w:p>
    <w:p>
      <w:pPr>
        <w:spacing w:line="440" w:lineRule="exact"/>
        <w:ind w:firstLine="480"/>
        <w:jc w:val="left"/>
        <w:rPr>
          <w:rFonts w:cs="宋体" w:asciiTheme="minorEastAsia" w:hAnsiTheme="minorEastAsia" w:eastAsiaTheme="minorEastAsia"/>
          <w:sz w:val="28"/>
          <w:szCs w:val="28"/>
          <w:u w:val="single"/>
          <w:lang w:val="zh-TW"/>
        </w:rPr>
      </w:pPr>
    </w:p>
    <w:p>
      <w:pPr>
        <w:spacing w:line="440" w:lineRule="exact"/>
        <w:jc w:val="left"/>
        <w:rPr>
          <w:rFonts w:cs="宋体" w:asciiTheme="minorEastAsia" w:hAnsiTheme="minorEastAsia" w:eastAsiaTheme="minorEastAsia"/>
          <w:b/>
          <w:bCs/>
          <w:sz w:val="28"/>
          <w:szCs w:val="28"/>
          <w:lang w:val="zh-TW" w:eastAsia="zh-TW"/>
        </w:rPr>
      </w:pPr>
      <w:r>
        <w:rPr>
          <w:rFonts w:cs="宋体" w:asciiTheme="minorEastAsia" w:hAnsiTheme="minorEastAsia" w:eastAsiaTheme="minorEastAsia"/>
          <w:b/>
          <w:bCs/>
          <w:color w:val="050606"/>
          <w:sz w:val="28"/>
          <w:szCs w:val="28"/>
          <w:u w:color="050606"/>
          <w:lang w:val="zh-TW" w:eastAsia="zh-TW"/>
        </w:rPr>
        <w:t>第二条 合同范围</w:t>
      </w:r>
    </w:p>
    <w:p>
      <w:pPr>
        <w:spacing w:line="440" w:lineRule="exact"/>
        <w:ind w:firstLine="480"/>
        <w:rPr>
          <w:rFonts w:cs="宋体" w:asciiTheme="minorEastAsia" w:hAnsiTheme="minorEastAsia" w:eastAsiaTheme="minorEastAsia"/>
          <w:sz w:val="28"/>
          <w:szCs w:val="28"/>
        </w:rPr>
      </w:pPr>
      <w:r>
        <w:rPr>
          <w:rFonts w:cs="宋体" w:asciiTheme="minorEastAsia" w:hAnsiTheme="minorEastAsia" w:eastAsiaTheme="minorEastAsia"/>
          <w:sz w:val="28"/>
          <w:szCs w:val="28"/>
        </w:rPr>
        <w:t>1</w:t>
      </w:r>
      <w:r>
        <w:rPr>
          <w:rFonts w:cs="宋体" w:asciiTheme="minorEastAsia" w:hAnsiTheme="minorEastAsia" w:eastAsiaTheme="minorEastAsia"/>
          <w:sz w:val="28"/>
          <w:szCs w:val="28"/>
          <w:lang w:val="zh-TW" w:eastAsia="zh-TW"/>
        </w:rPr>
        <w:t>、服务范围：本项目内外所有的游乐区地面、公共区域面积共计约</w:t>
      </w:r>
      <w:r>
        <w:rPr>
          <w:rFonts w:cs="宋体" w:asciiTheme="minorEastAsia" w:hAnsiTheme="minorEastAsia" w:eastAsiaTheme="minorEastAsia"/>
          <w:sz w:val="28"/>
          <w:szCs w:val="28"/>
        </w:rPr>
        <w:t>8</w:t>
      </w:r>
      <w:r>
        <w:rPr>
          <w:rFonts w:hint="eastAsia" w:cs="宋体" w:asciiTheme="minorEastAsia" w:hAnsiTheme="minorEastAsia" w:eastAsiaTheme="minorEastAsia"/>
          <w:sz w:val="28"/>
          <w:szCs w:val="28"/>
        </w:rPr>
        <w:t>0000余</w:t>
      </w:r>
      <w:r>
        <w:rPr>
          <w:rFonts w:cs="宋体" w:asciiTheme="minorEastAsia" w:hAnsiTheme="minorEastAsia" w:eastAsiaTheme="minorEastAsia"/>
          <w:sz w:val="28"/>
          <w:szCs w:val="28"/>
          <w:lang w:val="zh-TW" w:eastAsia="zh-TW"/>
        </w:rPr>
        <w:t>平方米；其中包含：</w:t>
      </w:r>
    </w:p>
    <w:p>
      <w:pPr>
        <w:spacing w:line="440" w:lineRule="exact"/>
        <w:ind w:firstLine="480"/>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（1）北国水世界园区建筑物以外的广场、停车场所有区域（含外围</w:t>
      </w:r>
      <w:r>
        <w:rPr>
          <w:rFonts w:cs="宋体" w:asciiTheme="minorEastAsia" w:hAnsiTheme="minorEastAsia" w:eastAsiaTheme="minorEastAsia"/>
          <w:sz w:val="28"/>
          <w:szCs w:val="28"/>
        </w:rPr>
        <w:t>110</w:t>
      </w:r>
      <w:r>
        <w:rPr>
          <w:rFonts w:cs="宋体" w:asciiTheme="minorEastAsia" w:hAnsiTheme="minorEastAsia" w:eastAsiaTheme="minorEastAsia"/>
          <w:sz w:val="28"/>
          <w:szCs w:val="28"/>
          <w:lang w:val="zh-TW" w:eastAsia="zh-TW"/>
        </w:rPr>
        <w:t>栋游客中心、后勤通道大门、公共设施）；</w:t>
      </w:r>
    </w:p>
    <w:p>
      <w:pPr>
        <w:tabs>
          <w:tab w:val="left" w:pos="426"/>
        </w:tabs>
        <w:spacing w:line="440" w:lineRule="exact"/>
        <w:ind w:firstLine="420" w:firstLineChars="150"/>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w:t>
      </w:r>
      <w:r>
        <w:rPr>
          <w:rFonts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w:t>
      </w:r>
      <w:r>
        <w:rPr>
          <w:rFonts w:hint="eastAsia" w:cs="宋体" w:asciiTheme="minorEastAsia" w:hAnsiTheme="minorEastAsia" w:eastAsiaTheme="minorEastAsia"/>
          <w:sz w:val="28"/>
          <w:szCs w:val="28"/>
          <w:lang w:val="zh-TW"/>
        </w:rPr>
        <w:t>正</w:t>
      </w:r>
      <w:r>
        <w:rPr>
          <w:rFonts w:cs="宋体" w:asciiTheme="minorEastAsia" w:hAnsiTheme="minorEastAsia" w:eastAsiaTheme="minorEastAsia"/>
          <w:sz w:val="28"/>
          <w:szCs w:val="28"/>
          <w:lang w:val="zh-TW" w:eastAsia="zh-TW"/>
        </w:rPr>
        <w:t>门外墙体、玻璃幕墙</w:t>
      </w:r>
      <w:r>
        <w:rPr>
          <w:rFonts w:hint="eastAsia" w:ascii="宋体" w:hAnsi="宋体" w:eastAsia="宋体" w:cs="宋体"/>
          <w:sz w:val="28"/>
          <w:szCs w:val="28"/>
          <w:lang w:val="zh-TW"/>
        </w:rPr>
        <w:t>(2米以下含2米,但不限于伸缩杆可擦拭范围)</w:t>
      </w:r>
      <w:r>
        <w:rPr>
          <w:rFonts w:cs="宋体" w:asciiTheme="minorEastAsia" w:hAnsiTheme="minorEastAsia" w:eastAsiaTheme="minorEastAsia"/>
          <w:sz w:val="28"/>
          <w:szCs w:val="28"/>
          <w:lang w:val="zh-TW" w:eastAsia="zh-TW"/>
        </w:rPr>
        <w:t>、便道、环道、车辆出入口、停车场、车辆行驶指示牌、灯杆</w:t>
      </w:r>
      <w:r>
        <w:rPr>
          <w:rFonts w:hint="eastAsia" w:cs="宋体" w:asciiTheme="minorEastAsia" w:hAnsiTheme="minorEastAsia" w:eastAsiaTheme="minorEastAsia"/>
          <w:sz w:val="28"/>
          <w:szCs w:val="28"/>
          <w:lang w:val="zh-TW"/>
        </w:rPr>
        <w:t>2米以下部分</w:t>
      </w:r>
      <w:r>
        <w:rPr>
          <w:rFonts w:cs="宋体" w:asciiTheme="minorEastAsia" w:hAnsiTheme="minorEastAsia" w:eastAsiaTheme="minorEastAsia"/>
          <w:sz w:val="28"/>
          <w:szCs w:val="28"/>
          <w:lang w:val="zh-TW" w:eastAsia="zh-TW"/>
        </w:rPr>
        <w:t>、绿化带；</w:t>
      </w:r>
    </w:p>
    <w:p>
      <w:pPr>
        <w:spacing w:line="440" w:lineRule="exact"/>
        <w:ind w:firstLine="480"/>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w:t>
      </w:r>
      <w:r>
        <w:rPr>
          <w:rFonts w:cs="宋体" w:asciiTheme="minorEastAsia" w:hAnsiTheme="minorEastAsia" w:eastAsiaTheme="minorEastAsia"/>
          <w:sz w:val="28"/>
          <w:szCs w:val="28"/>
        </w:rPr>
        <w:t>3</w:t>
      </w:r>
      <w:r>
        <w:rPr>
          <w:rFonts w:cs="宋体" w:asciiTheme="minorEastAsia" w:hAnsiTheme="minorEastAsia" w:eastAsiaTheme="minorEastAsia"/>
          <w:sz w:val="28"/>
          <w:szCs w:val="28"/>
          <w:lang w:val="zh-TW" w:eastAsia="zh-TW"/>
        </w:rPr>
        <w:t>）</w:t>
      </w:r>
      <w:r>
        <w:rPr>
          <w:rFonts w:cs="宋体" w:asciiTheme="minorEastAsia" w:hAnsiTheme="minorEastAsia" w:eastAsiaTheme="minorEastAsia"/>
          <w:sz w:val="28"/>
          <w:szCs w:val="28"/>
        </w:rPr>
        <w:t>101</w:t>
      </w:r>
      <w:r>
        <w:rPr>
          <w:rFonts w:cs="宋体" w:asciiTheme="minorEastAsia" w:hAnsiTheme="minorEastAsia" w:eastAsiaTheme="minorEastAsia"/>
          <w:sz w:val="28"/>
          <w:szCs w:val="28"/>
          <w:lang w:val="zh-TW" w:eastAsia="zh-TW"/>
        </w:rPr>
        <w:t>栋地下两层、地上三层、</w:t>
      </w:r>
      <w:r>
        <w:rPr>
          <w:rFonts w:cs="宋体" w:asciiTheme="minorEastAsia" w:hAnsiTheme="minorEastAsia" w:eastAsiaTheme="minorEastAsia"/>
          <w:sz w:val="28"/>
          <w:szCs w:val="28"/>
        </w:rPr>
        <w:t>103</w:t>
      </w:r>
      <w:r>
        <w:rPr>
          <w:rFonts w:cs="宋体" w:asciiTheme="minorEastAsia" w:hAnsiTheme="minorEastAsia" w:eastAsiaTheme="minorEastAsia"/>
          <w:sz w:val="28"/>
          <w:szCs w:val="28"/>
          <w:lang w:val="zh-TW" w:eastAsia="zh-TW"/>
        </w:rPr>
        <w:t>栋</w:t>
      </w:r>
      <w:r>
        <w:rPr>
          <w:rFonts w:cs="宋体" w:asciiTheme="minorEastAsia" w:hAnsiTheme="minorEastAsia" w:eastAsiaTheme="minorEastAsia"/>
          <w:sz w:val="28"/>
          <w:szCs w:val="28"/>
        </w:rPr>
        <w:t>1</w:t>
      </w:r>
      <w:r>
        <w:rPr>
          <w:rFonts w:cs="宋体" w:asciiTheme="minorEastAsia" w:hAnsiTheme="minorEastAsia" w:eastAsiaTheme="minorEastAsia"/>
          <w:sz w:val="28"/>
          <w:szCs w:val="28"/>
          <w:lang w:val="zh-TW" w:eastAsia="zh-TW"/>
        </w:rPr>
        <w:t>层，办公区、室内游乐区、</w:t>
      </w:r>
      <w:r>
        <w:rPr>
          <w:rFonts w:hint="eastAsia" w:cs="宋体" w:asciiTheme="minorEastAsia" w:hAnsiTheme="minorEastAsia" w:eastAsiaTheme="minorEastAsia"/>
          <w:sz w:val="28"/>
          <w:szCs w:val="28"/>
          <w:lang w:val="zh-TW"/>
        </w:rPr>
        <w:t>更衣区、淋浴区、</w:t>
      </w:r>
      <w:r>
        <w:rPr>
          <w:rFonts w:cs="宋体" w:asciiTheme="minorEastAsia" w:hAnsiTheme="minorEastAsia" w:eastAsiaTheme="minorEastAsia"/>
          <w:sz w:val="28"/>
          <w:szCs w:val="28"/>
          <w:lang w:val="zh-TW" w:eastAsia="zh-TW"/>
        </w:rPr>
        <w:t>公共区域；</w:t>
      </w:r>
    </w:p>
    <w:p>
      <w:pPr>
        <w:spacing w:line="440" w:lineRule="exact"/>
        <w:ind w:firstLine="480"/>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w:t>
      </w:r>
      <w:r>
        <w:rPr>
          <w:rFonts w:cs="宋体" w:asciiTheme="minorEastAsia" w:hAnsiTheme="minorEastAsia" w:eastAsiaTheme="minorEastAsia"/>
          <w:sz w:val="28"/>
          <w:szCs w:val="28"/>
        </w:rPr>
        <w:t>4</w:t>
      </w:r>
      <w:r>
        <w:rPr>
          <w:rFonts w:cs="宋体" w:asciiTheme="minorEastAsia" w:hAnsiTheme="minorEastAsia" w:eastAsiaTheme="minorEastAsia"/>
          <w:sz w:val="28"/>
          <w:szCs w:val="28"/>
          <w:lang w:val="zh-TW" w:eastAsia="zh-TW"/>
        </w:rPr>
        <w:t>）室外园区游乐设备公共区域、</w:t>
      </w:r>
      <w:r>
        <w:rPr>
          <w:rFonts w:cs="宋体" w:asciiTheme="minorEastAsia" w:hAnsiTheme="minorEastAsia" w:eastAsiaTheme="minorEastAsia"/>
          <w:sz w:val="28"/>
          <w:szCs w:val="28"/>
        </w:rPr>
        <w:t>106</w:t>
      </w:r>
      <w:r>
        <w:rPr>
          <w:rFonts w:cs="宋体" w:asciiTheme="minorEastAsia" w:hAnsiTheme="minorEastAsia" w:eastAsiaTheme="minorEastAsia"/>
          <w:sz w:val="28"/>
          <w:szCs w:val="28"/>
          <w:lang w:val="zh-TW" w:eastAsia="zh-TW"/>
        </w:rPr>
        <w:t>设备机房公共区域、</w:t>
      </w:r>
      <w:r>
        <w:rPr>
          <w:rFonts w:cs="宋体" w:asciiTheme="minorEastAsia" w:hAnsiTheme="minorEastAsia" w:eastAsiaTheme="minorEastAsia"/>
          <w:sz w:val="28"/>
          <w:szCs w:val="28"/>
        </w:rPr>
        <w:t>107</w:t>
      </w:r>
      <w:r>
        <w:rPr>
          <w:rFonts w:cs="宋体" w:asciiTheme="minorEastAsia" w:hAnsiTheme="minorEastAsia" w:eastAsiaTheme="minorEastAsia"/>
          <w:sz w:val="28"/>
          <w:szCs w:val="28"/>
          <w:lang w:val="zh-TW" w:eastAsia="zh-TW"/>
        </w:rPr>
        <w:t>室外餐厅公共区域、</w:t>
      </w:r>
      <w:r>
        <w:rPr>
          <w:rFonts w:cs="宋体" w:asciiTheme="minorEastAsia" w:hAnsiTheme="minorEastAsia" w:eastAsiaTheme="minorEastAsia"/>
          <w:sz w:val="28"/>
          <w:szCs w:val="28"/>
        </w:rPr>
        <w:t>108</w:t>
      </w:r>
      <w:r>
        <w:rPr>
          <w:rFonts w:cs="宋体" w:asciiTheme="minorEastAsia" w:hAnsiTheme="minorEastAsia" w:eastAsiaTheme="minorEastAsia"/>
          <w:sz w:val="28"/>
          <w:szCs w:val="28"/>
          <w:lang w:val="zh-TW" w:eastAsia="zh-TW"/>
        </w:rPr>
        <w:t>租赁处公共区域、</w:t>
      </w:r>
      <w:r>
        <w:rPr>
          <w:rFonts w:cs="宋体" w:asciiTheme="minorEastAsia" w:hAnsiTheme="minorEastAsia" w:eastAsiaTheme="minorEastAsia"/>
          <w:sz w:val="28"/>
          <w:szCs w:val="28"/>
        </w:rPr>
        <w:t>114</w:t>
      </w:r>
      <w:r>
        <w:rPr>
          <w:rFonts w:cs="宋体" w:asciiTheme="minorEastAsia" w:hAnsiTheme="minorEastAsia" w:eastAsiaTheme="minorEastAsia"/>
          <w:sz w:val="28"/>
          <w:szCs w:val="28"/>
          <w:lang w:val="zh-TW" w:eastAsia="zh-TW"/>
        </w:rPr>
        <w:t>售货亭、</w:t>
      </w:r>
      <w:r>
        <w:rPr>
          <w:rFonts w:cs="宋体" w:asciiTheme="minorEastAsia" w:hAnsiTheme="minorEastAsia" w:eastAsiaTheme="minorEastAsia"/>
          <w:sz w:val="28"/>
          <w:szCs w:val="28"/>
        </w:rPr>
        <w:t>115</w:t>
      </w:r>
      <w:r>
        <w:rPr>
          <w:rFonts w:cs="宋体" w:asciiTheme="minorEastAsia" w:hAnsiTheme="minorEastAsia" w:eastAsiaTheme="minorEastAsia"/>
          <w:sz w:val="28"/>
          <w:szCs w:val="28"/>
          <w:lang w:val="zh-TW" w:eastAsia="zh-TW"/>
        </w:rPr>
        <w:t>八角亭周围公共区域、</w:t>
      </w:r>
      <w:r>
        <w:rPr>
          <w:rFonts w:cs="宋体" w:asciiTheme="minorEastAsia" w:hAnsiTheme="minorEastAsia" w:eastAsiaTheme="minorEastAsia"/>
          <w:sz w:val="28"/>
          <w:szCs w:val="28"/>
        </w:rPr>
        <w:t>116</w:t>
      </w:r>
      <w:r>
        <w:rPr>
          <w:rFonts w:cs="宋体" w:asciiTheme="minorEastAsia" w:hAnsiTheme="minorEastAsia" w:eastAsiaTheme="minorEastAsia"/>
          <w:sz w:val="28"/>
          <w:szCs w:val="28"/>
          <w:lang w:val="zh-TW" w:eastAsia="zh-TW"/>
        </w:rPr>
        <w:t>舞台演艺公共区域，及园区内绿化带、公共设施。</w:t>
      </w:r>
    </w:p>
    <w:p>
      <w:pPr>
        <w:pStyle w:val="18"/>
        <w:shd w:val="clear" w:color="auto" w:fill="FFFFFF"/>
        <w:spacing w:before="0" w:after="0" w:line="440" w:lineRule="exact"/>
        <w:ind w:firstLine="480"/>
        <w:rPr>
          <w:rFonts w:asciiTheme="minorEastAsia" w:hAnsiTheme="minorEastAsia" w:eastAsiaTheme="minorEastAsia"/>
          <w:sz w:val="28"/>
          <w:szCs w:val="28"/>
        </w:rPr>
      </w:pPr>
      <w:r>
        <w:rPr>
          <w:rFonts w:asciiTheme="minorEastAsia" w:hAnsiTheme="minorEastAsia" w:eastAsiaTheme="minorEastAsia"/>
          <w:sz w:val="28"/>
          <w:szCs w:val="28"/>
          <w:lang w:val="zh-TW" w:eastAsia="zh-TW"/>
        </w:rPr>
        <w:t>（</w:t>
      </w:r>
      <w:r>
        <w:rPr>
          <w:rFonts w:asciiTheme="minorEastAsia" w:hAnsiTheme="minorEastAsia" w:eastAsiaTheme="minorEastAsia"/>
          <w:sz w:val="28"/>
          <w:szCs w:val="28"/>
        </w:rPr>
        <w:t>5</w:t>
      </w:r>
      <w:r>
        <w:rPr>
          <w:rFonts w:asciiTheme="minorEastAsia" w:hAnsiTheme="minorEastAsia" w:eastAsiaTheme="minorEastAsia"/>
          <w:sz w:val="28"/>
          <w:szCs w:val="28"/>
          <w:lang w:val="zh-TW" w:eastAsia="zh-TW"/>
        </w:rPr>
        <w:t>）园区内所有绿化区域，氛围装饰物、景观装饰物、井盖、道旗、导视、灯</w:t>
      </w:r>
      <w:r>
        <w:rPr>
          <w:rFonts w:hint="eastAsia" w:asciiTheme="minorEastAsia" w:hAnsiTheme="minorEastAsia" w:eastAsiaTheme="minorEastAsia"/>
          <w:sz w:val="28"/>
          <w:szCs w:val="28"/>
          <w:lang w:val="zh-TW"/>
        </w:rPr>
        <w:t>杆2米以下部分</w:t>
      </w:r>
      <w:r>
        <w:rPr>
          <w:rFonts w:asciiTheme="minorEastAsia" w:hAnsiTheme="minorEastAsia" w:eastAsiaTheme="minorEastAsia"/>
          <w:sz w:val="28"/>
          <w:szCs w:val="28"/>
          <w:lang w:val="zh-TW" w:eastAsia="zh-TW"/>
        </w:rPr>
        <w:t>、休息椅、花池、垃圾桶等所有设施。</w:t>
      </w:r>
    </w:p>
    <w:p>
      <w:pPr>
        <w:pStyle w:val="18"/>
        <w:shd w:val="clear" w:color="auto" w:fill="FFFFFF"/>
        <w:spacing w:before="0" w:after="0" w:line="440" w:lineRule="exact"/>
        <w:ind w:firstLine="480"/>
        <w:rPr>
          <w:rFonts w:asciiTheme="minorEastAsia" w:hAnsiTheme="minorEastAsia" w:eastAsiaTheme="minorEastAsia"/>
          <w:sz w:val="28"/>
          <w:szCs w:val="28"/>
        </w:rPr>
      </w:pPr>
      <w:r>
        <w:rPr>
          <w:rFonts w:asciiTheme="minorEastAsia" w:hAnsiTheme="minorEastAsia" w:eastAsiaTheme="minorEastAsia"/>
          <w:sz w:val="28"/>
          <w:szCs w:val="28"/>
          <w:lang w:val="zh-TW" w:eastAsia="zh-TW"/>
        </w:rPr>
        <w:t>（</w:t>
      </w:r>
      <w:r>
        <w:rPr>
          <w:rFonts w:asciiTheme="minorEastAsia" w:hAnsiTheme="minorEastAsia" w:eastAsiaTheme="minorEastAsia"/>
          <w:sz w:val="28"/>
          <w:szCs w:val="28"/>
        </w:rPr>
        <w:t>6</w:t>
      </w:r>
      <w:r>
        <w:rPr>
          <w:rFonts w:asciiTheme="minorEastAsia" w:hAnsiTheme="minorEastAsia" w:eastAsiaTheme="minorEastAsia"/>
          <w:sz w:val="28"/>
          <w:szCs w:val="28"/>
          <w:lang w:val="zh-TW" w:eastAsia="zh-TW"/>
        </w:rPr>
        <w:t>）园区内步行梯、直梯、货梯、走廊、会议室、办公区、饮水间、地面、墙体、天花板的风口、门窗、栏杆、玻璃、</w:t>
      </w:r>
      <w:r>
        <w:rPr>
          <w:rFonts w:asciiTheme="minorEastAsia" w:hAnsiTheme="minorEastAsia" w:eastAsiaTheme="minorEastAsia"/>
          <w:sz w:val="28"/>
          <w:szCs w:val="28"/>
        </w:rPr>
        <w:t>24</w:t>
      </w:r>
      <w:r>
        <w:rPr>
          <w:rFonts w:asciiTheme="minorEastAsia" w:hAnsiTheme="minorEastAsia" w:eastAsiaTheme="minorEastAsia"/>
          <w:sz w:val="28"/>
          <w:szCs w:val="28"/>
          <w:lang w:val="zh-TW" w:eastAsia="zh-TW"/>
        </w:rPr>
        <w:t>间客用卫生间、</w:t>
      </w:r>
      <w:r>
        <w:rPr>
          <w:rFonts w:asciiTheme="minorEastAsia" w:hAnsiTheme="minorEastAsia" w:eastAsiaTheme="minorEastAsia"/>
          <w:sz w:val="28"/>
          <w:szCs w:val="28"/>
        </w:rPr>
        <w:t>12</w:t>
      </w:r>
      <w:r>
        <w:rPr>
          <w:rFonts w:asciiTheme="minorEastAsia" w:hAnsiTheme="minorEastAsia" w:eastAsiaTheme="minorEastAsia"/>
          <w:sz w:val="28"/>
          <w:szCs w:val="28"/>
          <w:lang w:val="zh-TW" w:eastAsia="zh-TW"/>
        </w:rPr>
        <w:t>间员工卫生间、</w:t>
      </w:r>
      <w:r>
        <w:rPr>
          <w:rFonts w:asciiTheme="minorEastAsia" w:hAnsiTheme="minorEastAsia" w:eastAsiaTheme="minorEastAsia"/>
          <w:sz w:val="28"/>
          <w:szCs w:val="28"/>
        </w:rPr>
        <w:t>3</w:t>
      </w:r>
      <w:r>
        <w:rPr>
          <w:rFonts w:asciiTheme="minorEastAsia" w:hAnsiTheme="minorEastAsia" w:eastAsiaTheme="minorEastAsia"/>
          <w:sz w:val="28"/>
          <w:szCs w:val="28"/>
          <w:lang w:val="zh-TW" w:eastAsia="zh-TW"/>
        </w:rPr>
        <w:t>间残障卫生间、消防设施等所有</w:t>
      </w:r>
      <w:r>
        <w:rPr>
          <w:rFonts w:hint="eastAsia" w:asciiTheme="minorEastAsia" w:hAnsiTheme="minorEastAsia" w:eastAsiaTheme="minorEastAsia"/>
          <w:sz w:val="28"/>
          <w:szCs w:val="28"/>
          <w:lang w:val="zh-TW"/>
        </w:rPr>
        <w:t>公共</w:t>
      </w:r>
      <w:r>
        <w:rPr>
          <w:rFonts w:asciiTheme="minorEastAsia" w:hAnsiTheme="minorEastAsia" w:eastAsiaTheme="minorEastAsia"/>
          <w:sz w:val="28"/>
          <w:szCs w:val="28"/>
          <w:lang w:val="zh-TW" w:eastAsia="zh-TW"/>
        </w:rPr>
        <w:t>设施。</w:t>
      </w:r>
    </w:p>
    <w:p>
      <w:pPr>
        <w:pStyle w:val="18"/>
        <w:shd w:val="clear" w:color="auto" w:fill="FFFFFF"/>
        <w:tabs>
          <w:tab w:val="left" w:pos="567"/>
        </w:tabs>
        <w:spacing w:before="0" w:after="0" w:line="440" w:lineRule="exact"/>
        <w:ind w:firstLine="480"/>
        <w:rPr>
          <w:rFonts w:asciiTheme="minorEastAsia" w:hAnsiTheme="minorEastAsia" w:eastAsiaTheme="minorEastAsia"/>
          <w:sz w:val="28"/>
          <w:szCs w:val="28"/>
        </w:rPr>
      </w:pPr>
      <w:r>
        <w:rPr>
          <w:rFonts w:asciiTheme="minorEastAsia" w:hAnsiTheme="minorEastAsia" w:eastAsiaTheme="minorEastAsia"/>
          <w:sz w:val="28"/>
          <w:szCs w:val="28"/>
          <w:lang w:val="zh-TW" w:eastAsia="zh-TW"/>
        </w:rPr>
        <w:t>（</w:t>
      </w:r>
      <w:r>
        <w:rPr>
          <w:rFonts w:asciiTheme="minorEastAsia" w:hAnsiTheme="minorEastAsia" w:eastAsiaTheme="minorEastAsia"/>
          <w:sz w:val="28"/>
          <w:szCs w:val="28"/>
        </w:rPr>
        <w:t>7</w:t>
      </w:r>
      <w:r>
        <w:rPr>
          <w:rFonts w:asciiTheme="minorEastAsia" w:hAnsiTheme="minorEastAsia" w:eastAsiaTheme="minorEastAsia"/>
          <w:sz w:val="28"/>
          <w:szCs w:val="28"/>
          <w:lang w:val="zh-TW" w:eastAsia="zh-TW"/>
        </w:rPr>
        <w:t>）保洁过程中产生的垃圾和废弃物，统一放至甲方指定地点。</w:t>
      </w:r>
    </w:p>
    <w:p>
      <w:pPr>
        <w:pStyle w:val="4"/>
        <w:tabs>
          <w:tab w:val="left" w:pos="709"/>
        </w:tabs>
        <w:spacing w:line="440" w:lineRule="exact"/>
        <w:ind w:firstLine="480"/>
        <w:rPr>
          <w:rFonts w:asciiTheme="minorEastAsia" w:hAnsiTheme="minorEastAsia" w:eastAsiaTheme="minorEastAsia"/>
          <w:sz w:val="28"/>
          <w:szCs w:val="28"/>
        </w:rPr>
      </w:pPr>
      <w:r>
        <w:rPr>
          <w:rFonts w:asciiTheme="minorEastAsia" w:hAnsiTheme="minorEastAsia" w:eastAsiaTheme="minorEastAsia"/>
          <w:sz w:val="28"/>
          <w:szCs w:val="28"/>
          <w:lang w:val="zh-TW" w:eastAsia="zh-TW"/>
        </w:rPr>
        <w:t>（</w:t>
      </w:r>
      <w:r>
        <w:rPr>
          <w:rFonts w:asciiTheme="minorEastAsia" w:hAnsiTheme="minorEastAsia" w:eastAsiaTheme="minorEastAsia"/>
          <w:sz w:val="28"/>
          <w:szCs w:val="28"/>
        </w:rPr>
        <w:t>8</w:t>
      </w:r>
      <w:r>
        <w:rPr>
          <w:rFonts w:asciiTheme="minorEastAsia" w:hAnsiTheme="minorEastAsia" w:eastAsiaTheme="minorEastAsia"/>
          <w:sz w:val="28"/>
          <w:szCs w:val="28"/>
          <w:lang w:val="zh-TW" w:eastAsia="zh-TW"/>
        </w:rPr>
        <w:t>）清理商装期间的商装垃圾及卫生维护。</w:t>
      </w:r>
    </w:p>
    <w:p>
      <w:pPr>
        <w:pStyle w:val="4"/>
        <w:tabs>
          <w:tab w:val="left" w:pos="426"/>
          <w:tab w:val="left" w:pos="709"/>
        </w:tabs>
        <w:spacing w:line="440" w:lineRule="exact"/>
        <w:ind w:firstLine="480"/>
        <w:rPr>
          <w:rFonts w:asciiTheme="minorEastAsia" w:hAnsiTheme="minorEastAsia" w:eastAsiaTheme="minorEastAsia"/>
          <w:sz w:val="28"/>
          <w:szCs w:val="28"/>
        </w:rPr>
      </w:pPr>
      <w:r>
        <w:rPr>
          <w:rFonts w:asciiTheme="minorEastAsia" w:hAnsiTheme="minorEastAsia" w:eastAsiaTheme="minorEastAsia"/>
          <w:sz w:val="28"/>
          <w:szCs w:val="28"/>
          <w:lang w:val="zh-TW" w:eastAsia="zh-TW"/>
        </w:rPr>
        <w:t>（</w:t>
      </w:r>
      <w:r>
        <w:rPr>
          <w:rFonts w:asciiTheme="minorEastAsia" w:hAnsiTheme="minorEastAsia" w:eastAsiaTheme="minorEastAsia"/>
          <w:sz w:val="28"/>
          <w:szCs w:val="28"/>
        </w:rPr>
        <w:t>9</w:t>
      </w:r>
      <w:r>
        <w:rPr>
          <w:rFonts w:asciiTheme="minorEastAsia" w:hAnsiTheme="minorEastAsia" w:eastAsiaTheme="minorEastAsia"/>
          <w:sz w:val="28"/>
          <w:szCs w:val="28"/>
          <w:lang w:val="zh-TW" w:eastAsia="zh-TW"/>
        </w:rPr>
        <w:t>）北国水世界园区内定期消毒、喷药消杀</w:t>
      </w:r>
      <w:r>
        <w:rPr>
          <w:rFonts w:hint="eastAsia" w:asciiTheme="minorEastAsia" w:hAnsiTheme="minorEastAsia" w:eastAsiaTheme="minorEastAsia"/>
          <w:sz w:val="28"/>
          <w:szCs w:val="28"/>
          <w:lang w:val="zh-TW"/>
        </w:rPr>
        <w:t>(不含灭蚊、蝇、鼠、蟑螂等药品费用)</w:t>
      </w:r>
      <w:r>
        <w:rPr>
          <w:rFonts w:asciiTheme="minorEastAsia" w:hAnsiTheme="minorEastAsia" w:eastAsiaTheme="minorEastAsia"/>
          <w:sz w:val="28"/>
          <w:szCs w:val="28"/>
          <w:lang w:val="zh-TW" w:eastAsia="zh-TW"/>
        </w:rPr>
        <w:t>。</w:t>
      </w:r>
    </w:p>
    <w:p>
      <w:pPr>
        <w:widowControl/>
        <w:tabs>
          <w:tab w:val="left" w:pos="426"/>
        </w:tabs>
        <w:spacing w:line="440" w:lineRule="exact"/>
        <w:ind w:firstLine="480"/>
        <w:rPr>
          <w:rFonts w:cs="宋体" w:asciiTheme="minorEastAsia" w:hAnsiTheme="minorEastAsia" w:eastAsiaTheme="minorEastAsia"/>
          <w:kern w:val="0"/>
          <w:sz w:val="28"/>
          <w:szCs w:val="28"/>
          <w:lang w:val="zh-TW"/>
        </w:rPr>
      </w:pPr>
      <w:r>
        <w:rPr>
          <w:rFonts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w:t>
      </w:r>
      <w:r>
        <w:rPr>
          <w:rFonts w:cs="宋体" w:asciiTheme="minorEastAsia" w:hAnsiTheme="minorEastAsia" w:eastAsiaTheme="minorEastAsia"/>
          <w:kern w:val="0"/>
          <w:sz w:val="28"/>
          <w:szCs w:val="28"/>
          <w:lang w:val="zh-TW" w:eastAsia="zh-TW"/>
        </w:rPr>
        <w:t>保洁服务内容包括但不限于：</w:t>
      </w:r>
    </w:p>
    <w:p>
      <w:pPr>
        <w:widowControl/>
        <w:tabs>
          <w:tab w:val="left" w:pos="426"/>
        </w:tabs>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lang w:val="zh-TW" w:eastAsia="zh-TW"/>
        </w:rPr>
        <w:t>（</w:t>
      </w:r>
      <w:r>
        <w:rPr>
          <w:rFonts w:hint="eastAsia" w:cs="宋体" w:asciiTheme="minorEastAsia" w:hAnsiTheme="minorEastAsia" w:eastAsiaTheme="minorEastAsia"/>
          <w:kern w:val="0"/>
          <w:sz w:val="28"/>
          <w:szCs w:val="28"/>
        </w:rPr>
        <w:t>1</w:t>
      </w:r>
      <w:r>
        <w:rPr>
          <w:rFonts w:cs="宋体" w:asciiTheme="minorEastAsia" w:hAnsiTheme="minorEastAsia" w:eastAsiaTheme="minorEastAsia"/>
          <w:kern w:val="0"/>
          <w:sz w:val="28"/>
          <w:szCs w:val="28"/>
          <w:lang w:val="zh-TW" w:eastAsia="zh-TW"/>
        </w:rPr>
        <w:t>）</w:t>
      </w:r>
      <w:r>
        <w:rPr>
          <w:rFonts w:hint="eastAsia" w:cs="宋体" w:asciiTheme="minorEastAsia" w:hAnsiTheme="minorEastAsia" w:eastAsiaTheme="minorEastAsia"/>
          <w:kern w:val="0"/>
          <w:sz w:val="28"/>
          <w:szCs w:val="28"/>
          <w:lang w:val="zh-TW"/>
        </w:rPr>
        <w:t>因室外园区开园而进行环境清洁工作。</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lang w:val="zh-TW" w:eastAsia="zh-TW"/>
        </w:rPr>
        <w:t>（</w:t>
      </w:r>
      <w:r>
        <w:rPr>
          <w:rFonts w:hint="eastAsia" w:cs="宋体" w:asciiTheme="minorEastAsia" w:hAnsiTheme="minorEastAsia" w:eastAsiaTheme="minorEastAsia"/>
          <w:kern w:val="0"/>
          <w:sz w:val="28"/>
          <w:szCs w:val="28"/>
        </w:rPr>
        <w:t>2</w:t>
      </w:r>
      <w:r>
        <w:rPr>
          <w:rFonts w:cs="宋体" w:asciiTheme="minorEastAsia" w:hAnsiTheme="minorEastAsia" w:eastAsiaTheme="minorEastAsia"/>
          <w:kern w:val="0"/>
          <w:sz w:val="28"/>
          <w:szCs w:val="28"/>
          <w:lang w:val="zh-TW" w:eastAsia="zh-TW"/>
        </w:rPr>
        <w:t>）服务范围内的日常清洁、养护。</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lang w:val="zh-TW" w:eastAsia="zh-TW"/>
        </w:rPr>
        <w:t>（</w:t>
      </w:r>
      <w:r>
        <w:rPr>
          <w:rFonts w:hint="eastAsia" w:cs="宋体" w:asciiTheme="minorEastAsia" w:hAnsiTheme="minorEastAsia" w:eastAsiaTheme="minorEastAsia"/>
          <w:kern w:val="0"/>
          <w:sz w:val="28"/>
          <w:szCs w:val="28"/>
        </w:rPr>
        <w:t>3</w:t>
      </w:r>
      <w:r>
        <w:rPr>
          <w:rFonts w:cs="宋体" w:asciiTheme="minorEastAsia" w:hAnsiTheme="minorEastAsia" w:eastAsiaTheme="minorEastAsia"/>
          <w:kern w:val="0"/>
          <w:sz w:val="28"/>
          <w:szCs w:val="28"/>
          <w:lang w:val="zh-TW" w:eastAsia="zh-TW"/>
        </w:rPr>
        <w:t>）垃圾清运服务（清运到本项目垃圾房）。</w:t>
      </w:r>
    </w:p>
    <w:p>
      <w:pPr>
        <w:spacing w:line="440" w:lineRule="exact"/>
        <w:ind w:firstLine="480"/>
        <w:jc w:val="left"/>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3、乙方负责日常保洁所需的设备、工具、清洁剂、</w:t>
      </w:r>
      <w:r>
        <w:rPr>
          <w:rFonts w:hint="eastAsia" w:cs="宋体" w:asciiTheme="minorEastAsia" w:hAnsiTheme="minorEastAsia" w:eastAsiaTheme="minorEastAsia"/>
          <w:sz w:val="28"/>
          <w:szCs w:val="28"/>
          <w:lang w:val="zh-TW"/>
        </w:rPr>
        <w:t>消毒液</w:t>
      </w:r>
      <w:r>
        <w:rPr>
          <w:rFonts w:cs="宋体" w:asciiTheme="minorEastAsia" w:hAnsiTheme="minorEastAsia" w:eastAsiaTheme="minorEastAsia"/>
          <w:sz w:val="28"/>
          <w:szCs w:val="28"/>
          <w:lang w:val="zh-TW" w:eastAsia="zh-TW"/>
        </w:rPr>
        <w:t>、</w:t>
      </w:r>
      <w:r>
        <w:rPr>
          <w:rFonts w:hint="eastAsia" w:cs="宋体" w:asciiTheme="minorEastAsia" w:hAnsiTheme="minorEastAsia" w:eastAsiaTheme="minorEastAsia"/>
          <w:sz w:val="28"/>
          <w:szCs w:val="28"/>
          <w:lang w:val="zh-TW"/>
        </w:rPr>
        <w:t>垃圾袋等</w:t>
      </w:r>
      <w:r>
        <w:rPr>
          <w:rFonts w:cs="宋体" w:asciiTheme="minorEastAsia" w:hAnsiTheme="minorEastAsia" w:eastAsiaTheme="minorEastAsia"/>
          <w:sz w:val="28"/>
          <w:szCs w:val="28"/>
          <w:lang w:val="zh-TW" w:eastAsia="zh-TW"/>
        </w:rPr>
        <w:t>物耗（含指定品牌大盘纸、洗手液</w:t>
      </w:r>
      <w:r>
        <w:rPr>
          <w:rFonts w:hint="eastAsia" w:cs="宋体" w:asciiTheme="minorEastAsia" w:hAnsiTheme="minorEastAsia" w:eastAsiaTheme="minorEastAsia"/>
          <w:sz w:val="28"/>
          <w:szCs w:val="28"/>
          <w:lang w:val="zh-TW"/>
        </w:rPr>
        <w:t>、洁厕剂</w:t>
      </w:r>
      <w:r>
        <w:rPr>
          <w:rFonts w:cs="宋体" w:asciiTheme="minorEastAsia" w:hAnsiTheme="minorEastAsia" w:eastAsiaTheme="minorEastAsia"/>
          <w:sz w:val="28"/>
          <w:szCs w:val="28"/>
          <w:lang w:val="zh-TW" w:eastAsia="zh-TW"/>
        </w:rPr>
        <w:t>）等清洁用品费用，</w:t>
      </w:r>
      <w:r>
        <w:rPr>
          <w:rFonts w:hint="eastAsia" w:cs="宋体" w:asciiTheme="minorEastAsia" w:hAnsiTheme="minorEastAsia" w:eastAsiaTheme="minorEastAsia"/>
          <w:sz w:val="28"/>
          <w:szCs w:val="28"/>
          <w:lang w:val="zh-TW"/>
        </w:rPr>
        <w:t>甲</w:t>
      </w:r>
      <w:r>
        <w:rPr>
          <w:rFonts w:cs="宋体" w:asciiTheme="minorEastAsia" w:hAnsiTheme="minorEastAsia" w:eastAsiaTheme="minorEastAsia"/>
          <w:sz w:val="28"/>
          <w:szCs w:val="28"/>
          <w:lang w:val="zh-TW" w:eastAsia="zh-TW"/>
        </w:rPr>
        <w:t>方只承担保洁</w:t>
      </w:r>
      <w:r>
        <w:rPr>
          <w:rFonts w:hint="eastAsia" w:cs="宋体" w:asciiTheme="minorEastAsia" w:hAnsiTheme="minorEastAsia" w:eastAsiaTheme="minorEastAsia"/>
          <w:sz w:val="28"/>
          <w:szCs w:val="28"/>
          <w:lang w:val="zh-TW"/>
        </w:rPr>
        <w:t>合同</w:t>
      </w:r>
      <w:r>
        <w:rPr>
          <w:rFonts w:cs="宋体" w:asciiTheme="minorEastAsia" w:hAnsiTheme="minorEastAsia" w:eastAsiaTheme="minorEastAsia"/>
          <w:sz w:val="28"/>
          <w:szCs w:val="28"/>
          <w:lang w:val="zh-TW" w:eastAsia="zh-TW"/>
        </w:rPr>
        <w:t>期内的</w:t>
      </w:r>
      <w:r>
        <w:rPr>
          <w:rFonts w:hint="eastAsia" w:cs="宋体" w:asciiTheme="minorEastAsia" w:hAnsiTheme="minorEastAsia" w:eastAsiaTheme="minorEastAsia"/>
          <w:sz w:val="28"/>
          <w:szCs w:val="28"/>
          <w:lang w:val="zh-TW"/>
        </w:rPr>
        <w:t>保洁综合服</w:t>
      </w:r>
      <w:r>
        <w:rPr>
          <w:rFonts w:cs="宋体" w:asciiTheme="minorEastAsia" w:hAnsiTheme="minorEastAsia" w:eastAsiaTheme="minorEastAsia"/>
          <w:sz w:val="28"/>
          <w:szCs w:val="28"/>
          <w:lang w:val="zh-TW" w:eastAsia="zh-TW"/>
        </w:rPr>
        <w:t>务费用。</w:t>
      </w:r>
    </w:p>
    <w:p>
      <w:pPr>
        <w:spacing w:line="440" w:lineRule="exact"/>
        <w:ind w:firstLine="480"/>
        <w:jc w:val="left"/>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4、乙方负责对保洁人员的住宿、就餐、医疗、工伤、意外保险、治安等问题，由保洁公司自行解决，与</w:t>
      </w:r>
      <w:r>
        <w:rPr>
          <w:rFonts w:hint="eastAsia" w:cs="宋体" w:asciiTheme="minorEastAsia" w:hAnsiTheme="minorEastAsia" w:eastAsiaTheme="minorEastAsia"/>
          <w:sz w:val="28"/>
          <w:szCs w:val="28"/>
          <w:lang w:val="zh-TW"/>
        </w:rPr>
        <w:t>甲</w:t>
      </w:r>
      <w:r>
        <w:rPr>
          <w:rFonts w:cs="宋体" w:asciiTheme="minorEastAsia" w:hAnsiTheme="minorEastAsia" w:eastAsiaTheme="minorEastAsia"/>
          <w:sz w:val="28"/>
          <w:szCs w:val="28"/>
          <w:lang w:val="zh-TW" w:eastAsia="zh-TW"/>
        </w:rPr>
        <w:t>方无任何关系。</w:t>
      </w:r>
    </w:p>
    <w:p>
      <w:pPr>
        <w:spacing w:line="440" w:lineRule="exact"/>
        <w:ind w:firstLine="480"/>
        <w:rPr>
          <w:rFonts w:cs="宋体" w:asciiTheme="minorEastAsia" w:hAnsiTheme="minorEastAsia" w:eastAsiaTheme="minorEastAsia"/>
          <w:sz w:val="28"/>
          <w:szCs w:val="28"/>
        </w:rPr>
      </w:pPr>
      <w:r>
        <w:rPr>
          <w:rFonts w:cs="宋体" w:asciiTheme="minorEastAsia" w:hAnsiTheme="minorEastAsia" w:eastAsiaTheme="minorEastAsia"/>
          <w:sz w:val="28"/>
          <w:szCs w:val="28"/>
        </w:rPr>
        <w:t>5</w:t>
      </w:r>
      <w:r>
        <w:rPr>
          <w:rFonts w:cs="宋体" w:asciiTheme="minorEastAsia" w:hAnsiTheme="minorEastAsia" w:eastAsiaTheme="minorEastAsia"/>
          <w:sz w:val="28"/>
          <w:szCs w:val="28"/>
          <w:lang w:val="zh-TW" w:eastAsia="zh-TW"/>
        </w:rPr>
        <w:t>、乙方的保洁人员必须穿着北国水世界</w:t>
      </w:r>
      <w:r>
        <w:rPr>
          <w:rFonts w:hint="eastAsia" w:cs="宋体" w:asciiTheme="minorEastAsia" w:hAnsiTheme="minorEastAsia" w:eastAsiaTheme="minorEastAsia"/>
          <w:sz w:val="28"/>
          <w:szCs w:val="28"/>
          <w:lang w:val="zh-TW"/>
        </w:rPr>
        <w:t>或保洁公司的</w:t>
      </w:r>
      <w:r>
        <w:rPr>
          <w:rFonts w:cs="宋体" w:asciiTheme="minorEastAsia" w:hAnsiTheme="minorEastAsia" w:eastAsiaTheme="minorEastAsia"/>
          <w:sz w:val="28"/>
          <w:szCs w:val="28"/>
          <w:lang w:val="zh-TW" w:eastAsia="zh-TW"/>
        </w:rPr>
        <w:t>统一工装，服从</w:t>
      </w:r>
      <w:r>
        <w:rPr>
          <w:rFonts w:hint="eastAsia" w:cs="宋体" w:asciiTheme="minorEastAsia" w:hAnsiTheme="minorEastAsia" w:eastAsiaTheme="minorEastAsia"/>
          <w:sz w:val="28"/>
          <w:szCs w:val="28"/>
          <w:lang w:val="zh-TW"/>
        </w:rPr>
        <w:t>甲</w:t>
      </w:r>
      <w:r>
        <w:rPr>
          <w:rFonts w:cs="宋体" w:asciiTheme="minorEastAsia" w:hAnsiTheme="minorEastAsia" w:eastAsiaTheme="minorEastAsia"/>
          <w:sz w:val="28"/>
          <w:szCs w:val="28"/>
          <w:lang w:val="zh-TW" w:eastAsia="zh-TW"/>
        </w:rPr>
        <w:t>方日常</w:t>
      </w:r>
      <w:r>
        <w:rPr>
          <w:rFonts w:hint="eastAsia" w:cs="宋体" w:asciiTheme="minorEastAsia" w:hAnsiTheme="minorEastAsia" w:eastAsiaTheme="minorEastAsia"/>
          <w:sz w:val="28"/>
          <w:szCs w:val="28"/>
          <w:lang w:val="zh-TW"/>
        </w:rPr>
        <w:t>及</w:t>
      </w:r>
      <w:r>
        <w:rPr>
          <w:rFonts w:cs="宋体" w:asciiTheme="minorEastAsia" w:hAnsiTheme="minorEastAsia" w:eastAsiaTheme="minorEastAsia"/>
          <w:sz w:val="28"/>
          <w:szCs w:val="28"/>
          <w:lang w:val="zh-TW" w:eastAsia="zh-TW"/>
        </w:rPr>
        <w:t>临时</w:t>
      </w:r>
      <w:r>
        <w:rPr>
          <w:rFonts w:hint="eastAsia" w:cs="宋体" w:asciiTheme="minorEastAsia" w:hAnsiTheme="minorEastAsia" w:eastAsiaTheme="minorEastAsia"/>
          <w:sz w:val="28"/>
          <w:szCs w:val="28"/>
          <w:lang w:val="zh-TW"/>
        </w:rPr>
        <w:t>性</w:t>
      </w:r>
      <w:r>
        <w:rPr>
          <w:rFonts w:cs="宋体" w:asciiTheme="minorEastAsia" w:hAnsiTheme="minorEastAsia" w:eastAsiaTheme="minorEastAsia"/>
          <w:sz w:val="28"/>
          <w:szCs w:val="28"/>
          <w:lang w:val="zh-TW" w:eastAsia="zh-TW"/>
        </w:rPr>
        <w:t>工作安排。</w:t>
      </w:r>
    </w:p>
    <w:p>
      <w:pPr>
        <w:spacing w:line="440" w:lineRule="exact"/>
        <w:ind w:firstLine="480"/>
        <w:rPr>
          <w:rFonts w:cs="宋体" w:asciiTheme="minorEastAsia" w:hAnsiTheme="minorEastAsia" w:eastAsiaTheme="minorEastAsia"/>
          <w:sz w:val="28"/>
          <w:szCs w:val="28"/>
        </w:rPr>
      </w:pPr>
      <w:r>
        <w:rPr>
          <w:rFonts w:cs="宋体" w:asciiTheme="minorEastAsia" w:hAnsiTheme="minorEastAsia" w:eastAsiaTheme="minorEastAsia"/>
          <w:sz w:val="28"/>
          <w:szCs w:val="28"/>
        </w:rPr>
        <w:t>6</w:t>
      </w:r>
      <w:r>
        <w:rPr>
          <w:rFonts w:cs="宋体" w:asciiTheme="minorEastAsia" w:hAnsiTheme="minorEastAsia" w:eastAsiaTheme="minorEastAsia"/>
          <w:sz w:val="28"/>
          <w:szCs w:val="28"/>
          <w:lang w:val="zh-TW" w:eastAsia="zh-TW"/>
        </w:rPr>
        <w:t>、乙方的保洁人员必须遵守</w:t>
      </w:r>
      <w:r>
        <w:rPr>
          <w:rFonts w:hint="eastAsia" w:cs="宋体" w:asciiTheme="minorEastAsia" w:hAnsiTheme="minorEastAsia" w:eastAsiaTheme="minorEastAsia"/>
          <w:sz w:val="28"/>
          <w:szCs w:val="28"/>
          <w:lang w:val="zh-TW"/>
        </w:rPr>
        <w:t>甲</w:t>
      </w:r>
      <w:r>
        <w:rPr>
          <w:rFonts w:cs="宋体" w:asciiTheme="minorEastAsia" w:hAnsiTheme="minorEastAsia" w:eastAsiaTheme="minorEastAsia"/>
          <w:sz w:val="28"/>
          <w:szCs w:val="28"/>
          <w:lang w:val="zh-TW" w:eastAsia="zh-TW"/>
        </w:rPr>
        <w:t>方</w:t>
      </w:r>
      <w:r>
        <w:rPr>
          <w:rFonts w:hint="eastAsia" w:cs="宋体" w:asciiTheme="minorEastAsia" w:hAnsiTheme="minorEastAsia" w:eastAsiaTheme="minorEastAsia"/>
          <w:sz w:val="28"/>
          <w:szCs w:val="28"/>
          <w:lang w:val="zh-TW"/>
        </w:rPr>
        <w:t>的</w:t>
      </w:r>
      <w:r>
        <w:rPr>
          <w:rFonts w:cs="宋体" w:asciiTheme="minorEastAsia" w:hAnsiTheme="minorEastAsia" w:eastAsiaTheme="minorEastAsia"/>
          <w:sz w:val="28"/>
          <w:szCs w:val="28"/>
          <w:lang w:val="zh-TW" w:eastAsia="zh-TW"/>
        </w:rPr>
        <w:t>各项规章制度，绝对禁止保洁人员进入及动用与基本工作无关的区域、</w:t>
      </w:r>
      <w:r>
        <w:rPr>
          <w:rFonts w:hint="eastAsia" w:cs="宋体" w:asciiTheme="minorEastAsia" w:hAnsiTheme="minorEastAsia" w:eastAsiaTheme="minorEastAsia"/>
          <w:sz w:val="28"/>
          <w:szCs w:val="28"/>
          <w:lang w:val="zh-TW"/>
        </w:rPr>
        <w:t>设备、</w:t>
      </w:r>
      <w:r>
        <w:rPr>
          <w:rFonts w:cs="宋体" w:asciiTheme="minorEastAsia" w:hAnsiTheme="minorEastAsia" w:eastAsiaTheme="minorEastAsia"/>
          <w:sz w:val="28"/>
          <w:szCs w:val="28"/>
          <w:lang w:val="zh-TW" w:eastAsia="zh-TW"/>
        </w:rPr>
        <w:t>物品、行为。</w:t>
      </w:r>
    </w:p>
    <w:p>
      <w:pPr>
        <w:spacing w:line="440" w:lineRule="exact"/>
        <w:ind w:firstLine="480"/>
        <w:jc w:val="left"/>
        <w:rPr>
          <w:rFonts w:cs="宋体" w:asciiTheme="minorEastAsia" w:hAnsiTheme="minorEastAsia" w:eastAsiaTheme="minorEastAsia"/>
          <w:sz w:val="28"/>
          <w:szCs w:val="28"/>
          <w:lang w:val="zh-TW"/>
        </w:rPr>
      </w:pPr>
      <w:r>
        <w:rPr>
          <w:rFonts w:cs="宋体" w:asciiTheme="minorEastAsia" w:hAnsiTheme="minorEastAsia" w:eastAsiaTheme="minorEastAsia"/>
          <w:sz w:val="28"/>
          <w:szCs w:val="28"/>
        </w:rPr>
        <w:t>7</w:t>
      </w:r>
      <w:r>
        <w:rPr>
          <w:rFonts w:cs="宋体" w:asciiTheme="minorEastAsia" w:hAnsiTheme="minorEastAsia" w:eastAsiaTheme="minorEastAsia"/>
          <w:sz w:val="28"/>
          <w:szCs w:val="28"/>
          <w:lang w:val="zh-TW" w:eastAsia="zh-TW"/>
        </w:rPr>
        <w:t>、乙方配</w:t>
      </w:r>
      <w:r>
        <w:rPr>
          <w:rFonts w:hint="eastAsia" w:cs="宋体" w:asciiTheme="minorEastAsia" w:hAnsiTheme="minorEastAsia" w:eastAsiaTheme="minorEastAsia"/>
          <w:sz w:val="28"/>
          <w:szCs w:val="28"/>
          <w:lang w:val="zh-TW"/>
        </w:rPr>
        <w:t>置保洁设备</w:t>
      </w:r>
      <w:r>
        <w:rPr>
          <w:rFonts w:cs="宋体" w:asciiTheme="minorEastAsia" w:hAnsiTheme="minorEastAsia" w:eastAsiaTheme="minorEastAsia"/>
          <w:kern w:val="0"/>
          <w:sz w:val="28"/>
          <w:szCs w:val="28"/>
          <w:lang w:val="zh-TW" w:eastAsia="zh-TW"/>
        </w:rPr>
        <w:t>包括但不限于</w:t>
      </w:r>
      <w:r>
        <w:rPr>
          <w:rFonts w:hint="eastAsia" w:cs="宋体" w:asciiTheme="minorEastAsia" w:hAnsiTheme="minorEastAsia" w:eastAsiaTheme="minorEastAsia"/>
          <w:kern w:val="0"/>
          <w:sz w:val="28"/>
          <w:szCs w:val="28"/>
          <w:lang w:val="zh-TW"/>
        </w:rPr>
        <w:t>：</w:t>
      </w:r>
      <w:r>
        <w:rPr>
          <w:rFonts w:cs="宋体" w:asciiTheme="minorEastAsia" w:hAnsiTheme="minorEastAsia" w:eastAsiaTheme="minorEastAsia"/>
          <w:sz w:val="28"/>
          <w:szCs w:val="28"/>
          <w:lang w:val="zh-TW" w:eastAsia="zh-TW"/>
        </w:rPr>
        <w:t>全自动洗吸一体机</w:t>
      </w:r>
      <w:r>
        <w:rPr>
          <w:rFonts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台；吸水机</w:t>
      </w:r>
      <w:r>
        <w:rPr>
          <w:rFonts w:cs="宋体" w:asciiTheme="minorEastAsia" w:hAnsiTheme="minorEastAsia" w:eastAsiaTheme="minorEastAsia"/>
          <w:sz w:val="28"/>
          <w:szCs w:val="28"/>
        </w:rPr>
        <w:t>1</w:t>
      </w:r>
      <w:r>
        <w:rPr>
          <w:rFonts w:cs="宋体" w:asciiTheme="minorEastAsia" w:hAnsiTheme="minorEastAsia" w:eastAsiaTheme="minorEastAsia"/>
          <w:sz w:val="28"/>
          <w:szCs w:val="28"/>
          <w:lang w:val="zh-TW" w:eastAsia="zh-TW"/>
        </w:rPr>
        <w:t>台；高压水枪</w:t>
      </w:r>
      <w:r>
        <w:rPr>
          <w:rFonts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台；多功能单刷机</w:t>
      </w:r>
      <w:r>
        <w:rPr>
          <w:rFonts w:hint="eastAsia" w:cs="宋体" w:asciiTheme="minorEastAsia" w:hAnsiTheme="minorEastAsia" w:eastAsiaTheme="minorEastAsia"/>
          <w:sz w:val="28"/>
          <w:szCs w:val="28"/>
        </w:rPr>
        <w:t>1</w:t>
      </w:r>
      <w:r>
        <w:rPr>
          <w:rFonts w:cs="宋体" w:asciiTheme="minorEastAsia" w:hAnsiTheme="minorEastAsia" w:eastAsiaTheme="minorEastAsia"/>
          <w:sz w:val="28"/>
          <w:szCs w:val="28"/>
          <w:lang w:val="zh-TW" w:eastAsia="zh-TW"/>
        </w:rPr>
        <w:t>台</w:t>
      </w:r>
      <w:r>
        <w:rPr>
          <w:rFonts w:hint="eastAsia" w:cs="宋体" w:asciiTheme="minorEastAsia" w:hAnsiTheme="minorEastAsia" w:eastAsiaTheme="minorEastAsia"/>
          <w:sz w:val="28"/>
          <w:szCs w:val="28"/>
          <w:lang w:val="zh-TW"/>
        </w:rPr>
        <w:t>；</w:t>
      </w:r>
      <w:r>
        <w:rPr>
          <w:rFonts w:cs="宋体" w:asciiTheme="minorEastAsia" w:hAnsiTheme="minorEastAsia" w:eastAsiaTheme="minorEastAsia"/>
          <w:sz w:val="28"/>
          <w:szCs w:val="28"/>
          <w:lang w:val="zh-TW" w:eastAsia="zh-TW"/>
        </w:rPr>
        <w:t>地面吹风机</w:t>
      </w:r>
      <w:r>
        <w:rPr>
          <w:rFonts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台等设备。</w:t>
      </w:r>
    </w:p>
    <w:p>
      <w:pPr>
        <w:spacing w:line="440" w:lineRule="exact"/>
        <w:ind w:firstLine="480"/>
        <w:jc w:val="left"/>
        <w:rPr>
          <w:rFonts w:cs="宋体" w:asciiTheme="minorEastAsia" w:hAnsiTheme="minorEastAsia" w:eastAsiaTheme="minorEastAsia"/>
          <w:sz w:val="28"/>
          <w:szCs w:val="28"/>
        </w:rPr>
      </w:pPr>
    </w:p>
    <w:p>
      <w:pPr>
        <w:spacing w:line="440" w:lineRule="exact"/>
        <w:jc w:val="left"/>
        <w:rPr>
          <w:rFonts w:cs="宋体" w:asciiTheme="minorEastAsia" w:hAnsiTheme="minorEastAsia" w:eastAsiaTheme="minorEastAsia"/>
          <w:color w:val="050606"/>
          <w:sz w:val="28"/>
          <w:szCs w:val="28"/>
          <w:u w:color="050606"/>
        </w:rPr>
      </w:pPr>
      <w:r>
        <w:rPr>
          <w:rFonts w:cs="宋体" w:asciiTheme="minorEastAsia" w:hAnsiTheme="minorEastAsia" w:eastAsiaTheme="minorEastAsia"/>
          <w:b/>
          <w:bCs/>
          <w:color w:val="050606"/>
          <w:sz w:val="28"/>
          <w:szCs w:val="28"/>
          <w:u w:color="050606"/>
          <w:lang w:val="zh-TW" w:eastAsia="zh-TW"/>
        </w:rPr>
        <w:t>第三条  服务期限与服务标准、考核</w:t>
      </w:r>
    </w:p>
    <w:p>
      <w:pPr>
        <w:spacing w:line="440" w:lineRule="exact"/>
        <w:ind w:firstLine="435"/>
        <w:jc w:val="left"/>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lang w:val="zh-TW" w:eastAsia="zh-TW"/>
        </w:rPr>
        <w:t>本合同项下服务期限为【</w:t>
      </w:r>
      <w:r>
        <w:rPr>
          <w:rFonts w:cs="宋体" w:asciiTheme="minorEastAsia" w:hAnsiTheme="minorEastAsia" w:eastAsiaTheme="minorEastAsia"/>
          <w:kern w:val="0"/>
          <w:sz w:val="28"/>
          <w:szCs w:val="28"/>
        </w:rPr>
        <w:t>12</w:t>
      </w:r>
      <w:r>
        <w:rPr>
          <w:rFonts w:cs="宋体" w:asciiTheme="minorEastAsia" w:hAnsiTheme="minorEastAsia" w:eastAsiaTheme="minorEastAsia"/>
          <w:kern w:val="0"/>
          <w:sz w:val="28"/>
          <w:szCs w:val="28"/>
          <w:lang w:val="zh-TW" w:eastAsia="zh-TW"/>
        </w:rPr>
        <w:t>】个月，暂定自【</w:t>
      </w:r>
      <w:r>
        <w:rPr>
          <w:rFonts w:cs="宋体" w:asciiTheme="minorEastAsia" w:hAnsiTheme="minorEastAsia" w:eastAsiaTheme="minorEastAsia"/>
          <w:kern w:val="0"/>
          <w:sz w:val="28"/>
          <w:szCs w:val="28"/>
        </w:rPr>
        <w:t>20</w:t>
      </w:r>
      <w:r>
        <w:rPr>
          <w:rFonts w:hint="eastAsia" w:cs="宋体" w:asciiTheme="minorEastAsia" w:hAnsiTheme="minorEastAsia" w:eastAsiaTheme="minorEastAsia"/>
          <w:kern w:val="0"/>
          <w:sz w:val="28"/>
          <w:szCs w:val="28"/>
        </w:rPr>
        <w:t>22</w:t>
      </w:r>
      <w:r>
        <w:rPr>
          <w:rFonts w:cs="宋体" w:asciiTheme="minorEastAsia" w:hAnsiTheme="minorEastAsia" w:eastAsiaTheme="minorEastAsia"/>
          <w:kern w:val="0"/>
          <w:sz w:val="28"/>
          <w:szCs w:val="28"/>
          <w:lang w:val="zh-TW" w:eastAsia="zh-TW"/>
        </w:rPr>
        <w:t>】年【 】月【 】日起，至【</w:t>
      </w:r>
      <w:r>
        <w:rPr>
          <w:rFonts w:cs="宋体" w:asciiTheme="minorEastAsia" w:hAnsiTheme="minorEastAsia" w:eastAsiaTheme="minorEastAsia"/>
          <w:kern w:val="0"/>
          <w:sz w:val="28"/>
          <w:szCs w:val="28"/>
        </w:rPr>
        <w:t>20</w:t>
      </w:r>
      <w:r>
        <w:rPr>
          <w:rFonts w:hint="eastAsia" w:cs="宋体" w:asciiTheme="minorEastAsia" w:hAnsiTheme="minorEastAsia" w:eastAsiaTheme="minorEastAsia"/>
          <w:kern w:val="0"/>
          <w:sz w:val="28"/>
          <w:szCs w:val="28"/>
        </w:rPr>
        <w:t>23</w:t>
      </w:r>
      <w:r>
        <w:rPr>
          <w:rFonts w:cs="宋体" w:asciiTheme="minorEastAsia" w:hAnsiTheme="minorEastAsia" w:eastAsiaTheme="minorEastAsia"/>
          <w:kern w:val="0"/>
          <w:sz w:val="28"/>
          <w:szCs w:val="28"/>
          <w:lang w:val="zh-TW" w:eastAsia="zh-TW"/>
        </w:rPr>
        <w:t>】年【 】月【 】日止。</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1</w:t>
      </w:r>
      <w:r>
        <w:rPr>
          <w:rFonts w:cs="宋体" w:asciiTheme="minorEastAsia" w:hAnsiTheme="minorEastAsia" w:eastAsiaTheme="minorEastAsia"/>
          <w:kern w:val="0"/>
          <w:sz w:val="28"/>
          <w:szCs w:val="28"/>
          <w:lang w:val="zh-TW" w:eastAsia="zh-TW"/>
        </w:rPr>
        <w:t>、乙方应按本合同附件一《北国水世界保洁服务标准》列明标准提供保洁服务。如有附件一未明确事项，应按不低于通常保洁要求的标准执行。</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2</w:t>
      </w:r>
      <w:r>
        <w:rPr>
          <w:rFonts w:cs="宋体" w:asciiTheme="minorEastAsia" w:hAnsiTheme="minorEastAsia" w:eastAsiaTheme="minorEastAsia"/>
          <w:kern w:val="0"/>
          <w:sz w:val="28"/>
          <w:szCs w:val="28"/>
          <w:lang w:val="zh-TW" w:eastAsia="zh-TW"/>
        </w:rPr>
        <w:t>、针对乙方服务标准的考核，乙方应严格执行附件一《北国水世界保洁服务标准》，有一项未达到标准，经甲方指正，在限定时间内未予改正的，甲方有权从当月保洁服务费扣除部分费用，费用起扣点为</w:t>
      </w:r>
      <w:r>
        <w:rPr>
          <w:rFonts w:cs="宋体" w:asciiTheme="minorEastAsia" w:hAnsiTheme="minorEastAsia" w:eastAsiaTheme="minorEastAsia"/>
          <w:kern w:val="0"/>
          <w:sz w:val="28"/>
          <w:szCs w:val="28"/>
        </w:rPr>
        <w:t>100</w:t>
      </w:r>
      <w:r>
        <w:rPr>
          <w:rFonts w:cs="宋体" w:asciiTheme="minorEastAsia" w:hAnsiTheme="minorEastAsia" w:eastAsiaTheme="minorEastAsia"/>
          <w:kern w:val="0"/>
          <w:sz w:val="28"/>
          <w:szCs w:val="28"/>
          <w:lang w:val="zh-TW" w:eastAsia="zh-TW"/>
        </w:rPr>
        <w:t>元</w:t>
      </w:r>
      <w:r>
        <w:rPr>
          <w:rFonts w:cs="宋体" w:asciiTheme="minorEastAsia" w:hAnsiTheme="minorEastAsia" w:eastAsiaTheme="minorEastAsia"/>
          <w:kern w:val="0"/>
          <w:sz w:val="28"/>
          <w:szCs w:val="28"/>
        </w:rPr>
        <w:t>/</w:t>
      </w:r>
      <w:r>
        <w:rPr>
          <w:rFonts w:cs="宋体" w:asciiTheme="minorEastAsia" w:hAnsiTheme="minorEastAsia" w:eastAsiaTheme="minorEastAsia"/>
          <w:kern w:val="0"/>
          <w:sz w:val="28"/>
          <w:szCs w:val="28"/>
          <w:lang w:val="zh-TW" w:eastAsia="zh-TW"/>
        </w:rPr>
        <w:t>次。</w:t>
      </w:r>
    </w:p>
    <w:p>
      <w:pPr>
        <w:spacing w:line="440" w:lineRule="exact"/>
        <w:ind w:firstLine="435"/>
        <w:jc w:val="left"/>
        <w:rPr>
          <w:rFonts w:cs="宋体" w:asciiTheme="minorEastAsia" w:hAnsiTheme="minorEastAsia" w:eastAsiaTheme="minorEastAsia"/>
          <w:kern w:val="0"/>
          <w:sz w:val="28"/>
          <w:szCs w:val="28"/>
          <w:lang w:val="zh-TW"/>
        </w:rPr>
      </w:pPr>
      <w:r>
        <w:rPr>
          <w:rFonts w:cs="宋体" w:asciiTheme="minorEastAsia" w:hAnsiTheme="minorEastAsia" w:eastAsiaTheme="minorEastAsia"/>
          <w:kern w:val="0"/>
          <w:sz w:val="28"/>
          <w:szCs w:val="28"/>
        </w:rPr>
        <w:t>3</w:t>
      </w:r>
      <w:r>
        <w:rPr>
          <w:rFonts w:cs="宋体" w:asciiTheme="minorEastAsia" w:hAnsiTheme="minorEastAsia" w:eastAsiaTheme="minorEastAsia"/>
          <w:kern w:val="0"/>
          <w:sz w:val="28"/>
          <w:szCs w:val="28"/>
          <w:lang w:val="zh-TW" w:eastAsia="zh-TW"/>
        </w:rPr>
        <w:t>、如同一工作项在一周内累计出现</w:t>
      </w:r>
      <w:r>
        <w:rPr>
          <w:rFonts w:cs="宋体" w:asciiTheme="minorEastAsia" w:hAnsiTheme="minorEastAsia" w:eastAsiaTheme="minorEastAsia"/>
          <w:kern w:val="0"/>
          <w:sz w:val="28"/>
          <w:szCs w:val="28"/>
        </w:rPr>
        <w:t>3</w:t>
      </w:r>
      <w:r>
        <w:rPr>
          <w:rFonts w:cs="宋体" w:asciiTheme="minorEastAsia" w:hAnsiTheme="minorEastAsia" w:eastAsiaTheme="minorEastAsia"/>
          <w:kern w:val="0"/>
          <w:sz w:val="28"/>
          <w:szCs w:val="28"/>
          <w:lang w:val="zh-TW" w:eastAsia="zh-TW"/>
        </w:rPr>
        <w:t>次扣款，则第</w:t>
      </w:r>
      <w:r>
        <w:rPr>
          <w:rFonts w:cs="宋体" w:asciiTheme="minorEastAsia" w:hAnsiTheme="minorEastAsia" w:eastAsiaTheme="minorEastAsia"/>
          <w:kern w:val="0"/>
          <w:sz w:val="28"/>
          <w:szCs w:val="28"/>
        </w:rPr>
        <w:t>4</w:t>
      </w:r>
      <w:r>
        <w:rPr>
          <w:rFonts w:cs="宋体" w:asciiTheme="minorEastAsia" w:hAnsiTheme="minorEastAsia" w:eastAsiaTheme="minorEastAsia"/>
          <w:kern w:val="0"/>
          <w:sz w:val="28"/>
          <w:szCs w:val="28"/>
          <w:lang w:val="zh-TW" w:eastAsia="zh-TW"/>
        </w:rPr>
        <w:t>次开始加倍扣款，如本项费用扣完，则从其他项扣除。</w:t>
      </w:r>
    </w:p>
    <w:p>
      <w:pPr>
        <w:spacing w:line="440" w:lineRule="exact"/>
        <w:ind w:firstLine="435"/>
        <w:jc w:val="left"/>
        <w:rPr>
          <w:rFonts w:cs="宋体" w:asciiTheme="minorEastAsia" w:hAnsiTheme="minorEastAsia" w:eastAsiaTheme="minorEastAsia"/>
          <w:sz w:val="28"/>
          <w:szCs w:val="28"/>
        </w:rPr>
      </w:pPr>
    </w:p>
    <w:p>
      <w:pPr>
        <w:spacing w:line="440" w:lineRule="exact"/>
        <w:ind w:left="282" w:hanging="282"/>
        <w:jc w:val="left"/>
        <w:rPr>
          <w:rFonts w:cs="宋体" w:asciiTheme="minorEastAsia" w:hAnsiTheme="minorEastAsia" w:eastAsiaTheme="minorEastAsia"/>
          <w:b/>
          <w:bCs/>
          <w:color w:val="050606"/>
          <w:sz w:val="28"/>
          <w:szCs w:val="28"/>
          <w:u w:color="050606"/>
          <w:lang w:val="zh-TW"/>
        </w:rPr>
      </w:pPr>
    </w:p>
    <w:p>
      <w:pPr>
        <w:spacing w:line="440" w:lineRule="exact"/>
        <w:ind w:left="282" w:hanging="282"/>
        <w:jc w:val="left"/>
        <w:rPr>
          <w:rFonts w:cs="宋体" w:asciiTheme="minorEastAsia" w:hAnsiTheme="minorEastAsia" w:eastAsiaTheme="minorEastAsia"/>
          <w:b/>
          <w:bCs/>
          <w:sz w:val="28"/>
          <w:szCs w:val="28"/>
        </w:rPr>
      </w:pPr>
      <w:r>
        <w:rPr>
          <w:rFonts w:cs="宋体" w:asciiTheme="minorEastAsia" w:hAnsiTheme="minorEastAsia" w:eastAsiaTheme="minorEastAsia"/>
          <w:b/>
          <w:bCs/>
          <w:color w:val="050606"/>
          <w:sz w:val="28"/>
          <w:szCs w:val="28"/>
          <w:u w:color="050606"/>
          <w:lang w:val="zh-TW" w:eastAsia="zh-TW"/>
        </w:rPr>
        <w:t>第四条 保洁服务费</w:t>
      </w:r>
    </w:p>
    <w:p>
      <w:pPr>
        <w:spacing w:line="440" w:lineRule="exact"/>
        <w:ind w:firstLine="480"/>
        <w:jc w:val="left"/>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1、</w:t>
      </w:r>
      <w:r>
        <w:rPr>
          <w:rFonts w:cs="宋体" w:asciiTheme="minorEastAsia" w:hAnsiTheme="minorEastAsia" w:eastAsiaTheme="minorEastAsia"/>
          <w:kern w:val="0"/>
          <w:sz w:val="28"/>
          <w:szCs w:val="28"/>
          <w:lang w:val="zh-TW" w:eastAsia="zh-TW"/>
        </w:rPr>
        <w:t>乙方以包工包料方式提供保洁服务。本合同项旺季保洁服务费为人民币</w:t>
      </w:r>
      <w:r>
        <w:rPr>
          <w:rFonts w:cs="宋体" w:asciiTheme="minorEastAsia" w:hAnsiTheme="minorEastAsia" w:eastAsiaTheme="minorEastAsia"/>
          <w:kern w:val="0"/>
          <w:sz w:val="28"/>
          <w:szCs w:val="28"/>
        </w:rPr>
        <w:t>___</w:t>
      </w:r>
      <w:r>
        <w:rPr>
          <w:rFonts w:cs="宋体" w:asciiTheme="minorEastAsia" w:hAnsiTheme="minorEastAsia" w:eastAsiaTheme="minorEastAsia"/>
          <w:kern w:val="0"/>
          <w:sz w:val="28"/>
          <w:szCs w:val="28"/>
          <w:lang w:val="zh-TW" w:eastAsia="zh-TW"/>
        </w:rPr>
        <w:t>元整／月（大写￥【</w:t>
      </w:r>
      <w:r>
        <w:rPr>
          <w:rFonts w:cs="宋体" w:asciiTheme="minorEastAsia" w:hAnsiTheme="minorEastAsia" w:eastAsiaTheme="minorEastAsia"/>
          <w:kern w:val="0"/>
          <w:sz w:val="28"/>
          <w:szCs w:val="28"/>
        </w:rPr>
        <w:t>___</w:t>
      </w:r>
      <w:r>
        <w:rPr>
          <w:rFonts w:cs="宋体" w:asciiTheme="minorEastAsia" w:hAnsiTheme="minorEastAsia" w:eastAsiaTheme="minorEastAsia"/>
          <w:kern w:val="0"/>
          <w:sz w:val="28"/>
          <w:szCs w:val="28"/>
          <w:lang w:val="zh-TW" w:eastAsia="zh-TW"/>
        </w:rPr>
        <w:t>】</w:t>
      </w:r>
      <w:r>
        <w:rPr>
          <w:rFonts w:cs="宋体" w:asciiTheme="minorEastAsia" w:hAnsiTheme="minorEastAsia" w:eastAsiaTheme="minorEastAsia"/>
          <w:kern w:val="0"/>
          <w:sz w:val="28"/>
          <w:szCs w:val="28"/>
        </w:rPr>
        <w:t>/</w:t>
      </w:r>
      <w:r>
        <w:rPr>
          <w:rFonts w:cs="宋体" w:asciiTheme="minorEastAsia" w:hAnsiTheme="minorEastAsia" w:eastAsiaTheme="minorEastAsia"/>
          <w:kern w:val="0"/>
          <w:sz w:val="28"/>
          <w:szCs w:val="28"/>
          <w:lang w:val="zh-TW" w:eastAsia="zh-TW"/>
        </w:rPr>
        <w:t>月）</w:t>
      </w:r>
      <w:r>
        <w:rPr>
          <w:rFonts w:hint="eastAsia" w:cs="宋体" w:asciiTheme="minorEastAsia" w:hAnsiTheme="minorEastAsia" w:eastAsiaTheme="minorEastAsia"/>
          <w:kern w:val="0"/>
          <w:sz w:val="28"/>
          <w:szCs w:val="28"/>
          <w:lang w:val="zh-TW"/>
        </w:rPr>
        <w:t>；</w:t>
      </w:r>
      <w:r>
        <w:rPr>
          <w:rFonts w:cs="宋体" w:asciiTheme="minorEastAsia" w:hAnsiTheme="minorEastAsia" w:eastAsiaTheme="minorEastAsia"/>
          <w:kern w:val="0"/>
          <w:sz w:val="28"/>
          <w:szCs w:val="28"/>
          <w:lang w:val="zh-TW" w:eastAsia="zh-TW"/>
        </w:rPr>
        <w:t>淡季保洁服务费为人民币</w:t>
      </w:r>
      <w:r>
        <w:rPr>
          <w:rFonts w:cs="宋体" w:asciiTheme="minorEastAsia" w:hAnsiTheme="minorEastAsia" w:eastAsiaTheme="minorEastAsia"/>
          <w:kern w:val="0"/>
          <w:sz w:val="28"/>
          <w:szCs w:val="28"/>
        </w:rPr>
        <w:t>___</w:t>
      </w:r>
      <w:r>
        <w:rPr>
          <w:rFonts w:cs="宋体" w:asciiTheme="minorEastAsia" w:hAnsiTheme="minorEastAsia" w:eastAsiaTheme="minorEastAsia"/>
          <w:kern w:val="0"/>
          <w:sz w:val="28"/>
          <w:szCs w:val="28"/>
          <w:lang w:val="zh-TW" w:eastAsia="zh-TW"/>
        </w:rPr>
        <w:t>元整／月（大写￥【</w:t>
      </w:r>
      <w:r>
        <w:rPr>
          <w:rFonts w:cs="宋体" w:asciiTheme="minorEastAsia" w:hAnsiTheme="minorEastAsia" w:eastAsiaTheme="minorEastAsia"/>
          <w:kern w:val="0"/>
          <w:sz w:val="28"/>
          <w:szCs w:val="28"/>
        </w:rPr>
        <w:t>___</w:t>
      </w:r>
      <w:r>
        <w:rPr>
          <w:rFonts w:cs="宋体" w:asciiTheme="minorEastAsia" w:hAnsiTheme="minorEastAsia" w:eastAsiaTheme="minorEastAsia"/>
          <w:kern w:val="0"/>
          <w:sz w:val="28"/>
          <w:szCs w:val="28"/>
          <w:lang w:val="zh-TW" w:eastAsia="zh-TW"/>
        </w:rPr>
        <w:t>】</w:t>
      </w:r>
      <w:r>
        <w:rPr>
          <w:rFonts w:cs="宋体" w:asciiTheme="minorEastAsia" w:hAnsiTheme="minorEastAsia" w:eastAsiaTheme="minorEastAsia"/>
          <w:kern w:val="0"/>
          <w:sz w:val="28"/>
          <w:szCs w:val="28"/>
        </w:rPr>
        <w:t>/</w:t>
      </w:r>
      <w:r>
        <w:rPr>
          <w:rFonts w:cs="宋体" w:asciiTheme="minorEastAsia" w:hAnsiTheme="minorEastAsia" w:eastAsiaTheme="minorEastAsia"/>
          <w:kern w:val="0"/>
          <w:sz w:val="28"/>
          <w:szCs w:val="28"/>
          <w:lang w:val="zh-TW" w:eastAsia="zh-TW"/>
        </w:rPr>
        <w:t>月）</w:t>
      </w:r>
      <w:r>
        <w:rPr>
          <w:rFonts w:hint="eastAsia" w:cs="宋体" w:asciiTheme="minorEastAsia" w:hAnsiTheme="minorEastAsia" w:eastAsiaTheme="minorEastAsia"/>
          <w:kern w:val="0"/>
          <w:sz w:val="28"/>
          <w:szCs w:val="28"/>
          <w:lang w:val="zh-TW"/>
        </w:rPr>
        <w:t>；室外园区开荒保洁费为人民币</w:t>
      </w:r>
      <w:r>
        <w:rPr>
          <w:rFonts w:hint="eastAsia" w:cs="宋体" w:asciiTheme="minorEastAsia" w:hAnsiTheme="minorEastAsia" w:eastAsiaTheme="minorEastAsia"/>
          <w:kern w:val="0"/>
          <w:sz w:val="28"/>
          <w:szCs w:val="28"/>
          <w:u w:val="single"/>
          <w:lang w:val="zh-TW"/>
        </w:rPr>
        <w:t xml:space="preserve">     </w:t>
      </w:r>
      <w:r>
        <w:rPr>
          <w:rFonts w:hint="eastAsia" w:cs="宋体" w:asciiTheme="minorEastAsia" w:hAnsiTheme="minorEastAsia" w:eastAsiaTheme="minorEastAsia"/>
          <w:kern w:val="0"/>
          <w:sz w:val="28"/>
          <w:szCs w:val="28"/>
          <w:lang w:val="zh-TW"/>
        </w:rPr>
        <w:t>元整</w:t>
      </w:r>
      <w:r>
        <w:rPr>
          <w:rFonts w:cs="宋体" w:asciiTheme="minorEastAsia" w:hAnsiTheme="minorEastAsia" w:eastAsiaTheme="minorEastAsia"/>
          <w:kern w:val="0"/>
          <w:sz w:val="28"/>
          <w:szCs w:val="28"/>
          <w:lang w:val="zh-TW" w:eastAsia="zh-TW"/>
        </w:rPr>
        <w:t>（大写￥【</w:t>
      </w:r>
      <w:r>
        <w:rPr>
          <w:rFonts w:cs="宋体" w:asciiTheme="minorEastAsia" w:hAnsiTheme="minorEastAsia" w:eastAsiaTheme="minorEastAsia"/>
          <w:kern w:val="0"/>
          <w:sz w:val="28"/>
          <w:szCs w:val="28"/>
        </w:rPr>
        <w:t>___</w:t>
      </w:r>
      <w:r>
        <w:rPr>
          <w:rFonts w:cs="宋体" w:asciiTheme="minorEastAsia" w:hAnsiTheme="minorEastAsia" w:eastAsiaTheme="minorEastAsia"/>
          <w:kern w:val="0"/>
          <w:sz w:val="28"/>
          <w:szCs w:val="28"/>
          <w:lang w:val="zh-TW" w:eastAsia="zh-TW"/>
        </w:rPr>
        <w:t>】</w:t>
      </w:r>
      <w:r>
        <w:rPr>
          <w:rFonts w:hint="eastAsia" w:cs="宋体" w:asciiTheme="minorEastAsia" w:hAnsiTheme="minorEastAsia" w:eastAsiaTheme="minorEastAsia"/>
          <w:kern w:val="0"/>
          <w:sz w:val="28"/>
          <w:szCs w:val="28"/>
          <w:lang w:val="zh-TW"/>
        </w:rPr>
        <w:t>；</w:t>
      </w:r>
      <w:r>
        <w:rPr>
          <w:rFonts w:cs="宋体" w:asciiTheme="minorEastAsia" w:hAnsiTheme="minorEastAsia" w:eastAsiaTheme="minorEastAsia"/>
          <w:sz w:val="28"/>
          <w:szCs w:val="28"/>
          <w:lang w:val="zh-TW" w:eastAsia="zh-TW"/>
        </w:rPr>
        <w:t>服务期限内保洁服务费合计人币：￥</w:t>
      </w:r>
      <w:r>
        <w:rPr>
          <w:rFonts w:cs="宋体" w:asciiTheme="minorEastAsia" w:hAnsiTheme="minorEastAsia" w:eastAsiaTheme="minorEastAsia"/>
          <w:kern w:val="0"/>
          <w:sz w:val="28"/>
          <w:szCs w:val="28"/>
          <w:lang w:val="zh-TW" w:eastAsia="zh-TW"/>
        </w:rPr>
        <w:t>【</w:t>
      </w:r>
      <w:r>
        <w:rPr>
          <w:rFonts w:cs="宋体" w:asciiTheme="minorEastAsia" w:hAnsiTheme="minorEastAsia" w:eastAsiaTheme="minorEastAsia"/>
          <w:kern w:val="0"/>
          <w:sz w:val="28"/>
          <w:szCs w:val="28"/>
        </w:rPr>
        <w:t>________</w:t>
      </w:r>
      <w:r>
        <w:rPr>
          <w:rFonts w:cs="宋体" w:asciiTheme="minorEastAsia" w:hAnsiTheme="minorEastAsia" w:eastAsiaTheme="minorEastAsia"/>
          <w:kern w:val="0"/>
          <w:sz w:val="28"/>
          <w:szCs w:val="28"/>
          <w:lang w:val="zh-TW" w:eastAsia="zh-TW"/>
        </w:rPr>
        <w:t>】</w:t>
      </w:r>
      <w:r>
        <w:rPr>
          <w:rFonts w:cs="宋体" w:asciiTheme="minorEastAsia" w:hAnsiTheme="minorEastAsia" w:eastAsiaTheme="minorEastAsia"/>
          <w:sz w:val="28"/>
          <w:szCs w:val="28"/>
          <w:lang w:val="zh-TW" w:eastAsia="zh-TW"/>
        </w:rPr>
        <w:t>元（大写：人民币</w:t>
      </w:r>
      <w:r>
        <w:rPr>
          <w:rFonts w:hint="eastAsia" w:cs="宋体" w:asciiTheme="minorEastAsia" w:hAnsiTheme="minorEastAsia" w:eastAsiaTheme="minorEastAsia"/>
          <w:sz w:val="28"/>
          <w:szCs w:val="28"/>
          <w:u w:val="single"/>
          <w:lang w:val="zh-TW"/>
        </w:rPr>
        <w:t xml:space="preserve">    </w:t>
      </w:r>
      <w:r>
        <w:rPr>
          <w:rFonts w:hint="eastAsia" w:cs="宋体" w:asciiTheme="minorEastAsia" w:hAnsiTheme="minorEastAsia" w:eastAsiaTheme="minorEastAsia"/>
          <w:sz w:val="28"/>
          <w:szCs w:val="28"/>
          <w:lang w:val="zh-TW"/>
        </w:rPr>
        <w:t>元</w:t>
      </w:r>
      <w:r>
        <w:rPr>
          <w:rFonts w:cs="宋体" w:asciiTheme="minorEastAsia" w:hAnsiTheme="minorEastAsia" w:eastAsiaTheme="minorEastAsia"/>
          <w:sz w:val="28"/>
          <w:szCs w:val="28"/>
          <w:lang w:val="zh-TW" w:eastAsia="zh-TW"/>
        </w:rPr>
        <w:t>整）。</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lang w:val="zh-TW" w:eastAsia="zh-TW"/>
        </w:rPr>
        <w:t>（</w:t>
      </w:r>
      <w:r>
        <w:rPr>
          <w:rFonts w:cs="宋体" w:asciiTheme="minorEastAsia" w:hAnsiTheme="minorEastAsia" w:eastAsiaTheme="minorEastAsia"/>
          <w:kern w:val="0"/>
          <w:sz w:val="28"/>
          <w:szCs w:val="28"/>
        </w:rPr>
        <w:t>1</w:t>
      </w:r>
      <w:r>
        <w:rPr>
          <w:rFonts w:cs="宋体" w:asciiTheme="minorEastAsia" w:hAnsiTheme="minorEastAsia" w:eastAsiaTheme="minorEastAsia"/>
          <w:kern w:val="0"/>
          <w:sz w:val="28"/>
          <w:szCs w:val="28"/>
          <w:lang w:val="zh-TW" w:eastAsia="zh-TW"/>
        </w:rPr>
        <w:t>）乙方以包工包料方式提供保洁服务（含</w:t>
      </w:r>
      <w:r>
        <w:rPr>
          <w:rFonts w:hint="eastAsia" w:cs="宋体" w:asciiTheme="minorEastAsia" w:hAnsiTheme="minorEastAsia" w:eastAsiaTheme="minorEastAsia"/>
          <w:kern w:val="0"/>
          <w:sz w:val="28"/>
          <w:szCs w:val="28"/>
          <w:lang w:val="zh-TW"/>
        </w:rPr>
        <w:t>保洁</w:t>
      </w:r>
      <w:r>
        <w:rPr>
          <w:rFonts w:cs="宋体" w:asciiTheme="minorEastAsia" w:hAnsiTheme="minorEastAsia" w:eastAsiaTheme="minorEastAsia"/>
          <w:sz w:val="28"/>
          <w:szCs w:val="28"/>
          <w:lang w:val="zh-TW" w:eastAsia="zh-TW"/>
        </w:rPr>
        <w:t>设备、工具、清洁剂、</w:t>
      </w:r>
      <w:r>
        <w:rPr>
          <w:rFonts w:hint="eastAsia" w:cs="宋体" w:asciiTheme="minorEastAsia" w:hAnsiTheme="minorEastAsia" w:eastAsiaTheme="minorEastAsia"/>
          <w:sz w:val="28"/>
          <w:szCs w:val="28"/>
          <w:lang w:val="zh-TW"/>
        </w:rPr>
        <w:t>消毒液</w:t>
      </w:r>
      <w:r>
        <w:rPr>
          <w:rFonts w:cs="宋体" w:asciiTheme="minorEastAsia" w:hAnsiTheme="minorEastAsia" w:eastAsiaTheme="minorEastAsia"/>
          <w:sz w:val="28"/>
          <w:szCs w:val="28"/>
          <w:lang w:val="zh-TW" w:eastAsia="zh-TW"/>
        </w:rPr>
        <w:t>、</w:t>
      </w:r>
      <w:r>
        <w:rPr>
          <w:rFonts w:hint="eastAsia" w:cs="宋体" w:asciiTheme="minorEastAsia" w:hAnsiTheme="minorEastAsia" w:eastAsiaTheme="minorEastAsia"/>
          <w:sz w:val="28"/>
          <w:szCs w:val="28"/>
          <w:lang w:val="zh-TW"/>
        </w:rPr>
        <w:t>垃圾袋等</w:t>
      </w:r>
      <w:r>
        <w:rPr>
          <w:rFonts w:cs="宋体" w:asciiTheme="minorEastAsia" w:hAnsiTheme="minorEastAsia" w:eastAsiaTheme="minorEastAsia"/>
          <w:sz w:val="28"/>
          <w:szCs w:val="28"/>
          <w:lang w:val="zh-TW" w:eastAsia="zh-TW"/>
        </w:rPr>
        <w:t>物耗</w:t>
      </w:r>
      <w:r>
        <w:rPr>
          <w:rFonts w:hint="eastAsia" w:cs="宋体" w:asciiTheme="minorEastAsia" w:hAnsiTheme="minorEastAsia" w:eastAsiaTheme="minorEastAsia"/>
          <w:sz w:val="28"/>
          <w:szCs w:val="28"/>
          <w:lang w:val="zh-TW"/>
        </w:rPr>
        <w:t>以及</w:t>
      </w:r>
      <w:r>
        <w:rPr>
          <w:rFonts w:cs="宋体" w:asciiTheme="minorEastAsia" w:hAnsiTheme="minorEastAsia" w:eastAsiaTheme="minorEastAsia"/>
          <w:kern w:val="0"/>
          <w:sz w:val="28"/>
          <w:szCs w:val="28"/>
          <w:lang w:val="zh-TW" w:eastAsia="zh-TW"/>
        </w:rPr>
        <w:t>指定品牌大盘纸</w:t>
      </w:r>
      <w:r>
        <w:rPr>
          <w:rFonts w:hint="eastAsia" w:cs="宋体" w:asciiTheme="minorEastAsia" w:hAnsiTheme="minorEastAsia" w:eastAsiaTheme="minorEastAsia"/>
          <w:kern w:val="0"/>
          <w:sz w:val="28"/>
          <w:szCs w:val="28"/>
          <w:lang w:val="zh-TW"/>
        </w:rPr>
        <w:t>、</w:t>
      </w:r>
      <w:r>
        <w:rPr>
          <w:rFonts w:cs="宋体" w:asciiTheme="minorEastAsia" w:hAnsiTheme="minorEastAsia" w:eastAsiaTheme="minorEastAsia"/>
          <w:kern w:val="0"/>
          <w:sz w:val="28"/>
          <w:szCs w:val="28"/>
          <w:lang w:val="zh-TW" w:eastAsia="zh-TW"/>
        </w:rPr>
        <w:t>洗手液</w:t>
      </w:r>
      <w:r>
        <w:rPr>
          <w:rFonts w:hint="eastAsia" w:cs="宋体" w:asciiTheme="minorEastAsia" w:hAnsiTheme="minorEastAsia" w:eastAsiaTheme="minorEastAsia"/>
          <w:kern w:val="0"/>
          <w:sz w:val="28"/>
          <w:szCs w:val="28"/>
          <w:lang w:val="zh-TW"/>
        </w:rPr>
        <w:t>、洁厕剂等清洁用品</w:t>
      </w:r>
      <w:r>
        <w:rPr>
          <w:rFonts w:cs="宋体" w:asciiTheme="minorEastAsia" w:hAnsiTheme="minorEastAsia" w:eastAsiaTheme="minorEastAsia"/>
          <w:kern w:val="0"/>
          <w:sz w:val="28"/>
          <w:szCs w:val="28"/>
          <w:lang w:val="zh-TW" w:eastAsia="zh-TW"/>
        </w:rPr>
        <w:t>）。由于北国水世界经营期分淡旺季，依据合同要求核实每月实际在岗人数</w:t>
      </w:r>
      <w:r>
        <w:rPr>
          <w:rFonts w:hint="eastAsia" w:cs="宋体" w:asciiTheme="minorEastAsia" w:hAnsiTheme="minorEastAsia" w:eastAsiaTheme="minorEastAsia"/>
          <w:kern w:val="0"/>
          <w:sz w:val="28"/>
          <w:szCs w:val="28"/>
          <w:lang w:val="zh-TW"/>
        </w:rPr>
        <w:t>及上岗天数</w:t>
      </w:r>
      <w:r>
        <w:rPr>
          <w:rFonts w:cs="宋体" w:asciiTheme="minorEastAsia" w:hAnsiTheme="minorEastAsia" w:eastAsiaTheme="minorEastAsia"/>
          <w:kern w:val="0"/>
          <w:sz w:val="28"/>
          <w:szCs w:val="28"/>
          <w:lang w:val="zh-TW" w:eastAsia="zh-TW"/>
        </w:rPr>
        <w:t>和实际工作情况，</w:t>
      </w:r>
      <w:r>
        <w:rPr>
          <w:rFonts w:hint="eastAsia" w:cs="宋体" w:asciiTheme="minorEastAsia" w:hAnsiTheme="minorEastAsia" w:eastAsiaTheme="minorEastAsia"/>
          <w:kern w:val="0"/>
          <w:sz w:val="28"/>
          <w:szCs w:val="28"/>
          <w:lang w:val="zh-TW"/>
        </w:rPr>
        <w:t>以此</w:t>
      </w:r>
      <w:r>
        <w:rPr>
          <w:rFonts w:cs="宋体" w:asciiTheme="minorEastAsia" w:hAnsiTheme="minorEastAsia" w:eastAsiaTheme="minorEastAsia"/>
          <w:kern w:val="0"/>
          <w:sz w:val="28"/>
          <w:szCs w:val="28"/>
          <w:lang w:val="zh-TW" w:eastAsia="zh-TW"/>
        </w:rPr>
        <w:t>核准保洁服务费用。保洁员的在岗人数不能低于合同规定，但不限于由于天气、客流量等客观因素，增加或减少保洁员在岗人数，由此发生的人员</w:t>
      </w:r>
      <w:r>
        <w:rPr>
          <w:rFonts w:hint="eastAsia" w:cs="宋体" w:asciiTheme="minorEastAsia" w:hAnsiTheme="minorEastAsia" w:eastAsiaTheme="minorEastAsia"/>
          <w:kern w:val="0"/>
          <w:sz w:val="28"/>
          <w:szCs w:val="28"/>
          <w:lang w:val="zh-TW"/>
        </w:rPr>
        <w:t>变动</w:t>
      </w:r>
      <w:r>
        <w:rPr>
          <w:rFonts w:cs="宋体" w:asciiTheme="minorEastAsia" w:hAnsiTheme="minorEastAsia" w:eastAsiaTheme="minorEastAsia"/>
          <w:kern w:val="0"/>
          <w:sz w:val="28"/>
          <w:szCs w:val="28"/>
          <w:lang w:val="zh-TW" w:eastAsia="zh-TW"/>
        </w:rPr>
        <w:t>所产生的保洁服务费用</w:t>
      </w:r>
      <w:r>
        <w:rPr>
          <w:rFonts w:hint="eastAsia" w:cs="宋体" w:asciiTheme="minorEastAsia" w:hAnsiTheme="minorEastAsia" w:eastAsiaTheme="minorEastAsia"/>
          <w:kern w:val="0"/>
          <w:sz w:val="28"/>
          <w:szCs w:val="28"/>
          <w:lang w:val="zh-TW"/>
        </w:rPr>
        <w:t>按实际在岗人数核算</w:t>
      </w:r>
      <w:r>
        <w:rPr>
          <w:rFonts w:cs="宋体" w:asciiTheme="minorEastAsia" w:hAnsiTheme="minorEastAsia" w:eastAsiaTheme="minorEastAsia"/>
          <w:kern w:val="0"/>
          <w:sz w:val="28"/>
          <w:szCs w:val="28"/>
          <w:lang w:val="zh-TW" w:eastAsia="zh-TW"/>
        </w:rPr>
        <w:t>。</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lang w:val="zh-TW" w:eastAsia="zh-TW"/>
        </w:rPr>
        <w:t>（</w:t>
      </w:r>
      <w:r>
        <w:rPr>
          <w:rFonts w:cs="宋体" w:asciiTheme="minorEastAsia" w:hAnsiTheme="minorEastAsia" w:eastAsiaTheme="minorEastAsia"/>
          <w:kern w:val="0"/>
          <w:sz w:val="28"/>
          <w:szCs w:val="28"/>
        </w:rPr>
        <w:t>2</w:t>
      </w:r>
      <w:r>
        <w:rPr>
          <w:rFonts w:cs="宋体" w:asciiTheme="minorEastAsia" w:hAnsiTheme="minorEastAsia" w:eastAsiaTheme="minorEastAsia"/>
          <w:kern w:val="0"/>
          <w:sz w:val="28"/>
          <w:szCs w:val="28"/>
          <w:lang w:val="zh-TW" w:eastAsia="zh-TW"/>
        </w:rPr>
        <w:t>）前述保洁服务费其中已包含管理费、保洁材料费、</w:t>
      </w:r>
      <w:r>
        <w:rPr>
          <w:rFonts w:hint="eastAsia" w:cs="宋体" w:asciiTheme="minorEastAsia" w:hAnsiTheme="minorEastAsia" w:eastAsiaTheme="minorEastAsia"/>
          <w:kern w:val="0"/>
          <w:sz w:val="28"/>
          <w:szCs w:val="28"/>
          <w:lang w:val="zh-TW"/>
        </w:rPr>
        <w:t>客用物料费</w:t>
      </w:r>
      <w:r>
        <w:rPr>
          <w:rFonts w:cs="宋体" w:asciiTheme="minorEastAsia" w:hAnsiTheme="minorEastAsia" w:eastAsiaTheme="minorEastAsia"/>
          <w:kern w:val="0"/>
          <w:sz w:val="28"/>
          <w:szCs w:val="28"/>
          <w:lang w:val="zh-TW" w:eastAsia="zh-TW"/>
        </w:rPr>
        <w:t>等低值易耗品费、保洁设备使用及折旧费、人员成本、服装费、税金、利润等乙方履行本合同项下保洁服务及其</w:t>
      </w:r>
      <w:r>
        <w:rPr>
          <w:rFonts w:hint="eastAsia" w:cs="宋体" w:asciiTheme="minorEastAsia" w:hAnsiTheme="minorEastAsia" w:eastAsiaTheme="minorEastAsia"/>
          <w:kern w:val="0"/>
          <w:sz w:val="28"/>
          <w:szCs w:val="28"/>
          <w:lang w:val="zh-TW"/>
        </w:rPr>
        <w:t>它</w:t>
      </w:r>
      <w:r>
        <w:rPr>
          <w:rFonts w:cs="宋体" w:asciiTheme="minorEastAsia" w:hAnsiTheme="minorEastAsia" w:eastAsiaTheme="minorEastAsia"/>
          <w:kern w:val="0"/>
          <w:sz w:val="28"/>
          <w:szCs w:val="28"/>
          <w:lang w:val="zh-TW" w:eastAsia="zh-TW"/>
        </w:rPr>
        <w:t>约定义务，甲方应向乙方支付的全部费用。除此之外，甲方无需就本合同项下保洁服务向乙方或第三方支付任何其</w:t>
      </w:r>
      <w:r>
        <w:rPr>
          <w:rFonts w:hint="eastAsia" w:cs="宋体" w:asciiTheme="minorEastAsia" w:hAnsiTheme="minorEastAsia" w:eastAsiaTheme="minorEastAsia"/>
          <w:kern w:val="0"/>
          <w:sz w:val="28"/>
          <w:szCs w:val="28"/>
          <w:lang w:val="zh-TW"/>
        </w:rPr>
        <w:t>它</w:t>
      </w:r>
      <w:r>
        <w:rPr>
          <w:rFonts w:cs="宋体" w:asciiTheme="minorEastAsia" w:hAnsiTheme="minorEastAsia" w:eastAsiaTheme="minorEastAsia"/>
          <w:kern w:val="0"/>
          <w:sz w:val="28"/>
          <w:szCs w:val="28"/>
          <w:lang w:val="zh-TW" w:eastAsia="zh-TW"/>
        </w:rPr>
        <w:t>费用。</w:t>
      </w:r>
    </w:p>
    <w:p>
      <w:pPr>
        <w:tabs>
          <w:tab w:val="left" w:pos="567"/>
        </w:tabs>
        <w:spacing w:line="440" w:lineRule="exact"/>
        <w:ind w:firstLine="480"/>
        <w:rPr>
          <w:rFonts w:cs="宋体" w:asciiTheme="minorEastAsia" w:hAnsiTheme="minorEastAsia" w:eastAsiaTheme="minorEastAsia"/>
          <w:color w:val="050606"/>
          <w:sz w:val="28"/>
          <w:szCs w:val="28"/>
          <w:u w:color="050606"/>
        </w:rPr>
      </w:pPr>
      <w:r>
        <w:rPr>
          <w:rFonts w:cs="宋体" w:asciiTheme="minorEastAsia" w:hAnsiTheme="minorEastAsia" w:eastAsiaTheme="minorEastAsia"/>
          <w:color w:val="050606"/>
          <w:sz w:val="28"/>
          <w:szCs w:val="28"/>
          <w:u w:color="050606"/>
          <w:lang w:val="zh-TW" w:eastAsia="zh-TW"/>
        </w:rPr>
        <w:t>2、本合同总价款已包含并确定乙方应交税金。</w:t>
      </w:r>
    </w:p>
    <w:p>
      <w:pPr>
        <w:spacing w:line="440" w:lineRule="exact"/>
        <w:ind w:firstLine="465"/>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3、根据每年室外园区5月开园，9月闭园时间节点为依据，按实际淡季(旺季)运营时间参照本合同淡(旺)季结算标准核算相应时间段的保洁服务费用。</w:t>
      </w:r>
    </w:p>
    <w:p>
      <w:pPr>
        <w:spacing w:line="440" w:lineRule="exact"/>
        <w:ind w:firstLine="465"/>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4、全年保洁服务费包含1次室外园区开园前的开荒保洁服务费用，由于每年室外园区开园的具体时间不确定性，以甲方通知进场时间为准。</w:t>
      </w:r>
    </w:p>
    <w:p>
      <w:pPr>
        <w:spacing w:line="440" w:lineRule="exact"/>
        <w:rPr>
          <w:rFonts w:cs="宋体" w:asciiTheme="minorEastAsia" w:hAnsiTheme="minorEastAsia" w:eastAsiaTheme="minorEastAsia"/>
          <w:b/>
          <w:bCs/>
          <w:sz w:val="28"/>
          <w:szCs w:val="28"/>
        </w:rPr>
      </w:pPr>
    </w:p>
    <w:p>
      <w:pPr>
        <w:spacing w:line="440" w:lineRule="exact"/>
        <w:rPr>
          <w:rFonts w:cs="宋体" w:asciiTheme="minorEastAsia" w:hAnsiTheme="minorEastAsia" w:eastAsiaTheme="minorEastAsia"/>
          <w:b/>
          <w:bCs/>
          <w:sz w:val="28"/>
          <w:szCs w:val="28"/>
        </w:rPr>
      </w:pPr>
      <w:r>
        <w:rPr>
          <w:rFonts w:cs="宋体" w:asciiTheme="minorEastAsia" w:hAnsiTheme="minorEastAsia" w:eastAsiaTheme="minorEastAsia"/>
          <w:b/>
          <w:bCs/>
          <w:sz w:val="28"/>
          <w:szCs w:val="28"/>
          <w:lang w:val="zh-TW" w:eastAsia="zh-TW"/>
        </w:rPr>
        <w:t>第五条 保洁服务费支付方式</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1</w:t>
      </w:r>
      <w:r>
        <w:rPr>
          <w:rFonts w:cs="宋体" w:asciiTheme="minorEastAsia" w:hAnsiTheme="minorEastAsia" w:eastAsiaTheme="minorEastAsia"/>
          <w:kern w:val="0"/>
          <w:sz w:val="28"/>
          <w:szCs w:val="28"/>
          <w:lang w:val="zh-TW" w:eastAsia="zh-TW"/>
        </w:rPr>
        <w:t>、保洁服务费按月结算支付。根据合同第四条</w:t>
      </w:r>
      <w:r>
        <w:rPr>
          <w:rFonts w:hint="eastAsia" w:cs="宋体" w:asciiTheme="minorEastAsia" w:hAnsiTheme="minorEastAsia" w:eastAsiaTheme="minorEastAsia"/>
          <w:kern w:val="0"/>
          <w:sz w:val="28"/>
          <w:szCs w:val="28"/>
          <w:lang w:val="zh-TW"/>
        </w:rPr>
        <w:t>款</w:t>
      </w:r>
      <w:r>
        <w:rPr>
          <w:rFonts w:cs="宋体" w:asciiTheme="minorEastAsia" w:hAnsiTheme="minorEastAsia" w:eastAsiaTheme="minorEastAsia"/>
          <w:kern w:val="0"/>
          <w:sz w:val="28"/>
          <w:szCs w:val="28"/>
          <w:lang w:val="zh-TW" w:eastAsia="zh-TW"/>
        </w:rPr>
        <w:t>中第</w:t>
      </w:r>
      <w:r>
        <w:rPr>
          <w:rFonts w:hint="eastAsia" w:cs="宋体" w:asciiTheme="minorEastAsia" w:hAnsiTheme="minorEastAsia" w:eastAsiaTheme="minorEastAsia"/>
          <w:kern w:val="0"/>
          <w:sz w:val="28"/>
          <w:szCs w:val="28"/>
          <w:lang w:val="zh-TW"/>
        </w:rPr>
        <w:t>1</w:t>
      </w:r>
      <w:r>
        <w:rPr>
          <w:rFonts w:cs="宋体" w:asciiTheme="minorEastAsia" w:hAnsiTheme="minorEastAsia" w:eastAsiaTheme="minorEastAsia"/>
          <w:kern w:val="0"/>
          <w:sz w:val="28"/>
          <w:szCs w:val="28"/>
          <w:lang w:val="zh-TW" w:eastAsia="zh-TW"/>
        </w:rPr>
        <w:t>条费用说明：乙方在当月保洁服务中</w:t>
      </w:r>
      <w:r>
        <w:rPr>
          <w:rFonts w:hint="eastAsia" w:cs="宋体" w:asciiTheme="minorEastAsia" w:hAnsiTheme="minorEastAsia" w:eastAsiaTheme="minorEastAsia"/>
          <w:kern w:val="0"/>
          <w:sz w:val="28"/>
          <w:szCs w:val="28"/>
          <w:lang w:val="zh-TW"/>
        </w:rPr>
        <w:t>所产生的费用</w:t>
      </w:r>
      <w:r>
        <w:rPr>
          <w:rFonts w:cs="宋体" w:asciiTheme="minorEastAsia" w:hAnsiTheme="minorEastAsia" w:eastAsiaTheme="minorEastAsia"/>
          <w:kern w:val="0"/>
          <w:sz w:val="28"/>
          <w:szCs w:val="28"/>
          <w:lang w:val="zh-TW" w:eastAsia="zh-TW"/>
        </w:rPr>
        <w:t>，于</w:t>
      </w:r>
      <w:r>
        <w:rPr>
          <w:rFonts w:hint="eastAsia" w:cs="宋体" w:asciiTheme="minorEastAsia" w:hAnsiTheme="minorEastAsia" w:eastAsiaTheme="minorEastAsia"/>
          <w:kern w:val="0"/>
          <w:sz w:val="28"/>
          <w:szCs w:val="28"/>
          <w:lang w:val="zh-TW"/>
        </w:rPr>
        <w:t>次月</w:t>
      </w:r>
      <w:r>
        <w:rPr>
          <w:rFonts w:cs="宋体" w:asciiTheme="minorEastAsia" w:hAnsiTheme="minorEastAsia" w:eastAsiaTheme="minorEastAsia"/>
          <w:kern w:val="0"/>
          <w:sz w:val="28"/>
          <w:szCs w:val="28"/>
        </w:rPr>
        <w:t>2</w:t>
      </w:r>
      <w:r>
        <w:rPr>
          <w:rFonts w:hint="eastAsia" w:cs="宋体" w:asciiTheme="minorEastAsia" w:hAnsiTheme="minorEastAsia" w:eastAsiaTheme="minorEastAsia"/>
          <w:kern w:val="0"/>
          <w:sz w:val="28"/>
          <w:szCs w:val="28"/>
        </w:rPr>
        <w:t>0</w:t>
      </w:r>
      <w:r>
        <w:rPr>
          <w:rFonts w:cs="宋体" w:asciiTheme="minorEastAsia" w:hAnsiTheme="minorEastAsia" w:eastAsiaTheme="minorEastAsia"/>
          <w:kern w:val="0"/>
          <w:sz w:val="28"/>
          <w:szCs w:val="28"/>
          <w:lang w:val="zh-TW" w:eastAsia="zh-TW"/>
        </w:rPr>
        <w:t>日前，向甲方开具</w:t>
      </w:r>
      <w:r>
        <w:rPr>
          <w:rFonts w:hint="eastAsia" w:cs="宋体" w:asciiTheme="minorEastAsia" w:hAnsiTheme="minorEastAsia" w:eastAsiaTheme="minorEastAsia"/>
          <w:kern w:val="0"/>
          <w:sz w:val="28"/>
          <w:szCs w:val="28"/>
          <w:lang w:val="zh-TW"/>
        </w:rPr>
        <w:t>税率为</w:t>
      </w:r>
      <w:r>
        <w:rPr>
          <w:rFonts w:hint="eastAsia" w:cs="宋体" w:asciiTheme="minorEastAsia" w:hAnsiTheme="minorEastAsia" w:eastAsiaTheme="minorEastAsia"/>
          <w:kern w:val="0"/>
          <w:sz w:val="28"/>
          <w:szCs w:val="28"/>
          <w:u w:val="single"/>
          <w:lang w:val="zh-TW"/>
        </w:rPr>
        <w:t xml:space="preserve">   </w:t>
      </w:r>
      <w:r>
        <w:rPr>
          <w:rFonts w:hint="eastAsia" w:cs="宋体" w:asciiTheme="minorEastAsia" w:hAnsiTheme="minorEastAsia" w:eastAsiaTheme="minorEastAsia"/>
          <w:kern w:val="0"/>
          <w:sz w:val="28"/>
          <w:szCs w:val="28"/>
          <w:lang w:val="zh-TW"/>
        </w:rPr>
        <w:t>的</w:t>
      </w:r>
      <w:r>
        <w:rPr>
          <w:rFonts w:cs="宋体" w:asciiTheme="minorEastAsia" w:hAnsiTheme="minorEastAsia" w:eastAsiaTheme="minorEastAsia"/>
          <w:kern w:val="0"/>
          <w:sz w:val="28"/>
          <w:szCs w:val="28"/>
          <w:lang w:val="zh-TW" w:eastAsia="zh-TW"/>
        </w:rPr>
        <w:t>当月足额正规增值税专用发票，否则甲方有权顺延付款，且不承担违约责任。</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2</w:t>
      </w:r>
      <w:r>
        <w:rPr>
          <w:rFonts w:cs="宋体" w:asciiTheme="minorEastAsia" w:hAnsiTheme="minorEastAsia" w:eastAsiaTheme="minorEastAsia"/>
          <w:kern w:val="0"/>
          <w:sz w:val="28"/>
          <w:szCs w:val="28"/>
          <w:lang w:val="zh-TW" w:eastAsia="zh-TW"/>
        </w:rPr>
        <w:t>、为保证日常保洁工作的有序进行，乙方的首月保洁服务费作为保证金；次月不予结算，于第三个月开始结算。例如：三月份结算一月份保洁服务费，四月份结算二月份保洁服务费，以此类推，直到合同终止，次月结清剩余费用。</w:t>
      </w:r>
    </w:p>
    <w:p>
      <w:pPr>
        <w:spacing w:line="440" w:lineRule="exact"/>
        <w:ind w:firstLine="480"/>
        <w:rPr>
          <w:rFonts w:cs="宋体" w:asciiTheme="minorEastAsia" w:hAnsiTheme="minorEastAsia" w:eastAsiaTheme="minorEastAsia"/>
          <w:kern w:val="0"/>
          <w:sz w:val="28"/>
          <w:szCs w:val="28"/>
          <w:lang w:val="zh-TW"/>
        </w:rPr>
      </w:pPr>
      <w:r>
        <w:rPr>
          <w:rFonts w:cs="宋体" w:asciiTheme="minorEastAsia" w:hAnsiTheme="minorEastAsia" w:eastAsiaTheme="minorEastAsia"/>
          <w:kern w:val="0"/>
          <w:sz w:val="28"/>
          <w:szCs w:val="28"/>
        </w:rPr>
        <w:t>3</w:t>
      </w:r>
      <w:r>
        <w:rPr>
          <w:rFonts w:cs="宋体" w:asciiTheme="minorEastAsia" w:hAnsiTheme="minorEastAsia" w:eastAsiaTheme="minorEastAsia"/>
          <w:kern w:val="0"/>
          <w:sz w:val="28"/>
          <w:szCs w:val="28"/>
          <w:lang w:val="zh-TW" w:eastAsia="zh-TW"/>
        </w:rPr>
        <w:t>、保洁员每月完成保洁</w:t>
      </w:r>
      <w:r>
        <w:rPr>
          <w:rFonts w:hint="eastAsia" w:cs="宋体" w:asciiTheme="minorEastAsia" w:hAnsiTheme="minorEastAsia" w:eastAsiaTheme="minorEastAsia"/>
          <w:kern w:val="0"/>
          <w:sz w:val="28"/>
          <w:szCs w:val="28"/>
          <w:lang w:val="zh-TW"/>
        </w:rPr>
        <w:t>服</w:t>
      </w:r>
      <w:r>
        <w:rPr>
          <w:rFonts w:cs="宋体" w:asciiTheme="minorEastAsia" w:hAnsiTheme="minorEastAsia" w:eastAsiaTheme="minorEastAsia"/>
          <w:kern w:val="0"/>
          <w:sz w:val="28"/>
          <w:szCs w:val="28"/>
          <w:lang w:val="zh-TW" w:eastAsia="zh-TW"/>
        </w:rPr>
        <w:t>务后，乙方应在次月20日之前结清保洁员工资，甲方核定在岗人数与</w:t>
      </w:r>
      <w:r>
        <w:rPr>
          <w:rFonts w:hint="eastAsia" w:cs="宋体" w:asciiTheme="minorEastAsia" w:hAnsiTheme="minorEastAsia" w:eastAsiaTheme="minorEastAsia"/>
          <w:kern w:val="0"/>
          <w:sz w:val="28"/>
          <w:szCs w:val="28"/>
          <w:lang w:val="zh-TW"/>
        </w:rPr>
        <w:t>出勤</w:t>
      </w:r>
      <w:r>
        <w:rPr>
          <w:rFonts w:cs="宋体" w:asciiTheme="minorEastAsia" w:hAnsiTheme="minorEastAsia" w:eastAsiaTheme="minorEastAsia"/>
          <w:kern w:val="0"/>
          <w:sz w:val="28"/>
          <w:szCs w:val="28"/>
          <w:lang w:val="zh-TW" w:eastAsia="zh-TW"/>
        </w:rPr>
        <w:t>天数后于第三个月支付给乙方保洁服务费。</w:t>
      </w:r>
    </w:p>
    <w:p>
      <w:pPr>
        <w:spacing w:line="440" w:lineRule="exact"/>
        <w:ind w:firstLine="480"/>
        <w:rPr>
          <w:rFonts w:cs="宋体" w:asciiTheme="minorEastAsia" w:hAnsiTheme="minorEastAsia" w:eastAsiaTheme="minorEastAsia"/>
          <w:kern w:val="0"/>
          <w:sz w:val="28"/>
          <w:szCs w:val="28"/>
          <w:lang w:val="zh-TW"/>
        </w:rPr>
      </w:pPr>
      <w:r>
        <w:rPr>
          <w:rFonts w:hint="eastAsia" w:cs="宋体" w:asciiTheme="minorEastAsia" w:hAnsiTheme="minorEastAsia" w:eastAsiaTheme="minorEastAsia"/>
          <w:kern w:val="0"/>
          <w:sz w:val="28"/>
          <w:szCs w:val="28"/>
          <w:lang w:val="zh-TW"/>
        </w:rPr>
        <w:t>4、由于室外园区具体开园时间的不确定性，乙方按照甲方通知时间进场完成室外园区开荒保洁，室外园区开荒保洁完成后，经甲方核定在岗人数和出勤天数，</w:t>
      </w:r>
      <w:r>
        <w:rPr>
          <w:rFonts w:cs="宋体" w:asciiTheme="minorEastAsia" w:hAnsiTheme="minorEastAsia" w:eastAsiaTheme="minorEastAsia"/>
          <w:kern w:val="0"/>
          <w:sz w:val="28"/>
          <w:szCs w:val="28"/>
          <w:lang w:val="zh-TW" w:eastAsia="zh-TW"/>
        </w:rPr>
        <w:t>确认后</w:t>
      </w:r>
      <w:r>
        <w:rPr>
          <w:rFonts w:hint="eastAsia" w:cs="宋体" w:asciiTheme="minorEastAsia" w:hAnsiTheme="minorEastAsia" w:eastAsiaTheme="minorEastAsia"/>
          <w:kern w:val="0"/>
          <w:sz w:val="28"/>
          <w:szCs w:val="28"/>
          <w:lang w:val="zh-TW"/>
        </w:rPr>
        <w:t>于第三个</w:t>
      </w:r>
      <w:r>
        <w:rPr>
          <w:rFonts w:cs="宋体" w:asciiTheme="minorEastAsia" w:hAnsiTheme="minorEastAsia" w:eastAsiaTheme="minorEastAsia"/>
          <w:kern w:val="0"/>
          <w:sz w:val="28"/>
          <w:szCs w:val="28"/>
          <w:lang w:val="zh-TW" w:eastAsia="zh-TW"/>
        </w:rPr>
        <w:t>月的</w:t>
      </w:r>
      <w:r>
        <w:rPr>
          <w:rFonts w:cs="宋体" w:asciiTheme="minorEastAsia" w:hAnsiTheme="minorEastAsia" w:eastAsiaTheme="minorEastAsia"/>
          <w:kern w:val="0"/>
          <w:sz w:val="28"/>
          <w:szCs w:val="28"/>
        </w:rPr>
        <w:t>20</w:t>
      </w:r>
      <w:r>
        <w:rPr>
          <w:rFonts w:cs="宋体" w:asciiTheme="minorEastAsia" w:hAnsiTheme="minorEastAsia" w:eastAsiaTheme="minorEastAsia"/>
          <w:kern w:val="0"/>
          <w:sz w:val="28"/>
          <w:szCs w:val="28"/>
          <w:lang w:val="zh-TW" w:eastAsia="zh-TW"/>
        </w:rPr>
        <w:t>日前，甲方支付乙方</w:t>
      </w:r>
      <w:r>
        <w:rPr>
          <w:rFonts w:hint="eastAsia" w:cs="宋体" w:asciiTheme="minorEastAsia" w:hAnsiTheme="minorEastAsia" w:eastAsiaTheme="minorEastAsia"/>
          <w:kern w:val="0"/>
          <w:sz w:val="28"/>
          <w:szCs w:val="28"/>
          <w:lang w:val="zh-TW"/>
        </w:rPr>
        <w:t>开荒</w:t>
      </w:r>
      <w:r>
        <w:rPr>
          <w:rFonts w:cs="宋体" w:asciiTheme="minorEastAsia" w:hAnsiTheme="minorEastAsia" w:eastAsiaTheme="minorEastAsia"/>
          <w:kern w:val="0"/>
          <w:sz w:val="28"/>
          <w:szCs w:val="28"/>
          <w:lang w:val="zh-TW" w:eastAsia="zh-TW"/>
        </w:rPr>
        <w:t>保洁服务费。</w:t>
      </w:r>
    </w:p>
    <w:p>
      <w:pPr>
        <w:widowControl/>
        <w:spacing w:line="440" w:lineRule="exact"/>
        <w:ind w:firstLine="560" w:firstLineChars="200"/>
        <w:rPr>
          <w:rFonts w:cs="仿宋" w:asciiTheme="minorEastAsia" w:hAnsiTheme="minorEastAsia" w:eastAsiaTheme="minorEastAsia"/>
          <w:kern w:val="0"/>
          <w:sz w:val="28"/>
          <w:szCs w:val="28"/>
        </w:rPr>
      </w:pPr>
      <w:r>
        <w:rPr>
          <w:rFonts w:hint="eastAsia" w:cs="仿宋" w:asciiTheme="minorEastAsia" w:hAnsiTheme="minorEastAsia" w:eastAsiaTheme="minorEastAsia"/>
          <w:kern w:val="0"/>
          <w:sz w:val="28"/>
          <w:szCs w:val="28"/>
        </w:rPr>
        <w:t>5、乙方在合同期间，服从甲方的考勤管理规定，每日脸部识别、打卡记录考勤，月底汇总出勤以打卡记录为准，并按照《保洁员考勤管理制度》中的处罚条款进行处罚。</w:t>
      </w:r>
    </w:p>
    <w:p>
      <w:pPr>
        <w:widowControl/>
        <w:spacing w:line="440" w:lineRule="exact"/>
        <w:ind w:firstLine="560" w:firstLineChars="200"/>
        <w:rPr>
          <w:rFonts w:ascii="仿宋" w:hAnsi="仿宋" w:eastAsia="仿宋" w:cs="仿宋"/>
          <w:kern w:val="0"/>
          <w:sz w:val="28"/>
          <w:szCs w:val="28"/>
        </w:rPr>
      </w:pPr>
      <w:r>
        <w:rPr>
          <w:rFonts w:hint="eastAsia" w:cs="仿宋" w:asciiTheme="minorEastAsia" w:hAnsiTheme="minorEastAsia" w:eastAsiaTheme="minorEastAsia"/>
          <w:kern w:val="0"/>
          <w:sz w:val="28"/>
          <w:szCs w:val="28"/>
        </w:rPr>
        <w:t>6、在合同签订期间，乙方自行核算承包项目的成本及利润，并不得以任何理由要求增加所有费用。</w:t>
      </w:r>
    </w:p>
    <w:p>
      <w:pPr>
        <w:spacing w:line="440" w:lineRule="exact"/>
        <w:rPr>
          <w:rFonts w:cs="宋体" w:asciiTheme="minorEastAsia" w:hAnsiTheme="minorEastAsia" w:eastAsiaTheme="minorEastAsia"/>
          <w:kern w:val="0"/>
          <w:sz w:val="28"/>
          <w:szCs w:val="28"/>
        </w:rPr>
      </w:pPr>
    </w:p>
    <w:p>
      <w:pPr>
        <w:spacing w:line="440" w:lineRule="exact"/>
        <w:rPr>
          <w:rFonts w:cs="宋体" w:asciiTheme="minorEastAsia" w:hAnsiTheme="minorEastAsia" w:eastAsiaTheme="minorEastAsia"/>
          <w:b/>
          <w:bCs/>
          <w:sz w:val="28"/>
          <w:szCs w:val="28"/>
        </w:rPr>
      </w:pPr>
      <w:r>
        <w:rPr>
          <w:rFonts w:cs="宋体" w:asciiTheme="minorEastAsia" w:hAnsiTheme="minorEastAsia" w:eastAsiaTheme="minorEastAsia"/>
          <w:b/>
          <w:bCs/>
          <w:sz w:val="28"/>
          <w:szCs w:val="28"/>
          <w:lang w:val="zh-TW" w:eastAsia="zh-TW"/>
        </w:rPr>
        <w:t>第六条 甲方权利与义务</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1</w:t>
      </w:r>
      <w:r>
        <w:rPr>
          <w:rFonts w:cs="宋体" w:asciiTheme="minorEastAsia" w:hAnsiTheme="minorEastAsia" w:eastAsiaTheme="minorEastAsia"/>
          <w:kern w:val="0"/>
          <w:sz w:val="28"/>
          <w:szCs w:val="28"/>
          <w:lang w:val="zh-TW" w:eastAsia="zh-TW"/>
        </w:rPr>
        <w:t>、甲方为乙方免费提供保洁服务涉及水、电接驳点和水电供应。</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2</w:t>
      </w:r>
      <w:r>
        <w:rPr>
          <w:rFonts w:cs="宋体" w:asciiTheme="minorEastAsia" w:hAnsiTheme="minorEastAsia" w:eastAsiaTheme="minorEastAsia"/>
          <w:kern w:val="0"/>
          <w:sz w:val="28"/>
          <w:szCs w:val="28"/>
          <w:lang w:val="zh-TW" w:eastAsia="zh-TW"/>
        </w:rPr>
        <w:t>、甲方为乙方提供必要的物料库房。该库房面积及位置由甲方视情况决定。</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3</w:t>
      </w:r>
      <w:r>
        <w:rPr>
          <w:rFonts w:cs="宋体" w:asciiTheme="minorEastAsia" w:hAnsiTheme="minorEastAsia" w:eastAsiaTheme="minorEastAsia"/>
          <w:kern w:val="0"/>
          <w:sz w:val="28"/>
          <w:szCs w:val="28"/>
          <w:lang w:val="zh-TW" w:eastAsia="zh-TW"/>
        </w:rPr>
        <w:t>、该库房只能作为暂时存放乙方服务作业所必须使用的清洁设备、清洁药剂、清洁工具等用品仓库，不得作为乙方人员住宿场所，不得存放易燃易爆腐蚀有毒及放射性等危险品，不得改作他用。</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4</w:t>
      </w:r>
      <w:r>
        <w:rPr>
          <w:rFonts w:cs="宋体" w:asciiTheme="minorEastAsia" w:hAnsiTheme="minorEastAsia" w:eastAsiaTheme="minorEastAsia"/>
          <w:kern w:val="0"/>
          <w:sz w:val="28"/>
          <w:szCs w:val="28"/>
          <w:lang w:val="zh-TW" w:eastAsia="zh-TW"/>
        </w:rPr>
        <w:t>、甲方指派专人对乙方保洁服务给予必要配合。如乙方要求给予合理协助，或提出合理建议，甲方认可后应给予全力支持。</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5</w:t>
      </w:r>
      <w:r>
        <w:rPr>
          <w:rFonts w:cs="宋体" w:asciiTheme="minorEastAsia" w:hAnsiTheme="minorEastAsia" w:eastAsiaTheme="minorEastAsia"/>
          <w:kern w:val="0"/>
          <w:sz w:val="28"/>
          <w:szCs w:val="28"/>
          <w:lang w:val="zh-TW" w:eastAsia="zh-TW"/>
        </w:rPr>
        <w:t>、甲方有权审核乙方每月保洁服务计划并提出修改意见，乙方应执行甲方修改意见。</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6</w:t>
      </w:r>
      <w:r>
        <w:rPr>
          <w:rFonts w:cs="宋体" w:asciiTheme="minorEastAsia" w:hAnsiTheme="minorEastAsia" w:eastAsiaTheme="minorEastAsia"/>
          <w:kern w:val="0"/>
          <w:sz w:val="28"/>
          <w:szCs w:val="28"/>
          <w:lang w:val="zh-TW" w:eastAsia="zh-TW"/>
        </w:rPr>
        <w:t>、甲方有权随时检查乙方驻场人员签到簿，核查乙方保洁人员</w:t>
      </w:r>
      <w:r>
        <w:rPr>
          <w:rFonts w:hint="eastAsia" w:cs="宋体" w:asciiTheme="minorEastAsia" w:hAnsiTheme="minorEastAsia" w:eastAsiaTheme="minorEastAsia"/>
          <w:kern w:val="0"/>
          <w:sz w:val="28"/>
          <w:szCs w:val="28"/>
          <w:lang w:val="zh-TW"/>
        </w:rPr>
        <w:t>在岗</w:t>
      </w:r>
      <w:r>
        <w:rPr>
          <w:rFonts w:cs="宋体" w:asciiTheme="minorEastAsia" w:hAnsiTheme="minorEastAsia" w:eastAsiaTheme="minorEastAsia"/>
          <w:kern w:val="0"/>
          <w:sz w:val="28"/>
          <w:szCs w:val="28"/>
          <w:lang w:val="zh-TW" w:eastAsia="zh-TW"/>
        </w:rPr>
        <w:t>数量。</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7</w:t>
      </w:r>
      <w:r>
        <w:rPr>
          <w:rFonts w:cs="宋体" w:asciiTheme="minorEastAsia" w:hAnsiTheme="minorEastAsia" w:eastAsiaTheme="minorEastAsia"/>
          <w:kern w:val="0"/>
          <w:sz w:val="28"/>
          <w:szCs w:val="28"/>
          <w:lang w:val="zh-TW" w:eastAsia="zh-TW"/>
        </w:rPr>
        <w:t>、甲方有权对乙方保洁服务人员进行检查考评。甲方认为不合格的人员，乙方应按甲方要求限期予以调换。</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8</w:t>
      </w:r>
      <w:r>
        <w:rPr>
          <w:rFonts w:cs="宋体" w:asciiTheme="minorEastAsia" w:hAnsiTheme="minorEastAsia" w:eastAsiaTheme="minorEastAsia"/>
          <w:kern w:val="0"/>
          <w:sz w:val="28"/>
          <w:szCs w:val="28"/>
          <w:lang w:val="zh-TW" w:eastAsia="zh-TW"/>
        </w:rPr>
        <w:t>、甲方应要求甲方员工自觉维护本项目的清洁卫生及乙方劳动成果，并应对有损本项目清洁卫生之不当行为予以制止或纠正。</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9</w:t>
      </w:r>
      <w:r>
        <w:rPr>
          <w:rFonts w:cs="宋体" w:asciiTheme="minorEastAsia" w:hAnsiTheme="minorEastAsia" w:eastAsiaTheme="minorEastAsia"/>
          <w:kern w:val="0"/>
          <w:sz w:val="28"/>
          <w:szCs w:val="28"/>
          <w:lang w:val="zh-TW" w:eastAsia="zh-TW"/>
        </w:rPr>
        <w:t>、甲方应按约定向乙方支付保洁服务费。</w:t>
      </w:r>
    </w:p>
    <w:p>
      <w:pPr>
        <w:widowControl/>
        <w:spacing w:line="440" w:lineRule="exact"/>
        <w:ind w:firstLine="360"/>
        <w:rPr>
          <w:rFonts w:cs="宋体" w:asciiTheme="minorEastAsia" w:hAnsiTheme="minorEastAsia" w:eastAsiaTheme="minorEastAsia"/>
          <w:kern w:val="0"/>
          <w:sz w:val="28"/>
          <w:szCs w:val="28"/>
          <w:lang w:val="zh-TW" w:eastAsia="zh-TW"/>
        </w:rPr>
      </w:pPr>
      <w:r>
        <w:rPr>
          <w:rFonts w:cs="宋体" w:asciiTheme="minorEastAsia" w:hAnsiTheme="minorEastAsia" w:eastAsiaTheme="minorEastAsia"/>
          <w:kern w:val="0"/>
          <w:sz w:val="28"/>
          <w:szCs w:val="28"/>
        </w:rPr>
        <w:t>10</w:t>
      </w:r>
      <w:r>
        <w:rPr>
          <w:rFonts w:cs="宋体" w:asciiTheme="minorEastAsia" w:hAnsiTheme="minorEastAsia" w:eastAsiaTheme="minorEastAsia"/>
          <w:kern w:val="0"/>
          <w:sz w:val="28"/>
          <w:szCs w:val="28"/>
          <w:lang w:val="zh-TW" w:eastAsia="zh-TW"/>
        </w:rPr>
        <w:t>、甲方不因签署、执行本合同及对乙方人员实施现场监管而与乙方人员建立劳动或劳务关系，也不因此代乙方对其人员承担任何责任。</w:t>
      </w:r>
    </w:p>
    <w:p>
      <w:pPr>
        <w:spacing w:line="440" w:lineRule="exact"/>
        <w:ind w:firstLine="480"/>
        <w:rPr>
          <w:rFonts w:cs="宋体" w:asciiTheme="minorEastAsia" w:hAnsiTheme="minorEastAsia" w:eastAsiaTheme="minorEastAsia"/>
          <w:sz w:val="28"/>
          <w:szCs w:val="28"/>
        </w:rPr>
      </w:pPr>
    </w:p>
    <w:p>
      <w:pPr>
        <w:spacing w:line="440" w:lineRule="exact"/>
        <w:rPr>
          <w:rFonts w:cs="宋体" w:asciiTheme="minorEastAsia" w:hAnsiTheme="minorEastAsia" w:eastAsiaTheme="minorEastAsia"/>
          <w:b/>
          <w:bCs/>
          <w:sz w:val="28"/>
          <w:szCs w:val="28"/>
        </w:rPr>
      </w:pPr>
      <w:r>
        <w:rPr>
          <w:rFonts w:cs="宋体" w:asciiTheme="minorEastAsia" w:hAnsiTheme="minorEastAsia" w:eastAsiaTheme="minorEastAsia"/>
          <w:b/>
          <w:bCs/>
          <w:sz w:val="28"/>
          <w:szCs w:val="28"/>
          <w:lang w:val="zh-TW" w:eastAsia="zh-TW"/>
        </w:rPr>
        <w:t>第七条 乙方权利与义务</w:t>
      </w:r>
    </w:p>
    <w:p>
      <w:pPr>
        <w:pStyle w:val="16"/>
        <w:widowControl/>
        <w:numPr>
          <w:ilvl w:val="0"/>
          <w:numId w:val="7"/>
        </w:numPr>
        <w:spacing w:line="440" w:lineRule="exact"/>
        <w:rPr>
          <w:rFonts w:cs="宋体" w:asciiTheme="minorEastAsia" w:hAnsiTheme="minorEastAsia" w:eastAsiaTheme="minorEastAsia"/>
          <w:kern w:val="0"/>
          <w:sz w:val="28"/>
          <w:szCs w:val="28"/>
          <w:lang w:val="zh-TW"/>
        </w:rPr>
      </w:pPr>
      <w:r>
        <w:rPr>
          <w:rFonts w:cs="宋体" w:asciiTheme="minorEastAsia" w:hAnsiTheme="minorEastAsia" w:eastAsiaTheme="minorEastAsia"/>
          <w:kern w:val="0"/>
          <w:sz w:val="28"/>
          <w:szCs w:val="28"/>
          <w:lang w:val="zh-TW" w:eastAsia="zh-TW"/>
        </w:rPr>
        <w:t>乙方保证派驻本项目现场的保洁人员</w:t>
      </w:r>
      <w:r>
        <w:rPr>
          <w:rFonts w:hint="eastAsia" w:cs="宋体" w:asciiTheme="minorEastAsia" w:hAnsiTheme="minorEastAsia" w:eastAsiaTheme="minorEastAsia"/>
          <w:kern w:val="0"/>
          <w:sz w:val="28"/>
          <w:szCs w:val="28"/>
          <w:lang w:val="zh-TW"/>
        </w:rPr>
        <w:t>：</w:t>
      </w:r>
    </w:p>
    <w:p>
      <w:pPr>
        <w:pStyle w:val="16"/>
        <w:widowControl/>
        <w:spacing w:line="440" w:lineRule="exact"/>
        <w:ind w:left="915" w:firstLine="0"/>
        <w:rPr>
          <w:rFonts w:cs="宋体" w:asciiTheme="minorEastAsia" w:hAnsiTheme="minorEastAsia" w:eastAsiaTheme="minorEastAsia"/>
          <w:kern w:val="0"/>
          <w:sz w:val="28"/>
          <w:szCs w:val="28"/>
          <w:lang w:val="zh-TW"/>
        </w:rPr>
      </w:pPr>
      <w:r>
        <w:rPr>
          <w:rFonts w:hint="eastAsia" w:cs="宋体" w:asciiTheme="minorEastAsia" w:hAnsiTheme="minorEastAsia" w:eastAsiaTheme="minorEastAsia"/>
          <w:b/>
          <w:kern w:val="0"/>
          <w:sz w:val="28"/>
          <w:szCs w:val="28"/>
          <w:lang w:val="zh-TW"/>
        </w:rPr>
        <w:t>A.</w:t>
      </w:r>
      <w:r>
        <w:rPr>
          <w:rFonts w:cs="宋体" w:asciiTheme="minorEastAsia" w:hAnsiTheme="minorEastAsia" w:eastAsiaTheme="minorEastAsia"/>
          <w:kern w:val="0"/>
          <w:sz w:val="28"/>
          <w:szCs w:val="28"/>
          <w:lang w:val="zh-TW" w:eastAsia="zh-TW"/>
        </w:rPr>
        <w:t>总编制人数旺季</w:t>
      </w:r>
      <w:r>
        <w:rPr>
          <w:rFonts w:hint="eastAsia" w:cs="宋体" w:asciiTheme="minorEastAsia" w:hAnsiTheme="minorEastAsia" w:eastAsiaTheme="minorEastAsia"/>
          <w:kern w:val="0"/>
          <w:sz w:val="28"/>
          <w:szCs w:val="28"/>
          <w:lang w:val="zh-TW"/>
        </w:rPr>
        <w:t>4个月</w:t>
      </w:r>
      <w:r>
        <w:rPr>
          <w:rFonts w:cs="宋体" w:asciiTheme="minorEastAsia" w:hAnsiTheme="minorEastAsia" w:eastAsiaTheme="minorEastAsia"/>
          <w:kern w:val="0"/>
          <w:sz w:val="28"/>
          <w:szCs w:val="28"/>
          <w:lang w:val="zh-TW" w:eastAsia="zh-TW"/>
        </w:rPr>
        <w:t>（</w:t>
      </w:r>
      <w:r>
        <w:rPr>
          <w:rFonts w:hint="eastAsia" w:cs="宋体" w:asciiTheme="minorEastAsia" w:hAnsiTheme="minorEastAsia" w:eastAsiaTheme="minorEastAsia"/>
          <w:kern w:val="0"/>
          <w:sz w:val="28"/>
          <w:szCs w:val="28"/>
          <w:lang w:val="zh-TW"/>
        </w:rPr>
        <w:t>当年</w:t>
      </w:r>
      <w:r>
        <w:rPr>
          <w:rFonts w:hint="eastAsia" w:cs="宋体" w:asciiTheme="minorEastAsia" w:hAnsiTheme="minorEastAsia" w:eastAsiaTheme="minorEastAsia"/>
          <w:kern w:val="0"/>
          <w:sz w:val="28"/>
          <w:szCs w:val="28"/>
        </w:rPr>
        <w:t>5下旬</w:t>
      </w:r>
      <w:r>
        <w:rPr>
          <w:rFonts w:cs="宋体" w:asciiTheme="minorEastAsia" w:hAnsiTheme="minorEastAsia" w:eastAsiaTheme="minorEastAsia"/>
          <w:kern w:val="0"/>
          <w:sz w:val="28"/>
          <w:szCs w:val="28"/>
          <w:lang w:val="zh-TW" w:eastAsia="zh-TW"/>
        </w:rPr>
        <w:t>月</w:t>
      </w:r>
      <w:r>
        <w:rPr>
          <w:rFonts w:cs="宋体" w:asciiTheme="minorEastAsia" w:hAnsiTheme="minorEastAsia" w:eastAsiaTheme="minorEastAsia"/>
          <w:kern w:val="0"/>
          <w:sz w:val="28"/>
          <w:szCs w:val="28"/>
        </w:rPr>
        <w:t>-</w:t>
      </w:r>
      <w:r>
        <w:rPr>
          <w:rFonts w:hint="eastAsia" w:cs="宋体" w:asciiTheme="minorEastAsia" w:hAnsiTheme="minorEastAsia" w:eastAsiaTheme="minorEastAsia"/>
          <w:kern w:val="0"/>
          <w:sz w:val="28"/>
          <w:szCs w:val="28"/>
        </w:rPr>
        <w:t>9</w:t>
      </w:r>
      <w:r>
        <w:rPr>
          <w:rFonts w:cs="宋体" w:asciiTheme="minorEastAsia" w:hAnsiTheme="minorEastAsia" w:eastAsiaTheme="minorEastAsia"/>
          <w:kern w:val="0"/>
          <w:sz w:val="28"/>
          <w:szCs w:val="28"/>
          <w:lang w:val="zh-TW" w:eastAsia="zh-TW"/>
        </w:rPr>
        <w:t>月</w:t>
      </w:r>
      <w:r>
        <w:rPr>
          <w:rFonts w:hint="eastAsia" w:cs="宋体" w:asciiTheme="minorEastAsia" w:hAnsiTheme="minorEastAsia" w:eastAsiaTheme="minorEastAsia"/>
          <w:kern w:val="0"/>
          <w:sz w:val="28"/>
          <w:szCs w:val="28"/>
          <w:lang w:val="zh-TW"/>
        </w:rPr>
        <w:t>上旬</w:t>
      </w:r>
      <w:r>
        <w:rPr>
          <w:rFonts w:cs="宋体" w:asciiTheme="minorEastAsia" w:hAnsiTheme="minorEastAsia" w:eastAsiaTheme="minorEastAsia"/>
          <w:kern w:val="0"/>
          <w:sz w:val="28"/>
          <w:szCs w:val="28"/>
          <w:lang w:val="zh-TW" w:eastAsia="zh-TW"/>
        </w:rPr>
        <w:t>）</w:t>
      </w:r>
      <w:r>
        <w:rPr>
          <w:rFonts w:hint="eastAsia" w:cs="宋体" w:asciiTheme="minorEastAsia" w:hAnsiTheme="minorEastAsia" w:eastAsiaTheme="minorEastAsia"/>
          <w:kern w:val="0"/>
          <w:sz w:val="28"/>
          <w:szCs w:val="28"/>
          <w:lang w:val="zh-TW"/>
        </w:rPr>
        <w:t>双班最高</w:t>
      </w:r>
      <w:r>
        <w:rPr>
          <w:rFonts w:cs="宋体" w:asciiTheme="minorEastAsia" w:hAnsiTheme="minorEastAsia" w:eastAsiaTheme="minorEastAsia"/>
          <w:kern w:val="0"/>
          <w:sz w:val="28"/>
          <w:szCs w:val="28"/>
          <w:lang w:val="zh-TW" w:eastAsia="zh-TW"/>
        </w:rPr>
        <w:t>不</w:t>
      </w:r>
      <w:r>
        <w:rPr>
          <w:rFonts w:hint="eastAsia" w:cs="宋体" w:asciiTheme="minorEastAsia" w:hAnsiTheme="minorEastAsia" w:eastAsiaTheme="minorEastAsia"/>
          <w:kern w:val="0"/>
          <w:sz w:val="28"/>
          <w:szCs w:val="28"/>
          <w:lang w:val="zh-TW"/>
        </w:rPr>
        <w:t>少于</w:t>
      </w:r>
      <w:r>
        <w:rPr>
          <w:rFonts w:cs="宋体" w:asciiTheme="minorEastAsia" w:hAnsiTheme="minorEastAsia" w:eastAsiaTheme="minorEastAsia"/>
          <w:kern w:val="0"/>
          <w:sz w:val="28"/>
          <w:szCs w:val="28"/>
          <w:lang w:val="zh-TW" w:eastAsia="zh-TW"/>
        </w:rPr>
        <w:t>【</w:t>
      </w:r>
      <w:r>
        <w:rPr>
          <w:rFonts w:hint="eastAsia" w:cs="宋体" w:asciiTheme="minorEastAsia" w:hAnsiTheme="minorEastAsia" w:eastAsiaTheme="minorEastAsia"/>
          <w:kern w:val="0"/>
          <w:sz w:val="28"/>
          <w:szCs w:val="28"/>
        </w:rPr>
        <w:t>40</w:t>
      </w:r>
      <w:r>
        <w:rPr>
          <w:rFonts w:cs="宋体" w:asciiTheme="minorEastAsia" w:hAnsiTheme="minorEastAsia" w:eastAsiaTheme="minorEastAsia"/>
          <w:kern w:val="0"/>
          <w:sz w:val="28"/>
          <w:szCs w:val="28"/>
          <w:lang w:val="zh-TW" w:eastAsia="zh-TW"/>
        </w:rPr>
        <w:t>】人</w:t>
      </w:r>
      <w:r>
        <w:rPr>
          <w:rFonts w:hint="eastAsia" w:cs="宋体" w:asciiTheme="minorEastAsia" w:hAnsiTheme="minorEastAsia" w:eastAsiaTheme="minorEastAsia"/>
          <w:kern w:val="0"/>
          <w:sz w:val="28"/>
          <w:szCs w:val="28"/>
          <w:lang w:val="zh-TW"/>
        </w:rPr>
        <w:t>，单班最低不少于</w:t>
      </w:r>
      <w:r>
        <w:rPr>
          <w:rFonts w:cs="宋体" w:asciiTheme="minorEastAsia" w:hAnsiTheme="minorEastAsia" w:eastAsiaTheme="minorEastAsia"/>
          <w:kern w:val="0"/>
          <w:sz w:val="28"/>
          <w:szCs w:val="28"/>
          <w:lang w:val="zh-TW" w:eastAsia="zh-TW"/>
        </w:rPr>
        <w:t>【</w:t>
      </w:r>
      <w:r>
        <w:rPr>
          <w:rFonts w:hint="eastAsia" w:cs="宋体" w:asciiTheme="minorEastAsia" w:hAnsiTheme="minorEastAsia" w:eastAsiaTheme="minorEastAsia"/>
          <w:sz w:val="28"/>
          <w:szCs w:val="28"/>
        </w:rPr>
        <w:t>25</w:t>
      </w:r>
      <w:r>
        <w:rPr>
          <w:rFonts w:cs="宋体" w:asciiTheme="minorEastAsia" w:hAnsiTheme="minorEastAsia" w:eastAsiaTheme="minorEastAsia"/>
          <w:kern w:val="0"/>
          <w:sz w:val="28"/>
          <w:szCs w:val="28"/>
          <w:lang w:val="zh-TW" w:eastAsia="zh-TW"/>
        </w:rPr>
        <w:t>】</w:t>
      </w:r>
      <w:r>
        <w:rPr>
          <w:rFonts w:cs="宋体" w:asciiTheme="minorEastAsia" w:hAnsiTheme="minorEastAsia" w:eastAsiaTheme="minorEastAsia"/>
          <w:sz w:val="28"/>
          <w:szCs w:val="28"/>
          <w:lang w:val="zh-TW" w:eastAsia="zh-TW"/>
        </w:rPr>
        <w:t>人</w:t>
      </w:r>
      <w:r>
        <w:rPr>
          <w:rFonts w:hint="eastAsia" w:cs="宋体" w:asciiTheme="minorEastAsia" w:hAnsiTheme="minorEastAsia" w:eastAsiaTheme="minorEastAsia"/>
          <w:sz w:val="28"/>
          <w:szCs w:val="28"/>
          <w:lang w:val="zh-TW"/>
        </w:rPr>
        <w:t>；</w:t>
      </w:r>
      <w:r>
        <w:rPr>
          <w:rFonts w:cs="宋体" w:asciiTheme="minorEastAsia" w:hAnsiTheme="minorEastAsia" w:eastAsiaTheme="minorEastAsia"/>
          <w:kern w:val="0"/>
          <w:sz w:val="28"/>
          <w:szCs w:val="28"/>
          <w:lang w:val="zh-TW" w:eastAsia="zh-TW"/>
        </w:rPr>
        <w:t>淡季</w:t>
      </w:r>
      <w:r>
        <w:rPr>
          <w:rFonts w:hint="eastAsia" w:cs="宋体" w:asciiTheme="minorEastAsia" w:hAnsiTheme="minorEastAsia" w:eastAsiaTheme="minorEastAsia"/>
          <w:kern w:val="0"/>
          <w:sz w:val="28"/>
          <w:szCs w:val="28"/>
          <w:lang w:val="zh-TW"/>
        </w:rPr>
        <w:t>8个月</w:t>
      </w:r>
      <w:r>
        <w:rPr>
          <w:rFonts w:cs="宋体" w:asciiTheme="minorEastAsia" w:hAnsiTheme="minorEastAsia" w:eastAsiaTheme="minorEastAsia"/>
          <w:kern w:val="0"/>
          <w:sz w:val="28"/>
          <w:szCs w:val="28"/>
          <w:lang w:val="zh-TW" w:eastAsia="zh-TW"/>
        </w:rPr>
        <w:t>（</w:t>
      </w:r>
      <w:r>
        <w:rPr>
          <w:rFonts w:hint="eastAsia" w:cs="宋体" w:asciiTheme="minorEastAsia" w:hAnsiTheme="minorEastAsia" w:eastAsiaTheme="minorEastAsia"/>
          <w:kern w:val="0"/>
          <w:sz w:val="28"/>
          <w:szCs w:val="28"/>
          <w:lang w:val="zh-TW"/>
        </w:rPr>
        <w:t>当年</w:t>
      </w:r>
      <w:r>
        <w:rPr>
          <w:rFonts w:cs="宋体" w:asciiTheme="minorEastAsia" w:hAnsiTheme="minorEastAsia" w:eastAsiaTheme="minorEastAsia"/>
          <w:kern w:val="0"/>
          <w:sz w:val="28"/>
          <w:szCs w:val="28"/>
        </w:rPr>
        <w:t>9</w:t>
      </w:r>
      <w:r>
        <w:rPr>
          <w:rFonts w:cs="宋体" w:asciiTheme="minorEastAsia" w:hAnsiTheme="minorEastAsia" w:eastAsiaTheme="minorEastAsia"/>
          <w:kern w:val="0"/>
          <w:sz w:val="28"/>
          <w:szCs w:val="28"/>
          <w:lang w:val="zh-TW" w:eastAsia="zh-TW"/>
        </w:rPr>
        <w:t>月</w:t>
      </w:r>
      <w:r>
        <w:rPr>
          <w:rFonts w:hint="eastAsia" w:cs="宋体" w:asciiTheme="minorEastAsia" w:hAnsiTheme="minorEastAsia" w:eastAsiaTheme="minorEastAsia"/>
          <w:kern w:val="0"/>
          <w:sz w:val="28"/>
          <w:szCs w:val="28"/>
          <w:lang w:val="zh-TW"/>
        </w:rPr>
        <w:t>中旬</w:t>
      </w:r>
      <w:r>
        <w:rPr>
          <w:rFonts w:cs="宋体" w:asciiTheme="minorEastAsia" w:hAnsiTheme="minorEastAsia" w:eastAsiaTheme="minorEastAsia"/>
          <w:kern w:val="0"/>
          <w:sz w:val="28"/>
          <w:szCs w:val="28"/>
        </w:rPr>
        <w:t>-</w:t>
      </w:r>
      <w:r>
        <w:rPr>
          <w:rFonts w:cs="宋体" w:asciiTheme="minorEastAsia" w:hAnsiTheme="minorEastAsia" w:eastAsiaTheme="minorEastAsia"/>
          <w:kern w:val="0"/>
          <w:sz w:val="28"/>
          <w:szCs w:val="28"/>
          <w:lang w:val="zh-TW" w:eastAsia="zh-TW"/>
        </w:rPr>
        <w:t>次年</w:t>
      </w:r>
      <w:r>
        <w:rPr>
          <w:rFonts w:cs="宋体" w:asciiTheme="minorEastAsia" w:hAnsiTheme="minorEastAsia" w:eastAsiaTheme="minorEastAsia"/>
          <w:kern w:val="0"/>
          <w:sz w:val="28"/>
          <w:szCs w:val="28"/>
        </w:rPr>
        <w:t>5</w:t>
      </w:r>
      <w:r>
        <w:rPr>
          <w:rFonts w:cs="宋体" w:asciiTheme="minorEastAsia" w:hAnsiTheme="minorEastAsia" w:eastAsiaTheme="minorEastAsia"/>
          <w:kern w:val="0"/>
          <w:sz w:val="28"/>
          <w:szCs w:val="28"/>
          <w:lang w:val="zh-TW" w:eastAsia="zh-TW"/>
        </w:rPr>
        <w:t>月</w:t>
      </w:r>
      <w:r>
        <w:rPr>
          <w:rFonts w:hint="eastAsia" w:cs="宋体" w:asciiTheme="minorEastAsia" w:hAnsiTheme="minorEastAsia" w:eastAsiaTheme="minorEastAsia"/>
          <w:kern w:val="0"/>
          <w:sz w:val="28"/>
          <w:szCs w:val="28"/>
          <w:lang w:val="zh-TW"/>
        </w:rPr>
        <w:t>中旬</w:t>
      </w:r>
      <w:r>
        <w:rPr>
          <w:rFonts w:cs="宋体" w:asciiTheme="minorEastAsia" w:hAnsiTheme="minorEastAsia" w:eastAsiaTheme="minorEastAsia"/>
          <w:kern w:val="0"/>
          <w:sz w:val="28"/>
          <w:szCs w:val="28"/>
          <w:lang w:val="zh-TW" w:eastAsia="zh-TW"/>
        </w:rPr>
        <w:t>）</w:t>
      </w:r>
      <w:r>
        <w:rPr>
          <w:rFonts w:hint="eastAsia" w:cs="宋体" w:asciiTheme="minorEastAsia" w:hAnsiTheme="minorEastAsia" w:eastAsiaTheme="minorEastAsia"/>
          <w:kern w:val="0"/>
          <w:sz w:val="28"/>
          <w:szCs w:val="28"/>
          <w:lang w:val="zh-TW"/>
        </w:rPr>
        <w:t>单班</w:t>
      </w:r>
      <w:r>
        <w:rPr>
          <w:rFonts w:hint="eastAsia" w:cs="宋体" w:asciiTheme="minorEastAsia" w:hAnsiTheme="minorEastAsia" w:eastAsiaTheme="minorEastAsia"/>
          <w:sz w:val="28"/>
          <w:szCs w:val="28"/>
          <w:lang w:val="zh-TW"/>
        </w:rPr>
        <w:t>最低不少于</w:t>
      </w:r>
      <w:r>
        <w:rPr>
          <w:rFonts w:cs="宋体" w:asciiTheme="minorEastAsia" w:hAnsiTheme="minorEastAsia" w:eastAsiaTheme="minorEastAsia"/>
          <w:kern w:val="0"/>
          <w:sz w:val="28"/>
          <w:szCs w:val="28"/>
          <w:lang w:val="zh-TW" w:eastAsia="zh-TW"/>
        </w:rPr>
        <w:t>【</w:t>
      </w:r>
      <w:r>
        <w:rPr>
          <w:rFonts w:hint="eastAsia" w:cs="宋体" w:asciiTheme="minorEastAsia" w:hAnsiTheme="minorEastAsia" w:eastAsiaTheme="minorEastAsia"/>
          <w:sz w:val="28"/>
          <w:szCs w:val="28"/>
          <w:lang w:val="zh-TW"/>
        </w:rPr>
        <w:t>16</w:t>
      </w:r>
      <w:r>
        <w:rPr>
          <w:rFonts w:cs="宋体" w:asciiTheme="minorEastAsia" w:hAnsiTheme="minorEastAsia" w:eastAsiaTheme="minorEastAsia"/>
          <w:kern w:val="0"/>
          <w:sz w:val="28"/>
          <w:szCs w:val="28"/>
          <w:lang w:val="zh-TW" w:eastAsia="zh-TW"/>
        </w:rPr>
        <w:t>】</w:t>
      </w:r>
      <w:r>
        <w:rPr>
          <w:rFonts w:hint="eastAsia" w:cs="宋体" w:asciiTheme="minorEastAsia" w:hAnsiTheme="minorEastAsia" w:eastAsiaTheme="minorEastAsia"/>
          <w:sz w:val="28"/>
          <w:szCs w:val="28"/>
          <w:lang w:val="zh-TW"/>
        </w:rPr>
        <w:t>人</w:t>
      </w:r>
      <w:r>
        <w:rPr>
          <w:rFonts w:hint="eastAsia" w:cs="宋体" w:asciiTheme="minorEastAsia" w:hAnsiTheme="minorEastAsia" w:eastAsiaTheme="minorEastAsia"/>
          <w:kern w:val="0"/>
          <w:sz w:val="28"/>
          <w:szCs w:val="28"/>
          <w:lang w:val="zh-TW"/>
        </w:rPr>
        <w:t>（可根据实际上岗需求安排人员）；</w:t>
      </w:r>
    </w:p>
    <w:p>
      <w:pPr>
        <w:pStyle w:val="16"/>
        <w:widowControl/>
        <w:spacing w:line="440" w:lineRule="exact"/>
        <w:ind w:left="915" w:firstLine="0"/>
        <w:rPr>
          <w:rFonts w:cs="宋体" w:asciiTheme="minorEastAsia" w:hAnsiTheme="minorEastAsia" w:eastAsiaTheme="minorEastAsia"/>
          <w:kern w:val="0"/>
          <w:sz w:val="28"/>
          <w:szCs w:val="28"/>
          <w:lang w:val="zh-TW"/>
        </w:rPr>
      </w:pPr>
      <w:r>
        <w:rPr>
          <w:rFonts w:hint="eastAsia" w:cs="宋体" w:asciiTheme="minorEastAsia" w:hAnsiTheme="minorEastAsia" w:eastAsiaTheme="minorEastAsia"/>
          <w:b/>
          <w:kern w:val="0"/>
          <w:sz w:val="28"/>
          <w:szCs w:val="28"/>
          <w:lang w:val="zh-TW"/>
        </w:rPr>
        <w:t>B.</w:t>
      </w:r>
      <w:r>
        <w:rPr>
          <w:rFonts w:hint="eastAsia" w:cs="宋体" w:asciiTheme="minorEastAsia" w:hAnsiTheme="minorEastAsia" w:eastAsiaTheme="minorEastAsia"/>
          <w:kern w:val="0"/>
          <w:sz w:val="28"/>
          <w:szCs w:val="28"/>
          <w:lang w:val="zh-TW"/>
        </w:rPr>
        <w:t>淡季/旺季(单班/双班)保洁员每班次在岗时间:淡季单班7小时以上/班次；旺季双班6小时以上/班次</w:t>
      </w:r>
      <w:r>
        <w:rPr>
          <w:rFonts w:cs="宋体" w:asciiTheme="minorEastAsia" w:hAnsiTheme="minorEastAsia" w:eastAsiaTheme="minorEastAsia"/>
          <w:sz w:val="28"/>
          <w:szCs w:val="28"/>
          <w:lang w:val="zh-TW" w:eastAsia="zh-TW"/>
        </w:rPr>
        <w:t>；</w:t>
      </w:r>
      <w:r>
        <w:rPr>
          <w:rFonts w:cs="宋体" w:asciiTheme="minorEastAsia" w:hAnsiTheme="minorEastAsia" w:eastAsiaTheme="minorEastAsia"/>
          <w:kern w:val="0"/>
          <w:sz w:val="28"/>
          <w:szCs w:val="28"/>
          <w:lang w:val="zh-TW"/>
        </w:rPr>
        <w:t>由于</w:t>
      </w:r>
      <w:r>
        <w:rPr>
          <w:rFonts w:hint="eastAsia" w:cs="宋体" w:asciiTheme="minorEastAsia" w:hAnsiTheme="minorEastAsia" w:eastAsiaTheme="minorEastAsia"/>
          <w:kern w:val="0"/>
          <w:sz w:val="28"/>
          <w:szCs w:val="28"/>
          <w:lang w:val="zh-TW"/>
        </w:rPr>
        <w:t>天气等不可控因素，</w:t>
      </w:r>
      <w:r>
        <w:rPr>
          <w:rFonts w:cs="宋体" w:asciiTheme="minorEastAsia" w:hAnsiTheme="minorEastAsia" w:eastAsiaTheme="minorEastAsia"/>
          <w:kern w:val="0"/>
          <w:sz w:val="28"/>
          <w:szCs w:val="28"/>
          <w:lang w:val="zh-TW"/>
        </w:rPr>
        <w:t>营业时间调整造成保洁员在岗时间未达到6小时</w:t>
      </w:r>
      <w:r>
        <w:rPr>
          <w:rFonts w:hint="eastAsia" w:cs="宋体" w:asciiTheme="minorEastAsia" w:hAnsiTheme="minorEastAsia" w:eastAsiaTheme="minorEastAsia"/>
          <w:kern w:val="0"/>
          <w:sz w:val="28"/>
          <w:szCs w:val="28"/>
          <w:lang w:val="zh-TW"/>
        </w:rPr>
        <w:t>以上</w:t>
      </w:r>
      <w:r>
        <w:rPr>
          <w:rFonts w:cs="宋体" w:asciiTheme="minorEastAsia" w:hAnsiTheme="minorEastAsia" w:eastAsiaTheme="minorEastAsia"/>
          <w:kern w:val="0"/>
          <w:sz w:val="28"/>
          <w:szCs w:val="28"/>
          <w:lang w:val="zh-TW"/>
        </w:rPr>
        <w:t>/班次的，不影响保洁服务费正常结算；</w:t>
      </w:r>
      <w:r>
        <w:rPr>
          <w:rFonts w:hint="eastAsia" w:cs="宋体" w:asciiTheme="minorEastAsia" w:hAnsiTheme="minorEastAsia" w:eastAsiaTheme="minorEastAsia"/>
          <w:kern w:val="0"/>
          <w:sz w:val="28"/>
          <w:szCs w:val="28"/>
          <w:lang w:val="zh-TW"/>
        </w:rPr>
        <w:t>由于水世界营业时间调整，或者由双班改单班时，乙方可根据淡/旺季保洁员在岗时间，实行相应工资标准；保洁公司现场负责人及保洁员每班次在岗时间达到8小时以上，并连续工作一周的，每周可休息一天；甲方根据出勤记录核算保洁服务费用。</w:t>
      </w:r>
    </w:p>
    <w:p>
      <w:pPr>
        <w:pStyle w:val="16"/>
        <w:widowControl/>
        <w:spacing w:line="440" w:lineRule="exact"/>
        <w:ind w:left="915" w:firstLine="0"/>
        <w:rPr>
          <w:rFonts w:cs="宋体" w:asciiTheme="minorEastAsia" w:hAnsiTheme="minorEastAsia" w:eastAsiaTheme="minorEastAsia"/>
          <w:kern w:val="0"/>
          <w:sz w:val="28"/>
          <w:szCs w:val="28"/>
        </w:rPr>
      </w:pPr>
      <w:r>
        <w:rPr>
          <w:rFonts w:hint="eastAsia" w:cs="宋体" w:asciiTheme="minorEastAsia" w:hAnsiTheme="minorEastAsia" w:eastAsiaTheme="minorEastAsia"/>
          <w:b/>
          <w:kern w:val="0"/>
          <w:sz w:val="28"/>
          <w:szCs w:val="28"/>
          <w:lang w:val="zh-TW"/>
        </w:rPr>
        <w:t>C.</w:t>
      </w:r>
      <w:r>
        <w:rPr>
          <w:rFonts w:hint="eastAsia" w:cs="宋体" w:asciiTheme="minorEastAsia" w:hAnsiTheme="minorEastAsia" w:eastAsiaTheme="minorEastAsia"/>
          <w:kern w:val="0"/>
          <w:sz w:val="28"/>
          <w:szCs w:val="28"/>
          <w:lang w:val="zh-TW"/>
        </w:rPr>
        <w:t>保洁设备</w:t>
      </w:r>
      <w:r>
        <w:rPr>
          <w:rFonts w:cs="宋体" w:asciiTheme="minorEastAsia" w:hAnsiTheme="minorEastAsia" w:eastAsiaTheme="minorEastAsia"/>
          <w:kern w:val="0"/>
          <w:sz w:val="28"/>
          <w:szCs w:val="28"/>
          <w:lang w:val="zh-TW" w:eastAsia="zh-TW"/>
        </w:rPr>
        <w:t>多功能洗地机不少于【</w:t>
      </w:r>
      <w:r>
        <w:rPr>
          <w:rFonts w:cs="宋体" w:asciiTheme="minorEastAsia" w:hAnsiTheme="minorEastAsia" w:eastAsiaTheme="minorEastAsia"/>
          <w:kern w:val="0"/>
          <w:sz w:val="28"/>
          <w:szCs w:val="28"/>
        </w:rPr>
        <w:t>___</w:t>
      </w:r>
      <w:r>
        <w:rPr>
          <w:rFonts w:cs="宋体" w:asciiTheme="minorEastAsia" w:hAnsiTheme="minorEastAsia" w:eastAsiaTheme="minorEastAsia"/>
          <w:kern w:val="0"/>
          <w:sz w:val="28"/>
          <w:szCs w:val="28"/>
          <w:lang w:val="zh-TW" w:eastAsia="zh-TW"/>
        </w:rPr>
        <w:t>】台，高压水枪不少于【</w:t>
      </w:r>
      <w:r>
        <w:rPr>
          <w:rFonts w:cs="宋体" w:asciiTheme="minorEastAsia" w:hAnsiTheme="minorEastAsia" w:eastAsiaTheme="minorEastAsia"/>
          <w:kern w:val="0"/>
          <w:sz w:val="28"/>
          <w:szCs w:val="28"/>
        </w:rPr>
        <w:t>___</w:t>
      </w:r>
      <w:r>
        <w:rPr>
          <w:rFonts w:cs="宋体" w:asciiTheme="minorEastAsia" w:hAnsiTheme="minorEastAsia" w:eastAsiaTheme="minorEastAsia"/>
          <w:kern w:val="0"/>
          <w:sz w:val="28"/>
          <w:szCs w:val="28"/>
          <w:lang w:val="zh-TW" w:eastAsia="zh-TW"/>
        </w:rPr>
        <w:t>】台，多功能单刷机不少于【</w:t>
      </w:r>
      <w:r>
        <w:rPr>
          <w:rFonts w:cs="宋体" w:asciiTheme="minorEastAsia" w:hAnsiTheme="minorEastAsia" w:eastAsiaTheme="minorEastAsia"/>
          <w:kern w:val="0"/>
          <w:sz w:val="28"/>
          <w:szCs w:val="28"/>
        </w:rPr>
        <w:t>___</w:t>
      </w:r>
      <w:r>
        <w:rPr>
          <w:rFonts w:cs="宋体" w:asciiTheme="minorEastAsia" w:hAnsiTheme="minorEastAsia" w:eastAsiaTheme="minorEastAsia"/>
          <w:kern w:val="0"/>
          <w:sz w:val="28"/>
          <w:szCs w:val="28"/>
          <w:lang w:val="zh-TW" w:eastAsia="zh-TW"/>
        </w:rPr>
        <w:t>】台，吸水吸尘机不少于【</w:t>
      </w:r>
      <w:r>
        <w:rPr>
          <w:rFonts w:cs="宋体" w:asciiTheme="minorEastAsia" w:hAnsiTheme="minorEastAsia" w:eastAsiaTheme="minorEastAsia"/>
          <w:kern w:val="0"/>
          <w:sz w:val="28"/>
          <w:szCs w:val="28"/>
        </w:rPr>
        <w:t>___</w:t>
      </w:r>
      <w:r>
        <w:rPr>
          <w:rFonts w:cs="宋体" w:asciiTheme="minorEastAsia" w:hAnsiTheme="minorEastAsia" w:eastAsiaTheme="minorEastAsia"/>
          <w:kern w:val="0"/>
          <w:sz w:val="28"/>
          <w:szCs w:val="28"/>
          <w:lang w:val="zh-TW" w:eastAsia="zh-TW"/>
        </w:rPr>
        <w:t>】台（具体</w:t>
      </w:r>
      <w:r>
        <w:rPr>
          <w:rFonts w:hint="eastAsia" w:cs="宋体" w:asciiTheme="minorEastAsia" w:hAnsiTheme="minorEastAsia" w:eastAsiaTheme="minorEastAsia"/>
          <w:kern w:val="0"/>
          <w:sz w:val="28"/>
          <w:szCs w:val="28"/>
          <w:lang w:val="zh-TW"/>
        </w:rPr>
        <w:t>使用</w:t>
      </w:r>
      <w:r>
        <w:rPr>
          <w:rFonts w:cs="宋体" w:asciiTheme="minorEastAsia" w:hAnsiTheme="minorEastAsia" w:eastAsiaTheme="minorEastAsia"/>
          <w:kern w:val="0"/>
          <w:sz w:val="28"/>
          <w:szCs w:val="28"/>
          <w:lang w:val="zh-TW" w:eastAsia="zh-TW"/>
        </w:rPr>
        <w:t>岗位自行设置）。若前述</w:t>
      </w:r>
      <w:r>
        <w:rPr>
          <w:rFonts w:hint="eastAsia" w:cs="宋体" w:asciiTheme="minorEastAsia" w:hAnsiTheme="minorEastAsia" w:eastAsiaTheme="minorEastAsia"/>
          <w:kern w:val="0"/>
          <w:sz w:val="28"/>
          <w:szCs w:val="28"/>
          <w:lang w:val="zh-TW"/>
        </w:rPr>
        <w:t>保洁</w:t>
      </w:r>
      <w:r>
        <w:rPr>
          <w:rFonts w:cs="宋体" w:asciiTheme="minorEastAsia" w:hAnsiTheme="minorEastAsia" w:eastAsiaTheme="minorEastAsia"/>
          <w:kern w:val="0"/>
          <w:sz w:val="28"/>
          <w:szCs w:val="28"/>
          <w:lang w:val="zh-TW" w:eastAsia="zh-TW"/>
        </w:rPr>
        <w:t>人数不能保证乙方服务达到附件一标准，乙方应及时自行增补人员，但保洁服务费不因此调整。</w:t>
      </w:r>
    </w:p>
    <w:p>
      <w:pPr>
        <w:widowControl/>
        <w:spacing w:line="440" w:lineRule="exact"/>
        <w:ind w:firstLine="480"/>
        <w:rPr>
          <w:rFonts w:ascii="宋体" w:hAnsi="宋体" w:eastAsia="宋体" w:cs="宋体"/>
          <w:kern w:val="0"/>
          <w:sz w:val="24"/>
          <w:szCs w:val="24"/>
          <w:lang w:val="zh-TW"/>
        </w:rPr>
      </w:pPr>
      <w:r>
        <w:rPr>
          <w:rFonts w:cs="宋体" w:asciiTheme="minorEastAsia" w:hAnsiTheme="minorEastAsia" w:eastAsiaTheme="minorEastAsia"/>
          <w:kern w:val="0"/>
          <w:sz w:val="28"/>
          <w:szCs w:val="28"/>
        </w:rPr>
        <w:t>2</w:t>
      </w:r>
      <w:r>
        <w:rPr>
          <w:rFonts w:cs="宋体" w:asciiTheme="minorEastAsia" w:hAnsiTheme="minorEastAsia" w:eastAsiaTheme="minorEastAsia"/>
          <w:kern w:val="0"/>
          <w:sz w:val="28"/>
          <w:szCs w:val="28"/>
          <w:lang w:val="zh-TW" w:eastAsia="zh-TW"/>
        </w:rPr>
        <w:t>、如甲方临时性增加保洁工作</w:t>
      </w:r>
      <w:r>
        <w:rPr>
          <w:rFonts w:hint="eastAsia" w:cs="宋体" w:asciiTheme="minorEastAsia" w:hAnsiTheme="minorEastAsia" w:eastAsiaTheme="minorEastAsia"/>
          <w:kern w:val="0"/>
          <w:sz w:val="28"/>
          <w:szCs w:val="28"/>
          <w:lang w:val="zh-TW"/>
        </w:rPr>
        <w:t>（不设固定岗）</w:t>
      </w:r>
      <w:r>
        <w:rPr>
          <w:rFonts w:cs="宋体" w:asciiTheme="minorEastAsia" w:hAnsiTheme="minorEastAsia" w:eastAsiaTheme="minorEastAsia"/>
          <w:kern w:val="0"/>
          <w:sz w:val="28"/>
          <w:szCs w:val="28"/>
          <w:lang w:val="zh-TW" w:eastAsia="zh-TW"/>
        </w:rPr>
        <w:t>，乙方应免费增加保洁人员，以满足临时保洁要求。</w:t>
      </w:r>
      <w:r>
        <w:rPr>
          <w:rFonts w:hint="eastAsia" w:ascii="宋体" w:hAnsi="宋体" w:eastAsia="宋体" w:cs="宋体"/>
          <w:kern w:val="0"/>
          <w:sz w:val="28"/>
          <w:szCs w:val="28"/>
          <w:lang w:val="zh-TW"/>
        </w:rPr>
        <w:t>未设固定岗区域，如需进行保洁作业，接通知后，30分钟内保洁人员必需到岗，未按时到岗影响运营工作的，按公司管理规定处罚。</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3</w:t>
      </w:r>
      <w:r>
        <w:rPr>
          <w:rFonts w:cs="宋体" w:asciiTheme="minorEastAsia" w:hAnsiTheme="minorEastAsia" w:eastAsiaTheme="minorEastAsia"/>
          <w:kern w:val="0"/>
          <w:sz w:val="28"/>
          <w:szCs w:val="28"/>
          <w:lang w:val="zh-TW" w:eastAsia="zh-TW"/>
        </w:rPr>
        <w:t>、乙方派驻本项目的保洁人员年龄应在</w:t>
      </w:r>
      <w:r>
        <w:rPr>
          <w:rFonts w:hint="eastAsia" w:cs="宋体" w:asciiTheme="minorEastAsia" w:hAnsiTheme="minorEastAsia" w:eastAsiaTheme="minorEastAsia"/>
          <w:kern w:val="0"/>
          <w:sz w:val="28"/>
          <w:szCs w:val="28"/>
        </w:rPr>
        <w:t>18-60</w:t>
      </w:r>
      <w:r>
        <w:rPr>
          <w:rFonts w:cs="宋体" w:asciiTheme="minorEastAsia" w:hAnsiTheme="minorEastAsia" w:eastAsiaTheme="minorEastAsia"/>
          <w:kern w:val="0"/>
          <w:sz w:val="28"/>
          <w:szCs w:val="28"/>
          <w:lang w:val="zh-TW" w:eastAsia="zh-TW"/>
        </w:rPr>
        <w:t>岁，五官端正，体型适中，身体健康，接受过正规的保洁技能以及礼仪礼貌培训；男、女比例应合理，</w:t>
      </w:r>
      <w:r>
        <w:rPr>
          <w:rFonts w:cs="宋体" w:asciiTheme="minorEastAsia" w:hAnsiTheme="minorEastAsia" w:eastAsiaTheme="minorEastAsia"/>
          <w:b/>
          <w:color w:val="FF0000"/>
          <w:kern w:val="0"/>
          <w:sz w:val="28"/>
          <w:szCs w:val="28"/>
          <w:lang w:val="zh-TW"/>
        </w:rPr>
        <w:t>客用卫生间必须配备同性别保洁员</w:t>
      </w:r>
      <w:r>
        <w:rPr>
          <w:rFonts w:cs="宋体" w:asciiTheme="minorEastAsia" w:hAnsiTheme="minorEastAsia" w:eastAsiaTheme="minorEastAsia"/>
          <w:kern w:val="0"/>
          <w:sz w:val="28"/>
          <w:szCs w:val="28"/>
          <w:lang w:val="zh-TW" w:eastAsia="zh-TW"/>
        </w:rPr>
        <w:t>。</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4</w:t>
      </w:r>
      <w:r>
        <w:rPr>
          <w:rFonts w:cs="宋体" w:asciiTheme="minorEastAsia" w:hAnsiTheme="minorEastAsia" w:eastAsiaTheme="minorEastAsia"/>
          <w:kern w:val="0"/>
          <w:sz w:val="28"/>
          <w:szCs w:val="28"/>
          <w:lang w:val="zh-TW" w:eastAsia="zh-TW"/>
        </w:rPr>
        <w:t>、乙方应向本项目派驻现场负责人。现场负责人年龄应在</w:t>
      </w:r>
      <w:r>
        <w:rPr>
          <w:rFonts w:cs="宋体" w:asciiTheme="minorEastAsia" w:hAnsiTheme="minorEastAsia" w:eastAsiaTheme="minorEastAsia"/>
          <w:kern w:val="0"/>
          <w:sz w:val="28"/>
          <w:szCs w:val="28"/>
        </w:rPr>
        <w:t>3</w:t>
      </w:r>
      <w:r>
        <w:rPr>
          <w:rFonts w:hint="eastAsia" w:cs="宋体" w:asciiTheme="minorEastAsia" w:hAnsiTheme="minorEastAsia" w:eastAsiaTheme="minorEastAsia"/>
          <w:kern w:val="0"/>
          <w:sz w:val="28"/>
          <w:szCs w:val="28"/>
        </w:rPr>
        <w:t>5</w:t>
      </w:r>
      <w:r>
        <w:rPr>
          <w:rFonts w:cs="宋体" w:asciiTheme="minorEastAsia" w:hAnsiTheme="minorEastAsia" w:eastAsiaTheme="minorEastAsia"/>
          <w:kern w:val="0"/>
          <w:sz w:val="28"/>
          <w:szCs w:val="28"/>
          <w:lang w:val="zh-TW" w:eastAsia="zh-TW"/>
        </w:rPr>
        <w:t>岁</w:t>
      </w:r>
      <w:r>
        <w:rPr>
          <w:rFonts w:cs="宋体" w:asciiTheme="minorEastAsia" w:hAnsiTheme="minorEastAsia" w:eastAsiaTheme="minorEastAsia"/>
          <w:kern w:val="0"/>
          <w:sz w:val="28"/>
          <w:szCs w:val="28"/>
        </w:rPr>
        <w:t>-</w:t>
      </w:r>
      <w:r>
        <w:rPr>
          <w:rFonts w:hint="eastAsia" w:cs="宋体" w:asciiTheme="minorEastAsia" w:hAnsiTheme="minorEastAsia" w:eastAsiaTheme="minorEastAsia"/>
          <w:kern w:val="0"/>
          <w:sz w:val="28"/>
          <w:szCs w:val="28"/>
        </w:rPr>
        <w:t>60</w:t>
      </w:r>
      <w:r>
        <w:rPr>
          <w:rFonts w:cs="宋体" w:asciiTheme="minorEastAsia" w:hAnsiTheme="minorEastAsia" w:eastAsiaTheme="minorEastAsia"/>
          <w:kern w:val="0"/>
          <w:sz w:val="28"/>
          <w:szCs w:val="28"/>
          <w:lang w:val="zh-TW" w:eastAsia="zh-TW"/>
        </w:rPr>
        <w:t>岁，</w:t>
      </w:r>
      <w:r>
        <w:rPr>
          <w:rFonts w:cs="宋体" w:asciiTheme="minorEastAsia" w:hAnsiTheme="minorEastAsia" w:eastAsiaTheme="minorEastAsia"/>
          <w:kern w:val="0"/>
          <w:sz w:val="28"/>
          <w:szCs w:val="28"/>
        </w:rPr>
        <w:t>3</w:t>
      </w:r>
      <w:r>
        <w:rPr>
          <w:rFonts w:cs="宋体" w:asciiTheme="minorEastAsia" w:hAnsiTheme="minorEastAsia" w:eastAsiaTheme="minorEastAsia"/>
          <w:kern w:val="0"/>
          <w:sz w:val="28"/>
          <w:szCs w:val="28"/>
          <w:lang w:val="zh-TW" w:eastAsia="zh-TW"/>
        </w:rPr>
        <w:t>年以上大型物业保洁管理经验。现场负责人经甲方面试审查认可后上岗；未经甲方事先允许，乙方不得更换。</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5</w:t>
      </w:r>
      <w:r>
        <w:rPr>
          <w:rFonts w:cs="宋体" w:asciiTheme="minorEastAsia" w:hAnsiTheme="minorEastAsia" w:eastAsiaTheme="minorEastAsia"/>
          <w:kern w:val="0"/>
          <w:sz w:val="28"/>
          <w:szCs w:val="28"/>
          <w:lang w:val="zh-TW" w:eastAsia="zh-TW"/>
        </w:rPr>
        <w:t>、乙方派驻本项目的保洁人员和现场负责人应专职于本项目服务，工作时间内未经甲方批准，不得擅自离岗。</w:t>
      </w:r>
    </w:p>
    <w:p>
      <w:pPr>
        <w:widowControl/>
        <w:spacing w:line="440" w:lineRule="exact"/>
        <w:ind w:firstLine="560" w:firstLineChars="200"/>
        <w:rPr>
          <w:rFonts w:cs="宋体" w:asciiTheme="minorEastAsia" w:hAnsiTheme="minorEastAsia" w:eastAsiaTheme="minorEastAsia"/>
          <w:kern w:val="0"/>
          <w:sz w:val="28"/>
          <w:szCs w:val="28"/>
          <w:lang w:val="zh-TW"/>
        </w:rPr>
      </w:pPr>
      <w:r>
        <w:rPr>
          <w:rFonts w:cs="宋体" w:asciiTheme="minorEastAsia" w:hAnsiTheme="minorEastAsia" w:eastAsiaTheme="minorEastAsia"/>
          <w:kern w:val="0"/>
          <w:sz w:val="28"/>
          <w:szCs w:val="28"/>
        </w:rPr>
        <w:t>6</w:t>
      </w:r>
      <w:r>
        <w:rPr>
          <w:rFonts w:cs="宋体" w:asciiTheme="minorEastAsia" w:hAnsiTheme="minorEastAsia" w:eastAsiaTheme="minorEastAsia"/>
          <w:kern w:val="0"/>
          <w:sz w:val="28"/>
          <w:szCs w:val="28"/>
          <w:lang w:val="zh-TW" w:eastAsia="zh-TW"/>
        </w:rPr>
        <w:t>、乙方应确保合法用工，依法建立劳动合同关系，自行承担乙方人员的工资、住房公积金、劳保福利、各项保险等费用。甲方未予检查乙方投保情况，不视为甲方对乙方行为的默认。乙方处理与其人员劳动纠纷不得影响本合同正常履行。</w:t>
      </w:r>
    </w:p>
    <w:p>
      <w:pPr>
        <w:widowControl/>
        <w:spacing w:line="440" w:lineRule="exact"/>
        <w:ind w:firstLine="560" w:firstLineChars="200"/>
        <w:rPr>
          <w:rFonts w:cs="仿宋" w:asciiTheme="minorEastAsia" w:hAnsiTheme="minorEastAsia" w:eastAsiaTheme="minorEastAsia"/>
          <w:color w:val="0000FF"/>
          <w:kern w:val="0"/>
          <w:sz w:val="28"/>
          <w:szCs w:val="28"/>
        </w:rPr>
      </w:pPr>
      <w:r>
        <w:rPr>
          <w:rFonts w:hint="eastAsia" w:cs="仿宋" w:asciiTheme="minorEastAsia" w:hAnsiTheme="minorEastAsia" w:eastAsiaTheme="minorEastAsia"/>
          <w:kern w:val="0"/>
          <w:sz w:val="28"/>
          <w:szCs w:val="28"/>
        </w:rPr>
        <w:t>7、乙方雇佣的保洁人员须经市级以上医院进行体检，严禁雇佣患有心脏病、高血压、身有残疾等重大疾病及严重传染性疾病人员，否则由此发生的一切病、亡后果由乙方承担全部责任。</w:t>
      </w:r>
    </w:p>
    <w:p>
      <w:pPr>
        <w:widowControl/>
        <w:spacing w:line="440" w:lineRule="exact"/>
        <w:ind w:firstLine="560" w:firstLineChars="200"/>
        <w:rPr>
          <w:rFonts w:cs="仿宋" w:asciiTheme="minorEastAsia" w:hAnsiTheme="minorEastAsia" w:eastAsiaTheme="minorEastAsia"/>
          <w:kern w:val="0"/>
          <w:sz w:val="28"/>
          <w:szCs w:val="28"/>
        </w:rPr>
      </w:pPr>
      <w:r>
        <w:rPr>
          <w:rFonts w:hint="eastAsia" w:cs="仿宋" w:asciiTheme="minorEastAsia" w:hAnsiTheme="minorEastAsia" w:eastAsiaTheme="minorEastAsia"/>
          <w:kern w:val="0"/>
          <w:sz w:val="28"/>
          <w:szCs w:val="28"/>
        </w:rPr>
        <w:t>8、乙方保证自己具备提供本合同约定服务的合法资格，并负责办理保洁人员上岗涉及的全部审批/备案手续，否则因此遭致政府部门或水世界园区现场处、保卫处等部门进行处罚的，乙方承担全部责任。服务期限内，乙方应确保上述经营资格的持续有效性，否则甲方有权立即解除本合同。</w:t>
      </w:r>
    </w:p>
    <w:p>
      <w:pPr>
        <w:widowControl/>
        <w:spacing w:line="440" w:lineRule="exact"/>
        <w:ind w:firstLine="48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9</w:t>
      </w:r>
      <w:r>
        <w:rPr>
          <w:rFonts w:cs="宋体" w:asciiTheme="minorEastAsia" w:hAnsiTheme="minorEastAsia" w:eastAsiaTheme="minorEastAsia"/>
          <w:kern w:val="0"/>
          <w:sz w:val="28"/>
          <w:szCs w:val="28"/>
          <w:lang w:val="zh-TW" w:eastAsia="zh-TW"/>
        </w:rPr>
        <w:t>、</w:t>
      </w:r>
      <w:r>
        <w:rPr>
          <w:rFonts w:hint="eastAsia" w:cs="仿宋" w:asciiTheme="minorEastAsia" w:hAnsiTheme="minorEastAsia" w:eastAsiaTheme="minorEastAsia"/>
          <w:kern w:val="0"/>
          <w:sz w:val="28"/>
          <w:szCs w:val="28"/>
        </w:rPr>
        <w:t>乙方应按甲方要求，对保洁人员统一着装；保洁人员应佩带上岗证上岗，相关的工装费用由乙方承担。本合同项下保洁人员，工作期间，工装应穿戴整齐、干净、无破损；乙方保证所派驻的保洁人员如须持证上岗的，相应的服务人员具有合法有效的上岗证。如工作期间，上岗证丢失，乙方应及时向甲方提出申请，以甲方购置价再进行购买，不得私自改制、制作上岗证；一经发现，以10倍价格对相应的保洁公司进行处罚。</w:t>
      </w:r>
    </w:p>
    <w:p>
      <w:pPr>
        <w:widowControl/>
        <w:spacing w:line="440" w:lineRule="exact"/>
        <w:ind w:firstLine="48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10</w:t>
      </w:r>
      <w:r>
        <w:rPr>
          <w:rFonts w:cs="宋体" w:asciiTheme="minorEastAsia" w:hAnsiTheme="minorEastAsia" w:eastAsiaTheme="minorEastAsia"/>
          <w:kern w:val="0"/>
          <w:sz w:val="28"/>
          <w:szCs w:val="28"/>
          <w:lang w:val="zh-TW" w:eastAsia="zh-TW"/>
        </w:rPr>
        <w:t>、</w:t>
      </w:r>
      <w:r>
        <w:rPr>
          <w:rFonts w:hint="eastAsia" w:cs="仿宋" w:asciiTheme="minorEastAsia" w:hAnsiTheme="minorEastAsia" w:eastAsiaTheme="minorEastAsia"/>
          <w:kern w:val="0"/>
          <w:sz w:val="28"/>
          <w:szCs w:val="28"/>
        </w:rPr>
        <w:t>乙方应为保洁人员提供安全防护设备、工具、服装等，并进行安全培训，确保其作业过程中人身安全。如保洁人员在上下班期间发生交通事故，及操作作业中发生安全事故等导致受伤或死亡的，或者造成第三方人身伤亡或财产损失，乙方承担全部责任；如造成甲方损失，乙方应全额赔偿。</w:t>
      </w:r>
    </w:p>
    <w:p>
      <w:pPr>
        <w:widowControl/>
        <w:spacing w:line="440" w:lineRule="exact"/>
        <w:ind w:firstLine="48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11</w:t>
      </w:r>
      <w:r>
        <w:rPr>
          <w:rFonts w:cs="宋体" w:asciiTheme="minorEastAsia" w:hAnsiTheme="minorEastAsia" w:eastAsiaTheme="minorEastAsia"/>
          <w:kern w:val="0"/>
          <w:sz w:val="28"/>
          <w:szCs w:val="28"/>
          <w:lang w:val="zh-TW" w:eastAsia="zh-TW"/>
        </w:rPr>
        <w:t>、</w:t>
      </w:r>
      <w:r>
        <w:rPr>
          <w:rFonts w:hint="eastAsia" w:cs="仿宋" w:asciiTheme="minorEastAsia" w:hAnsiTheme="minorEastAsia" w:eastAsiaTheme="minorEastAsia"/>
          <w:kern w:val="0"/>
          <w:sz w:val="28"/>
          <w:szCs w:val="28"/>
        </w:rPr>
        <w:t>乙方应在本合同签署次日向甲方提交各保洁项目作业规程。该作业规程经甲方确认后作为本合同组成部分。乙方应按经甲方确认的作业规程进行保洁作业。</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12</w:t>
      </w:r>
      <w:r>
        <w:rPr>
          <w:rFonts w:cs="宋体" w:asciiTheme="minorEastAsia" w:hAnsiTheme="minorEastAsia" w:eastAsiaTheme="minorEastAsia"/>
          <w:kern w:val="0"/>
          <w:sz w:val="28"/>
          <w:szCs w:val="28"/>
          <w:lang w:val="zh-TW" w:eastAsia="zh-TW"/>
        </w:rPr>
        <w:t>、乙方现场负责人应参加甲方组织的管理例会，汇报保洁</w:t>
      </w:r>
      <w:r>
        <w:rPr>
          <w:rFonts w:hint="eastAsia" w:cs="宋体" w:asciiTheme="minorEastAsia" w:hAnsiTheme="minorEastAsia" w:eastAsiaTheme="minorEastAsia"/>
          <w:kern w:val="0"/>
          <w:sz w:val="28"/>
          <w:szCs w:val="28"/>
          <w:lang w:val="zh-TW"/>
        </w:rPr>
        <w:t>工作</w:t>
      </w:r>
      <w:r>
        <w:rPr>
          <w:rFonts w:cs="宋体" w:asciiTheme="minorEastAsia" w:hAnsiTheme="minorEastAsia" w:eastAsiaTheme="minorEastAsia"/>
          <w:kern w:val="0"/>
          <w:sz w:val="28"/>
          <w:szCs w:val="28"/>
          <w:lang w:val="zh-TW" w:eastAsia="zh-TW"/>
        </w:rPr>
        <w:t>情况，提出存在问题及解决方法。</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13</w:t>
      </w:r>
      <w:r>
        <w:rPr>
          <w:rFonts w:cs="宋体" w:asciiTheme="minorEastAsia" w:hAnsiTheme="minorEastAsia" w:eastAsiaTheme="minorEastAsia"/>
          <w:kern w:val="0"/>
          <w:sz w:val="28"/>
          <w:szCs w:val="28"/>
          <w:lang w:val="zh-TW" w:eastAsia="zh-TW"/>
        </w:rPr>
        <w:t>、乙方应定期对保洁人员进行培训，培训内容包括但不限于保洁业务、报修流程、北国水世界相关制度、紧急事件处理</w:t>
      </w:r>
      <w:r>
        <w:rPr>
          <w:rFonts w:hint="eastAsia" w:cs="宋体" w:asciiTheme="minorEastAsia" w:hAnsiTheme="minorEastAsia" w:eastAsiaTheme="minorEastAsia"/>
          <w:kern w:val="0"/>
          <w:sz w:val="28"/>
          <w:szCs w:val="28"/>
          <w:lang w:val="zh-TW"/>
        </w:rPr>
        <w:t>流程</w:t>
      </w:r>
      <w:r>
        <w:rPr>
          <w:rFonts w:cs="宋体" w:asciiTheme="minorEastAsia" w:hAnsiTheme="minorEastAsia" w:eastAsiaTheme="minorEastAsia"/>
          <w:kern w:val="0"/>
          <w:sz w:val="28"/>
          <w:szCs w:val="28"/>
          <w:lang w:val="zh-TW" w:eastAsia="zh-TW"/>
        </w:rPr>
        <w:t>、</w:t>
      </w:r>
      <w:r>
        <w:rPr>
          <w:rFonts w:hint="eastAsia" w:cs="宋体" w:asciiTheme="minorEastAsia" w:hAnsiTheme="minorEastAsia" w:eastAsiaTheme="minorEastAsia"/>
          <w:kern w:val="0"/>
          <w:sz w:val="28"/>
          <w:szCs w:val="28"/>
          <w:lang w:val="zh-TW"/>
        </w:rPr>
        <w:t>消防</w:t>
      </w:r>
      <w:r>
        <w:rPr>
          <w:rFonts w:cs="宋体" w:asciiTheme="minorEastAsia" w:hAnsiTheme="minorEastAsia" w:eastAsiaTheme="minorEastAsia"/>
          <w:kern w:val="0"/>
          <w:sz w:val="28"/>
          <w:szCs w:val="28"/>
          <w:lang w:val="zh-TW" w:eastAsia="zh-TW"/>
        </w:rPr>
        <w:t>安全操作等。</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14</w:t>
      </w:r>
      <w:r>
        <w:rPr>
          <w:rFonts w:cs="宋体" w:asciiTheme="minorEastAsia" w:hAnsiTheme="minorEastAsia" w:eastAsiaTheme="minorEastAsia"/>
          <w:kern w:val="0"/>
          <w:sz w:val="28"/>
          <w:szCs w:val="28"/>
          <w:lang w:val="zh-TW" w:eastAsia="zh-TW"/>
        </w:rPr>
        <w:t>、乙方确保其保洁人员遵守甲方管理制度和规定，服从甲方人员的现场管理。</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15</w:t>
      </w:r>
      <w:r>
        <w:rPr>
          <w:rFonts w:cs="宋体" w:asciiTheme="minorEastAsia" w:hAnsiTheme="minorEastAsia" w:eastAsiaTheme="minorEastAsia"/>
          <w:kern w:val="0"/>
          <w:sz w:val="28"/>
          <w:szCs w:val="28"/>
          <w:lang w:val="zh-TW" w:eastAsia="zh-TW"/>
        </w:rPr>
        <w:t>、乙方应要求其保洁人员节约使用甲方提供资源，不得浪费。</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16</w:t>
      </w:r>
      <w:r>
        <w:rPr>
          <w:rFonts w:cs="宋体" w:asciiTheme="minorEastAsia" w:hAnsiTheme="minorEastAsia" w:eastAsiaTheme="minorEastAsia"/>
          <w:kern w:val="0"/>
          <w:sz w:val="28"/>
          <w:szCs w:val="28"/>
          <w:lang w:val="zh-TW" w:eastAsia="zh-TW"/>
        </w:rPr>
        <w:t>、</w:t>
      </w:r>
      <w:r>
        <w:rPr>
          <w:rFonts w:hint="eastAsia" w:cs="仿宋" w:asciiTheme="minorEastAsia" w:hAnsiTheme="minorEastAsia" w:eastAsiaTheme="minorEastAsia"/>
          <w:kern w:val="0"/>
          <w:sz w:val="28"/>
          <w:szCs w:val="28"/>
        </w:rPr>
        <w:t>乙方应在保洁服务中维护本项目设施设备完好，如轻拿轻放垃圾桶盖、不使用腐蚀类清洁剂擦拭设备等；如因乙方或其保洁人员操作不当导致本项目设施设备等物品损坏、丢失或经营损失，乙方应承担赔偿责任。未经甲方同意，乙方或保洁人员不得擅自挪用及使用、拿取本项目内非乙方所有的任何设施、设备，如做出违法行为，或触及社会法律法规的，其后果由乙方自行承担。</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17</w:t>
      </w:r>
      <w:r>
        <w:rPr>
          <w:rFonts w:cs="宋体" w:asciiTheme="minorEastAsia" w:hAnsiTheme="minorEastAsia" w:eastAsiaTheme="minorEastAsia"/>
          <w:kern w:val="0"/>
          <w:sz w:val="28"/>
          <w:szCs w:val="28"/>
          <w:lang w:val="zh-TW" w:eastAsia="zh-TW"/>
        </w:rPr>
        <w:t>、乙方保洁所需的一切设施、物料等均由乙方自行购买并承担费用。乙方应为本项目配备（包括但不限于）设备见本合同附件二。乙方不得擅自挪用甲方物品</w:t>
      </w:r>
      <w:r>
        <w:rPr>
          <w:rFonts w:hint="eastAsia" w:cs="宋体" w:asciiTheme="minorEastAsia" w:hAnsiTheme="minorEastAsia" w:eastAsiaTheme="minorEastAsia"/>
          <w:kern w:val="0"/>
          <w:sz w:val="28"/>
          <w:szCs w:val="28"/>
          <w:lang w:val="zh-TW"/>
        </w:rPr>
        <w:t>，</w:t>
      </w:r>
      <w:r>
        <w:rPr>
          <w:rFonts w:hint="eastAsia" w:cs="仿宋" w:asciiTheme="minorEastAsia" w:hAnsiTheme="minorEastAsia" w:eastAsiaTheme="minorEastAsia"/>
          <w:kern w:val="0"/>
          <w:sz w:val="28"/>
          <w:szCs w:val="28"/>
        </w:rPr>
        <w:t>乙方采购的一切设施、物料均由乙方自行维修维护及保养，其产生的费用由乙方自行承担。</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18</w:t>
      </w:r>
      <w:r>
        <w:rPr>
          <w:rFonts w:cs="宋体" w:asciiTheme="minorEastAsia" w:hAnsiTheme="minorEastAsia" w:eastAsiaTheme="minorEastAsia"/>
          <w:kern w:val="0"/>
          <w:sz w:val="28"/>
          <w:szCs w:val="28"/>
          <w:lang w:val="zh-TW" w:eastAsia="zh-TW"/>
        </w:rPr>
        <w:t>、乙方使用的保洁设施、物料必须是正规厂家生产的合格安全产品且适合于本项目内各项设施设备、建筑装修材料。乙方应在选择或调换保洁设施、物料前，将保洁设施、物料的品牌、合格证、无危害性证明及样品提供给甲方，经甲方确认后方可使用。甲方确认不减免乙方责任，甲方也不因此而承担责任。因乙方使用的保洁设施、物料不合格等原因造成甲方或第三方人身财产损害的，乙方应承担全部责任。</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19</w:t>
      </w:r>
      <w:r>
        <w:rPr>
          <w:rFonts w:cs="宋体" w:asciiTheme="minorEastAsia" w:hAnsiTheme="minorEastAsia" w:eastAsiaTheme="minorEastAsia"/>
          <w:kern w:val="0"/>
          <w:sz w:val="28"/>
          <w:szCs w:val="28"/>
          <w:lang w:val="zh-TW" w:eastAsia="zh-TW"/>
        </w:rPr>
        <w:t>、如乙方保洁服务涉及高空作业或其他危险性作业，乙方应在作业前向甲方提交作业方案，经甲方确认后方可实施。甲方确认不减免乙方责任，甲方也不因此而承担责任。</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20</w:t>
      </w:r>
      <w:r>
        <w:rPr>
          <w:rFonts w:cs="宋体" w:asciiTheme="minorEastAsia" w:hAnsiTheme="minorEastAsia" w:eastAsiaTheme="minorEastAsia"/>
          <w:kern w:val="0"/>
          <w:sz w:val="28"/>
          <w:szCs w:val="28"/>
          <w:lang w:val="zh-TW" w:eastAsia="zh-TW"/>
        </w:rPr>
        <w:t>、乙方作业应注意防火，并采取有效措施避免漏水、漏电等发生。如发现本项目存在任何设备故障、消防隐患，乙方应及时通知甲方，并协助甲方及时排除。</w:t>
      </w:r>
    </w:p>
    <w:p>
      <w:pPr>
        <w:widowControl/>
        <w:spacing w:line="440" w:lineRule="exact"/>
        <w:ind w:firstLine="480"/>
        <w:rPr>
          <w:rFonts w:cs="宋体" w:asciiTheme="minorEastAsia" w:hAnsiTheme="minorEastAsia" w:eastAsiaTheme="minorEastAsia"/>
          <w:kern w:val="0"/>
          <w:sz w:val="28"/>
          <w:szCs w:val="28"/>
          <w:lang w:val="zh-TW"/>
        </w:rPr>
      </w:pPr>
      <w:r>
        <w:rPr>
          <w:rFonts w:cs="宋体" w:asciiTheme="minorEastAsia" w:hAnsiTheme="minorEastAsia" w:eastAsiaTheme="minorEastAsia"/>
          <w:kern w:val="0"/>
          <w:sz w:val="28"/>
          <w:szCs w:val="28"/>
        </w:rPr>
        <w:t>21</w:t>
      </w:r>
      <w:r>
        <w:rPr>
          <w:rFonts w:cs="宋体" w:asciiTheme="minorEastAsia" w:hAnsiTheme="minorEastAsia" w:eastAsiaTheme="minorEastAsia"/>
          <w:kern w:val="0"/>
          <w:sz w:val="28"/>
          <w:szCs w:val="28"/>
          <w:lang w:val="zh-TW" w:eastAsia="zh-TW"/>
        </w:rPr>
        <w:t>、如遇雨雪天气，地面湿滑、结冰等，乙方应及时安排人员将警示牌摆放到位，并对地面进行清理，消除安全隐患。如乙方所负责区域发生顾客滑倒等事故，乙方应承担全部责任。室外园区如遇极端天气，为保障人员安全，可自发并协助游客由室外园区空旷场地撤至安全地带。</w:t>
      </w:r>
    </w:p>
    <w:p>
      <w:pPr>
        <w:widowControl/>
        <w:spacing w:line="440" w:lineRule="exact"/>
        <w:ind w:firstLine="480"/>
        <w:rPr>
          <w:rFonts w:cs="宋体" w:asciiTheme="minorEastAsia" w:hAnsiTheme="minorEastAsia" w:eastAsiaTheme="minorEastAsia"/>
          <w:kern w:val="0"/>
          <w:sz w:val="28"/>
          <w:szCs w:val="28"/>
        </w:rPr>
      </w:pPr>
      <w:r>
        <w:rPr>
          <w:rFonts w:hint="eastAsia" w:cs="仿宋" w:asciiTheme="minorEastAsia" w:hAnsiTheme="minorEastAsia" w:eastAsiaTheme="minorEastAsia"/>
          <w:kern w:val="0"/>
          <w:sz w:val="28"/>
          <w:szCs w:val="28"/>
        </w:rPr>
        <w:t>22、如遇园区停水、停电等设备故障，园区设施暂停使用的，乙方应及时安排人员将“正在维修中”或“工作进行中”的警示牌摆放到位，防止顾客进入，造成不必要的投诉及安全事故。</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2</w:t>
      </w:r>
      <w:r>
        <w:rPr>
          <w:rFonts w:hint="eastAsia" w:cs="宋体" w:asciiTheme="minorEastAsia" w:hAnsiTheme="minorEastAsia" w:eastAsiaTheme="minorEastAsia"/>
          <w:kern w:val="0"/>
          <w:sz w:val="28"/>
          <w:szCs w:val="28"/>
        </w:rPr>
        <w:t>3</w:t>
      </w:r>
      <w:r>
        <w:rPr>
          <w:rFonts w:cs="宋体" w:asciiTheme="minorEastAsia" w:hAnsiTheme="minorEastAsia" w:eastAsiaTheme="minorEastAsia"/>
          <w:kern w:val="0"/>
          <w:sz w:val="28"/>
          <w:szCs w:val="28"/>
          <w:lang w:val="zh-TW" w:eastAsia="zh-TW"/>
        </w:rPr>
        <w:t>、本合同项下乙方保洁服务时间，涵盖服务期限内全部周末及法定节假日。乙方应保证其派驻人员服从甲方对保洁服务工作的各项时间安排。如发生大风、暴雨、大雪等恶劣天气，乙方应安排人员</w:t>
      </w:r>
      <w:r>
        <w:rPr>
          <w:rFonts w:cs="宋体" w:asciiTheme="minorEastAsia" w:hAnsiTheme="minorEastAsia" w:eastAsiaTheme="minorEastAsia"/>
          <w:kern w:val="0"/>
          <w:sz w:val="28"/>
          <w:szCs w:val="28"/>
        </w:rPr>
        <w:t>24</w:t>
      </w:r>
      <w:r>
        <w:rPr>
          <w:rFonts w:cs="宋体" w:asciiTheme="minorEastAsia" w:hAnsiTheme="minorEastAsia" w:eastAsiaTheme="minorEastAsia"/>
          <w:kern w:val="0"/>
          <w:sz w:val="28"/>
          <w:szCs w:val="28"/>
          <w:lang w:val="zh-TW" w:eastAsia="zh-TW"/>
        </w:rPr>
        <w:t>小时值班。如发生水管爆裂等突发事件，乙方应以最快速度安排应急人员对积水、污物等及时进行清理。</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2</w:t>
      </w:r>
      <w:r>
        <w:rPr>
          <w:rFonts w:hint="eastAsia" w:cs="宋体" w:asciiTheme="minorEastAsia" w:hAnsiTheme="minorEastAsia" w:eastAsiaTheme="minorEastAsia"/>
          <w:kern w:val="0"/>
          <w:sz w:val="28"/>
          <w:szCs w:val="28"/>
        </w:rPr>
        <w:t>4</w:t>
      </w:r>
      <w:r>
        <w:rPr>
          <w:rFonts w:cs="宋体" w:asciiTheme="minorEastAsia" w:hAnsiTheme="minorEastAsia" w:eastAsiaTheme="minorEastAsia"/>
          <w:kern w:val="0"/>
          <w:sz w:val="28"/>
          <w:szCs w:val="28"/>
          <w:lang w:val="zh-TW" w:eastAsia="zh-TW"/>
        </w:rPr>
        <w:t>、乙方保证其保洁作业不影响甲方及本项目内商户正常经营</w:t>
      </w:r>
      <w:r>
        <w:rPr>
          <w:rFonts w:hint="eastAsia" w:cs="宋体" w:asciiTheme="minorEastAsia" w:hAnsiTheme="minorEastAsia" w:eastAsiaTheme="minorEastAsia"/>
          <w:kern w:val="0"/>
          <w:sz w:val="28"/>
          <w:szCs w:val="28"/>
          <w:lang w:val="zh-TW"/>
        </w:rPr>
        <w:t>，</w:t>
      </w:r>
      <w:r>
        <w:rPr>
          <w:rFonts w:hint="eastAsia" w:cs="仿宋" w:asciiTheme="minorEastAsia" w:hAnsiTheme="minorEastAsia" w:eastAsiaTheme="minorEastAsia"/>
          <w:kern w:val="0"/>
          <w:sz w:val="28"/>
          <w:szCs w:val="28"/>
        </w:rPr>
        <w:t>如操作过程中，影响到园区店铺的正常营业或货品、物品的污损，店铺商户追究，乙方自行解决，甲方不承担责任。</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2</w:t>
      </w:r>
      <w:r>
        <w:rPr>
          <w:rFonts w:hint="eastAsia" w:cs="宋体" w:asciiTheme="minorEastAsia" w:hAnsiTheme="minorEastAsia" w:eastAsiaTheme="minorEastAsia"/>
          <w:kern w:val="0"/>
          <w:sz w:val="28"/>
          <w:szCs w:val="28"/>
        </w:rPr>
        <w:t>5</w:t>
      </w:r>
      <w:r>
        <w:rPr>
          <w:rFonts w:cs="宋体" w:asciiTheme="minorEastAsia" w:hAnsiTheme="minorEastAsia" w:eastAsiaTheme="minorEastAsia"/>
          <w:kern w:val="0"/>
          <w:sz w:val="28"/>
          <w:szCs w:val="28"/>
          <w:lang w:val="zh-TW" w:eastAsia="zh-TW"/>
        </w:rPr>
        <w:t>、库房存放之物品由乙方自行保管，如出现遗失、毁损，责任由乙方承担，甲方不负责赔偿。</w:t>
      </w:r>
    </w:p>
    <w:p>
      <w:pPr>
        <w:widowControl/>
        <w:spacing w:line="440" w:lineRule="exact"/>
        <w:ind w:firstLine="480"/>
        <w:rPr>
          <w:rStyle w:val="11"/>
          <w:rFonts w:cs="宋体" w:asciiTheme="minorEastAsia" w:hAnsiTheme="minorEastAsia" w:eastAsiaTheme="minorEastAsia"/>
          <w:kern w:val="0"/>
          <w:sz w:val="28"/>
          <w:szCs w:val="28"/>
          <w:lang w:val="en-US" w:eastAsia="zh-CN"/>
        </w:rPr>
      </w:pPr>
      <w:r>
        <w:rPr>
          <w:rFonts w:cs="宋体" w:asciiTheme="minorEastAsia" w:hAnsiTheme="minorEastAsia" w:eastAsiaTheme="minorEastAsia"/>
          <w:kern w:val="0"/>
          <w:sz w:val="28"/>
          <w:szCs w:val="28"/>
        </w:rPr>
        <w:t>2</w:t>
      </w:r>
      <w:r>
        <w:rPr>
          <w:rFonts w:hint="eastAsia" w:cs="宋体" w:asciiTheme="minorEastAsia" w:hAnsiTheme="minorEastAsia" w:eastAsiaTheme="minorEastAsia"/>
          <w:kern w:val="0"/>
          <w:sz w:val="28"/>
          <w:szCs w:val="28"/>
        </w:rPr>
        <w:t>6</w:t>
      </w:r>
      <w:r>
        <w:rPr>
          <w:rFonts w:cs="宋体" w:asciiTheme="minorEastAsia" w:hAnsiTheme="minorEastAsia" w:eastAsiaTheme="minorEastAsia"/>
          <w:kern w:val="0"/>
          <w:sz w:val="28"/>
          <w:szCs w:val="28"/>
          <w:lang w:val="zh-TW" w:eastAsia="zh-TW"/>
        </w:rPr>
        <w:t>、本合同因任何原因终止，乙方应在终止后</w:t>
      </w:r>
      <w:r>
        <w:rPr>
          <w:rFonts w:cs="宋体" w:asciiTheme="minorEastAsia" w:hAnsiTheme="minorEastAsia" w:eastAsiaTheme="minorEastAsia"/>
          <w:kern w:val="0"/>
          <w:sz w:val="28"/>
          <w:szCs w:val="28"/>
        </w:rPr>
        <w:t>3</w:t>
      </w:r>
      <w:r>
        <w:rPr>
          <w:rFonts w:cs="宋体" w:asciiTheme="minorEastAsia" w:hAnsiTheme="minorEastAsia" w:eastAsiaTheme="minorEastAsia"/>
          <w:kern w:val="0"/>
          <w:sz w:val="28"/>
          <w:szCs w:val="28"/>
          <w:lang w:val="zh-TW" w:eastAsia="zh-TW"/>
        </w:rPr>
        <w:t>日内，与甲方或甲方指定接管单位办理本项目物业保洁管理档案等交接，并与接管单位签署交接确认文件。交接确认文件应交甲方一份备案。</w:t>
      </w:r>
    </w:p>
    <w:p>
      <w:pPr>
        <w:spacing w:line="440" w:lineRule="exact"/>
        <w:rPr>
          <w:rStyle w:val="11"/>
          <w:rFonts w:cs="宋体" w:asciiTheme="minorEastAsia" w:hAnsiTheme="minorEastAsia" w:eastAsiaTheme="minorEastAsia"/>
          <w:sz w:val="28"/>
          <w:szCs w:val="28"/>
          <w:lang w:eastAsia="zh-CN"/>
        </w:rPr>
      </w:pPr>
    </w:p>
    <w:p>
      <w:pPr>
        <w:spacing w:line="440" w:lineRule="exact"/>
        <w:rPr>
          <w:rFonts w:cs="宋体" w:asciiTheme="minorEastAsia" w:hAnsiTheme="minorEastAsia" w:eastAsiaTheme="minorEastAsia"/>
          <w:b/>
          <w:bCs/>
          <w:sz w:val="28"/>
          <w:szCs w:val="28"/>
        </w:rPr>
      </w:pPr>
      <w:r>
        <w:rPr>
          <w:rFonts w:cs="宋体" w:asciiTheme="minorEastAsia" w:hAnsiTheme="minorEastAsia" w:eastAsiaTheme="minorEastAsia"/>
          <w:b/>
          <w:bCs/>
          <w:sz w:val="28"/>
          <w:szCs w:val="28"/>
          <w:lang w:val="zh-TW" w:eastAsia="zh-TW"/>
        </w:rPr>
        <w:t xml:space="preserve">第八条 </w:t>
      </w:r>
      <w:r>
        <w:rPr>
          <w:rFonts w:cs="宋体" w:asciiTheme="minorEastAsia" w:hAnsiTheme="minorEastAsia" w:eastAsiaTheme="minorEastAsia"/>
          <w:b/>
          <w:bCs/>
          <w:kern w:val="0"/>
          <w:sz w:val="28"/>
          <w:szCs w:val="28"/>
          <w:lang w:val="zh-TW" w:eastAsia="zh-TW"/>
        </w:rPr>
        <w:t>违约责任和索赔</w:t>
      </w:r>
    </w:p>
    <w:p>
      <w:pPr>
        <w:widowControl/>
        <w:spacing w:line="440" w:lineRule="exact"/>
        <w:ind w:firstLine="48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w:t>
      </w:r>
      <w:r>
        <w:rPr>
          <w:rFonts w:cs="宋体" w:asciiTheme="minorEastAsia" w:hAnsiTheme="minorEastAsia" w:eastAsiaTheme="minorEastAsia"/>
          <w:kern w:val="0"/>
          <w:sz w:val="28"/>
          <w:szCs w:val="28"/>
          <w:lang w:val="zh-TW" w:eastAsia="zh-TW"/>
        </w:rPr>
        <w:t>、如乙方提供的保洁服务不符合附件一约定标准，甲方有权要求乙方限期整改。</w:t>
      </w:r>
    </w:p>
    <w:p>
      <w:pPr>
        <w:widowControl/>
        <w:spacing w:line="440" w:lineRule="exact"/>
        <w:ind w:firstLine="48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2</w:t>
      </w:r>
      <w:r>
        <w:rPr>
          <w:rFonts w:cs="宋体" w:asciiTheme="minorEastAsia" w:hAnsiTheme="minorEastAsia" w:eastAsiaTheme="minorEastAsia"/>
          <w:kern w:val="0"/>
          <w:sz w:val="28"/>
          <w:szCs w:val="28"/>
          <w:lang w:val="zh-TW" w:eastAsia="zh-TW"/>
        </w:rPr>
        <w:t>、乙方保洁服务遭到投诉，经甲方查证属实，乙方应就每次属实投诉向甲方支付月保洁服务费</w:t>
      </w:r>
      <w:r>
        <w:rPr>
          <w:rFonts w:cs="宋体" w:asciiTheme="minorEastAsia" w:hAnsiTheme="minorEastAsia" w:eastAsiaTheme="minorEastAsia"/>
          <w:kern w:val="0"/>
          <w:sz w:val="28"/>
          <w:szCs w:val="28"/>
        </w:rPr>
        <w:t>3%</w:t>
      </w:r>
      <w:r>
        <w:rPr>
          <w:rFonts w:cs="宋体" w:asciiTheme="minorEastAsia" w:hAnsiTheme="minorEastAsia" w:eastAsiaTheme="minorEastAsia"/>
          <w:kern w:val="0"/>
          <w:sz w:val="28"/>
          <w:szCs w:val="28"/>
          <w:lang w:val="zh-TW" w:eastAsia="zh-TW"/>
        </w:rPr>
        <w:t>的违约金。</w:t>
      </w:r>
    </w:p>
    <w:p>
      <w:pPr>
        <w:widowControl/>
        <w:spacing w:line="440" w:lineRule="exact"/>
        <w:ind w:firstLine="48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3</w:t>
      </w:r>
      <w:r>
        <w:rPr>
          <w:rFonts w:cs="宋体" w:asciiTheme="minorEastAsia" w:hAnsiTheme="minorEastAsia" w:eastAsiaTheme="minorEastAsia"/>
          <w:kern w:val="0"/>
          <w:sz w:val="28"/>
          <w:szCs w:val="28"/>
          <w:lang w:val="zh-TW" w:eastAsia="zh-TW"/>
        </w:rPr>
        <w:t>、乙方未按甲方要求更换不合格人员，每逾期</w:t>
      </w:r>
      <w:r>
        <w:rPr>
          <w:rFonts w:cs="宋体" w:asciiTheme="minorEastAsia" w:hAnsiTheme="minorEastAsia" w:eastAsiaTheme="minorEastAsia"/>
          <w:kern w:val="0"/>
          <w:sz w:val="28"/>
          <w:szCs w:val="28"/>
        </w:rPr>
        <w:t>1</w:t>
      </w:r>
      <w:r>
        <w:rPr>
          <w:rFonts w:cs="宋体" w:asciiTheme="minorEastAsia" w:hAnsiTheme="minorEastAsia" w:eastAsiaTheme="minorEastAsia"/>
          <w:kern w:val="0"/>
          <w:sz w:val="28"/>
          <w:szCs w:val="28"/>
          <w:lang w:val="zh-TW" w:eastAsia="zh-TW"/>
        </w:rPr>
        <w:t>日，应向甲方支付月保洁服务费</w:t>
      </w:r>
      <w:r>
        <w:rPr>
          <w:rFonts w:cs="宋体" w:asciiTheme="minorEastAsia" w:hAnsiTheme="minorEastAsia" w:eastAsiaTheme="minorEastAsia"/>
          <w:kern w:val="0"/>
          <w:sz w:val="28"/>
          <w:szCs w:val="28"/>
        </w:rPr>
        <w:t>1%</w:t>
      </w:r>
      <w:r>
        <w:rPr>
          <w:rFonts w:cs="宋体" w:asciiTheme="minorEastAsia" w:hAnsiTheme="minorEastAsia" w:eastAsiaTheme="minorEastAsia"/>
          <w:kern w:val="0"/>
          <w:sz w:val="28"/>
          <w:szCs w:val="28"/>
          <w:lang w:val="zh-TW" w:eastAsia="zh-TW"/>
        </w:rPr>
        <w:t>的违约金。</w:t>
      </w:r>
    </w:p>
    <w:p>
      <w:pPr>
        <w:widowControl/>
        <w:spacing w:line="440" w:lineRule="exact"/>
        <w:ind w:firstLine="48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4</w:t>
      </w:r>
      <w:r>
        <w:rPr>
          <w:rFonts w:cs="宋体" w:asciiTheme="minorEastAsia" w:hAnsiTheme="minorEastAsia" w:eastAsiaTheme="minorEastAsia"/>
          <w:kern w:val="0"/>
          <w:sz w:val="28"/>
          <w:szCs w:val="28"/>
          <w:lang w:val="zh-TW" w:eastAsia="zh-TW"/>
        </w:rPr>
        <w:t>、如乙方因拖欠保洁员工资对甲方造成影响，甲方有权</w:t>
      </w:r>
      <w:r>
        <w:rPr>
          <w:rFonts w:hint="eastAsia" w:cs="宋体" w:asciiTheme="minorEastAsia" w:hAnsiTheme="minorEastAsia" w:eastAsiaTheme="minorEastAsia"/>
          <w:kern w:val="0"/>
          <w:sz w:val="28"/>
          <w:szCs w:val="28"/>
          <w:lang w:val="zh-TW"/>
        </w:rPr>
        <w:t>视情况</w:t>
      </w:r>
      <w:r>
        <w:rPr>
          <w:rFonts w:cs="宋体" w:asciiTheme="minorEastAsia" w:hAnsiTheme="minorEastAsia" w:eastAsiaTheme="minorEastAsia"/>
          <w:kern w:val="0"/>
          <w:sz w:val="28"/>
          <w:szCs w:val="28"/>
          <w:lang w:val="zh-TW" w:eastAsia="zh-TW"/>
        </w:rPr>
        <w:t>扣除乙方当月部</w:t>
      </w:r>
      <w:r>
        <w:rPr>
          <w:rFonts w:hint="eastAsia" w:cs="宋体" w:asciiTheme="minorEastAsia" w:hAnsiTheme="minorEastAsia" w:eastAsiaTheme="minorEastAsia"/>
          <w:kern w:val="0"/>
          <w:sz w:val="28"/>
          <w:szCs w:val="28"/>
          <w:lang w:val="zh-TW"/>
        </w:rPr>
        <w:t>分</w:t>
      </w:r>
      <w:r>
        <w:rPr>
          <w:rFonts w:cs="宋体" w:asciiTheme="minorEastAsia" w:hAnsiTheme="minorEastAsia" w:eastAsiaTheme="minorEastAsia"/>
          <w:kern w:val="0"/>
          <w:sz w:val="28"/>
          <w:szCs w:val="28"/>
          <w:lang w:val="zh-TW" w:eastAsia="zh-TW"/>
        </w:rPr>
        <w:t>保洁服务费。</w:t>
      </w:r>
    </w:p>
    <w:p>
      <w:pPr>
        <w:widowControl/>
        <w:spacing w:line="440" w:lineRule="exact"/>
        <w:ind w:firstLine="48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5</w:t>
      </w:r>
      <w:r>
        <w:rPr>
          <w:rFonts w:cs="宋体" w:asciiTheme="minorEastAsia" w:hAnsiTheme="minorEastAsia" w:eastAsiaTheme="minorEastAsia"/>
          <w:kern w:val="0"/>
          <w:sz w:val="28"/>
          <w:szCs w:val="28"/>
          <w:lang w:val="zh-TW" w:eastAsia="zh-TW"/>
        </w:rPr>
        <w:t>、发生如下情况之一，视为乙方严重违约，甲方有权解除合同：</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lang w:val="zh-TW" w:eastAsia="zh-TW"/>
        </w:rPr>
        <w:t>（</w:t>
      </w:r>
      <w:r>
        <w:rPr>
          <w:rFonts w:cs="宋体" w:asciiTheme="minorEastAsia" w:hAnsiTheme="minorEastAsia" w:eastAsiaTheme="minorEastAsia"/>
          <w:kern w:val="0"/>
          <w:sz w:val="28"/>
          <w:szCs w:val="28"/>
        </w:rPr>
        <w:t>1</w:t>
      </w:r>
      <w:r>
        <w:rPr>
          <w:rFonts w:cs="宋体" w:asciiTheme="minorEastAsia" w:hAnsiTheme="minorEastAsia" w:eastAsiaTheme="minorEastAsia"/>
          <w:kern w:val="0"/>
          <w:sz w:val="28"/>
          <w:szCs w:val="28"/>
          <w:lang w:val="zh-TW" w:eastAsia="zh-TW"/>
        </w:rPr>
        <w:t>）甲方</w:t>
      </w:r>
      <w:r>
        <w:rPr>
          <w:rFonts w:cs="宋体" w:asciiTheme="minorEastAsia" w:hAnsiTheme="minorEastAsia" w:eastAsiaTheme="minorEastAsia"/>
          <w:kern w:val="0"/>
          <w:sz w:val="28"/>
          <w:szCs w:val="28"/>
        </w:rPr>
        <w:t>1</w:t>
      </w:r>
      <w:r>
        <w:rPr>
          <w:rFonts w:cs="宋体" w:asciiTheme="minorEastAsia" w:hAnsiTheme="minorEastAsia" w:eastAsiaTheme="minorEastAsia"/>
          <w:kern w:val="0"/>
          <w:sz w:val="28"/>
          <w:szCs w:val="28"/>
          <w:lang w:val="zh-TW" w:eastAsia="zh-TW"/>
        </w:rPr>
        <w:t>个月内收到针对乙方保洁服务的属实投诉超过</w:t>
      </w:r>
      <w:r>
        <w:rPr>
          <w:rFonts w:cs="宋体" w:asciiTheme="minorEastAsia" w:hAnsiTheme="minorEastAsia" w:eastAsiaTheme="minorEastAsia"/>
          <w:kern w:val="0"/>
          <w:sz w:val="28"/>
          <w:szCs w:val="28"/>
        </w:rPr>
        <w:t>5</w:t>
      </w:r>
      <w:r>
        <w:rPr>
          <w:rFonts w:cs="宋体" w:asciiTheme="minorEastAsia" w:hAnsiTheme="minorEastAsia" w:eastAsiaTheme="minorEastAsia"/>
          <w:kern w:val="0"/>
          <w:sz w:val="28"/>
          <w:szCs w:val="28"/>
          <w:lang w:val="zh-TW" w:eastAsia="zh-TW"/>
        </w:rPr>
        <w:t>次</w:t>
      </w:r>
      <w:r>
        <w:rPr>
          <w:rFonts w:hint="eastAsia" w:cs="宋体" w:asciiTheme="minorEastAsia" w:hAnsiTheme="minorEastAsia" w:eastAsiaTheme="minorEastAsia"/>
          <w:kern w:val="0"/>
          <w:sz w:val="28"/>
          <w:szCs w:val="28"/>
          <w:lang w:val="zh-TW"/>
        </w:rPr>
        <w:t>(</w:t>
      </w:r>
      <w:r>
        <w:rPr>
          <w:rFonts w:cs="宋体" w:asciiTheme="minorEastAsia" w:hAnsiTheme="minorEastAsia" w:eastAsiaTheme="minorEastAsia"/>
          <w:kern w:val="0"/>
          <w:sz w:val="28"/>
          <w:szCs w:val="28"/>
          <w:lang w:val="zh-TW" w:eastAsia="zh-TW"/>
        </w:rPr>
        <w:t>含</w:t>
      </w:r>
      <w:r>
        <w:rPr>
          <w:rFonts w:hint="eastAsia" w:cs="宋体" w:asciiTheme="minorEastAsia" w:hAnsiTheme="minorEastAsia" w:eastAsiaTheme="minorEastAsia"/>
          <w:kern w:val="0"/>
          <w:sz w:val="28"/>
          <w:szCs w:val="28"/>
          <w:lang w:val="zh-TW"/>
        </w:rPr>
        <w:t>)</w:t>
      </w:r>
      <w:r>
        <w:rPr>
          <w:rFonts w:cs="宋体" w:asciiTheme="minorEastAsia" w:hAnsiTheme="minorEastAsia" w:eastAsiaTheme="minorEastAsia"/>
          <w:kern w:val="0"/>
          <w:sz w:val="28"/>
          <w:szCs w:val="28"/>
          <w:lang w:val="zh-TW" w:eastAsia="zh-TW"/>
        </w:rPr>
        <w:t>。</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lang w:val="zh-TW" w:eastAsia="zh-TW"/>
        </w:rPr>
        <w:t>（</w:t>
      </w:r>
      <w:r>
        <w:rPr>
          <w:rFonts w:cs="宋体" w:asciiTheme="minorEastAsia" w:hAnsiTheme="minorEastAsia" w:eastAsiaTheme="minorEastAsia"/>
          <w:kern w:val="0"/>
          <w:sz w:val="28"/>
          <w:szCs w:val="28"/>
        </w:rPr>
        <w:t>2</w:t>
      </w:r>
      <w:r>
        <w:rPr>
          <w:rFonts w:cs="宋体" w:asciiTheme="minorEastAsia" w:hAnsiTheme="minorEastAsia" w:eastAsiaTheme="minorEastAsia"/>
          <w:kern w:val="0"/>
          <w:sz w:val="28"/>
          <w:szCs w:val="28"/>
          <w:lang w:val="zh-TW" w:eastAsia="zh-TW"/>
        </w:rPr>
        <w:t>）乙方未按甲方要求更换不合格人员超过</w:t>
      </w:r>
      <w:r>
        <w:rPr>
          <w:rFonts w:cs="宋体" w:asciiTheme="minorEastAsia" w:hAnsiTheme="minorEastAsia" w:eastAsiaTheme="minorEastAsia"/>
          <w:kern w:val="0"/>
          <w:sz w:val="28"/>
          <w:szCs w:val="28"/>
        </w:rPr>
        <w:t>5</w:t>
      </w:r>
      <w:r>
        <w:rPr>
          <w:rFonts w:cs="宋体" w:asciiTheme="minorEastAsia" w:hAnsiTheme="minorEastAsia" w:eastAsiaTheme="minorEastAsia"/>
          <w:kern w:val="0"/>
          <w:sz w:val="28"/>
          <w:szCs w:val="28"/>
          <w:lang w:val="zh-TW" w:eastAsia="zh-TW"/>
        </w:rPr>
        <w:t>日。</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lang w:val="zh-TW" w:eastAsia="zh-TW"/>
        </w:rPr>
        <w:t>（</w:t>
      </w:r>
      <w:r>
        <w:rPr>
          <w:rFonts w:cs="宋体" w:asciiTheme="minorEastAsia" w:hAnsiTheme="minorEastAsia" w:eastAsiaTheme="minorEastAsia"/>
          <w:kern w:val="0"/>
          <w:sz w:val="28"/>
          <w:szCs w:val="28"/>
        </w:rPr>
        <w:t>3</w:t>
      </w:r>
      <w:r>
        <w:rPr>
          <w:rFonts w:cs="宋体" w:asciiTheme="minorEastAsia" w:hAnsiTheme="minorEastAsia" w:eastAsiaTheme="minorEastAsia"/>
          <w:kern w:val="0"/>
          <w:sz w:val="28"/>
          <w:szCs w:val="28"/>
          <w:lang w:val="zh-TW" w:eastAsia="zh-TW"/>
        </w:rPr>
        <w:t>）乙方派驻本项目现场的保洁人员不足本合同约定人数连续超过</w:t>
      </w:r>
      <w:r>
        <w:rPr>
          <w:rFonts w:cs="宋体" w:asciiTheme="minorEastAsia" w:hAnsiTheme="minorEastAsia" w:eastAsiaTheme="minorEastAsia"/>
          <w:kern w:val="0"/>
          <w:sz w:val="28"/>
          <w:szCs w:val="28"/>
        </w:rPr>
        <w:t>5</w:t>
      </w:r>
      <w:r>
        <w:rPr>
          <w:rFonts w:cs="宋体" w:asciiTheme="minorEastAsia" w:hAnsiTheme="minorEastAsia" w:eastAsiaTheme="minorEastAsia"/>
          <w:kern w:val="0"/>
          <w:sz w:val="28"/>
          <w:szCs w:val="28"/>
          <w:lang w:val="zh-TW" w:eastAsia="zh-TW"/>
        </w:rPr>
        <w:t>日，或累计超过</w:t>
      </w:r>
      <w:r>
        <w:rPr>
          <w:rFonts w:cs="宋体" w:asciiTheme="minorEastAsia" w:hAnsiTheme="minorEastAsia" w:eastAsiaTheme="minorEastAsia"/>
          <w:kern w:val="0"/>
          <w:sz w:val="28"/>
          <w:szCs w:val="28"/>
        </w:rPr>
        <w:t>10</w:t>
      </w:r>
      <w:r>
        <w:rPr>
          <w:rFonts w:cs="宋体" w:asciiTheme="minorEastAsia" w:hAnsiTheme="minorEastAsia" w:eastAsiaTheme="minorEastAsia"/>
          <w:kern w:val="0"/>
          <w:sz w:val="28"/>
          <w:szCs w:val="28"/>
          <w:lang w:val="zh-TW" w:eastAsia="zh-TW"/>
        </w:rPr>
        <w:t>日。</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lang w:val="zh-TW" w:eastAsia="zh-TW"/>
        </w:rPr>
        <w:t>（</w:t>
      </w:r>
      <w:r>
        <w:rPr>
          <w:rFonts w:cs="宋体" w:asciiTheme="minorEastAsia" w:hAnsiTheme="minorEastAsia" w:eastAsiaTheme="minorEastAsia"/>
          <w:kern w:val="0"/>
          <w:sz w:val="28"/>
          <w:szCs w:val="28"/>
        </w:rPr>
        <w:t>4</w:t>
      </w:r>
      <w:r>
        <w:rPr>
          <w:rFonts w:cs="宋体" w:asciiTheme="minorEastAsia" w:hAnsiTheme="minorEastAsia" w:eastAsiaTheme="minorEastAsia"/>
          <w:kern w:val="0"/>
          <w:sz w:val="28"/>
          <w:szCs w:val="28"/>
          <w:lang w:val="zh-TW" w:eastAsia="zh-TW"/>
        </w:rPr>
        <w:t>）乙方保洁服务存在瑕疵，导致甲方受到卫生</w:t>
      </w:r>
      <w:r>
        <w:rPr>
          <w:rFonts w:hint="eastAsia" w:cs="宋体" w:asciiTheme="minorEastAsia" w:hAnsiTheme="minorEastAsia" w:eastAsiaTheme="minorEastAsia"/>
          <w:kern w:val="0"/>
          <w:sz w:val="28"/>
          <w:szCs w:val="28"/>
          <w:lang w:val="zh-TW"/>
        </w:rPr>
        <w:t>行政</w:t>
      </w:r>
      <w:r>
        <w:rPr>
          <w:rFonts w:cs="宋体" w:asciiTheme="minorEastAsia" w:hAnsiTheme="minorEastAsia" w:eastAsiaTheme="minorEastAsia"/>
          <w:kern w:val="0"/>
          <w:sz w:val="28"/>
          <w:szCs w:val="28"/>
          <w:lang w:val="zh-TW" w:eastAsia="zh-TW"/>
        </w:rPr>
        <w:t>主管部门处罚。</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lang w:val="zh-TW" w:eastAsia="zh-TW"/>
        </w:rPr>
        <w:t>（</w:t>
      </w:r>
      <w:r>
        <w:rPr>
          <w:rFonts w:cs="宋体" w:asciiTheme="minorEastAsia" w:hAnsiTheme="minorEastAsia" w:eastAsiaTheme="minorEastAsia"/>
          <w:kern w:val="0"/>
          <w:sz w:val="28"/>
          <w:szCs w:val="28"/>
        </w:rPr>
        <w:t>5</w:t>
      </w:r>
      <w:r>
        <w:rPr>
          <w:rFonts w:cs="宋体" w:asciiTheme="minorEastAsia" w:hAnsiTheme="minorEastAsia" w:eastAsiaTheme="minorEastAsia"/>
          <w:kern w:val="0"/>
          <w:sz w:val="28"/>
          <w:szCs w:val="28"/>
          <w:lang w:val="zh-TW" w:eastAsia="zh-TW"/>
        </w:rPr>
        <w:t>）乙方作业过程中发生重大安全事故。</w:t>
      </w:r>
    </w:p>
    <w:p>
      <w:pPr>
        <w:widowControl/>
        <w:tabs>
          <w:tab w:val="left" w:pos="567"/>
        </w:tabs>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lang w:val="zh-TW" w:eastAsia="zh-TW"/>
        </w:rPr>
        <w:t>（</w:t>
      </w:r>
      <w:r>
        <w:rPr>
          <w:rFonts w:cs="宋体" w:asciiTheme="minorEastAsia" w:hAnsiTheme="minorEastAsia" w:eastAsiaTheme="minorEastAsia"/>
          <w:kern w:val="0"/>
          <w:sz w:val="28"/>
          <w:szCs w:val="28"/>
        </w:rPr>
        <w:t>6</w:t>
      </w:r>
      <w:r>
        <w:rPr>
          <w:rFonts w:cs="宋体" w:asciiTheme="minorEastAsia" w:hAnsiTheme="minorEastAsia" w:eastAsiaTheme="minorEastAsia"/>
          <w:kern w:val="0"/>
          <w:sz w:val="28"/>
          <w:szCs w:val="28"/>
          <w:lang w:val="zh-TW" w:eastAsia="zh-TW"/>
        </w:rPr>
        <w:t>）乙方未经甲方事先书面允许，将本合同项下保洁服务整体或部分转包。</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lang w:val="zh-TW" w:eastAsia="zh-TW"/>
        </w:rPr>
        <w:t>（</w:t>
      </w:r>
      <w:r>
        <w:rPr>
          <w:rFonts w:cs="宋体" w:asciiTheme="minorEastAsia" w:hAnsiTheme="minorEastAsia" w:eastAsiaTheme="minorEastAsia"/>
          <w:kern w:val="0"/>
          <w:sz w:val="28"/>
          <w:szCs w:val="28"/>
        </w:rPr>
        <w:t>7</w:t>
      </w:r>
      <w:r>
        <w:rPr>
          <w:rFonts w:cs="宋体" w:asciiTheme="minorEastAsia" w:hAnsiTheme="minorEastAsia" w:eastAsiaTheme="minorEastAsia"/>
          <w:kern w:val="0"/>
          <w:sz w:val="28"/>
          <w:szCs w:val="28"/>
          <w:lang w:val="zh-TW" w:eastAsia="zh-TW"/>
        </w:rPr>
        <w:t>）乙方违反本合同其它约定，且在甲方书面指出后未予限期改正。</w:t>
      </w:r>
    </w:p>
    <w:p>
      <w:pPr>
        <w:widowControl/>
        <w:tabs>
          <w:tab w:val="left" w:pos="567"/>
        </w:tabs>
        <w:spacing w:line="440" w:lineRule="exact"/>
        <w:ind w:firstLine="48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6</w:t>
      </w:r>
      <w:r>
        <w:rPr>
          <w:rFonts w:cs="宋体" w:asciiTheme="minorEastAsia" w:hAnsiTheme="minorEastAsia" w:eastAsiaTheme="minorEastAsia"/>
          <w:kern w:val="0"/>
          <w:sz w:val="28"/>
          <w:szCs w:val="28"/>
          <w:lang w:val="zh-TW" w:eastAsia="zh-TW"/>
        </w:rPr>
        <w:t>、本合同因一方违约导致提前终止（包括守约方行使合同解除权的情况），违约方除按照相关约定承担违约责任外，还应向另一方支付相当于</w:t>
      </w:r>
      <w:r>
        <w:rPr>
          <w:rFonts w:cs="宋体" w:asciiTheme="minorEastAsia" w:hAnsiTheme="minorEastAsia" w:eastAsiaTheme="minorEastAsia"/>
          <w:kern w:val="0"/>
          <w:sz w:val="28"/>
          <w:szCs w:val="28"/>
        </w:rPr>
        <w:t>1</w:t>
      </w:r>
      <w:r>
        <w:rPr>
          <w:rFonts w:cs="宋体" w:asciiTheme="minorEastAsia" w:hAnsiTheme="minorEastAsia" w:eastAsiaTheme="minorEastAsia"/>
          <w:kern w:val="0"/>
          <w:sz w:val="28"/>
          <w:szCs w:val="28"/>
          <w:lang w:val="zh-TW" w:eastAsia="zh-TW"/>
        </w:rPr>
        <w:t>个月保洁服务费用的违约金。</w:t>
      </w:r>
    </w:p>
    <w:p>
      <w:pPr>
        <w:widowControl/>
        <w:spacing w:line="440" w:lineRule="exact"/>
        <w:ind w:firstLine="48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7</w:t>
      </w:r>
      <w:r>
        <w:rPr>
          <w:rFonts w:cs="宋体" w:asciiTheme="minorEastAsia" w:hAnsiTheme="minorEastAsia" w:eastAsiaTheme="minorEastAsia"/>
          <w:kern w:val="0"/>
          <w:sz w:val="28"/>
          <w:szCs w:val="28"/>
          <w:lang w:val="zh-TW" w:eastAsia="zh-TW"/>
        </w:rPr>
        <w:t>、在乙方违约的情况下，如果乙方支付的违约金不足以补偿甲方因乙方违约行为而遭受的损失，则甲方有权要求乙方就差额部分予以补偿并使甲方免受损失。</w:t>
      </w:r>
    </w:p>
    <w:p>
      <w:pPr>
        <w:widowControl/>
        <w:spacing w:line="440" w:lineRule="exact"/>
        <w:ind w:firstLine="48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8</w:t>
      </w:r>
      <w:r>
        <w:rPr>
          <w:rFonts w:cs="宋体" w:asciiTheme="minorEastAsia" w:hAnsiTheme="minorEastAsia" w:eastAsiaTheme="minorEastAsia"/>
          <w:kern w:val="0"/>
          <w:sz w:val="28"/>
          <w:szCs w:val="28"/>
          <w:lang w:val="zh-TW" w:eastAsia="zh-TW"/>
        </w:rPr>
        <w:t>、无论任何原因导致本合同终止，乙方均应按甲方要求限期撤走全部人员和设备，否则每逾期</w:t>
      </w:r>
      <w:r>
        <w:rPr>
          <w:rFonts w:cs="宋体" w:asciiTheme="minorEastAsia" w:hAnsiTheme="minorEastAsia" w:eastAsiaTheme="minorEastAsia"/>
          <w:kern w:val="0"/>
          <w:sz w:val="28"/>
          <w:szCs w:val="28"/>
        </w:rPr>
        <w:t>1</w:t>
      </w:r>
      <w:r>
        <w:rPr>
          <w:rFonts w:cs="宋体" w:asciiTheme="minorEastAsia" w:hAnsiTheme="minorEastAsia" w:eastAsiaTheme="minorEastAsia"/>
          <w:kern w:val="0"/>
          <w:sz w:val="28"/>
          <w:szCs w:val="28"/>
          <w:lang w:val="zh-TW" w:eastAsia="zh-TW"/>
        </w:rPr>
        <w:t>日，应向甲方支付相当于月保洁服务费用</w:t>
      </w:r>
      <w:r>
        <w:rPr>
          <w:rFonts w:cs="宋体" w:asciiTheme="minorEastAsia" w:hAnsiTheme="minorEastAsia" w:eastAsiaTheme="minorEastAsia"/>
          <w:kern w:val="0"/>
          <w:sz w:val="28"/>
          <w:szCs w:val="28"/>
        </w:rPr>
        <w:t>3%</w:t>
      </w:r>
      <w:r>
        <w:rPr>
          <w:rFonts w:cs="宋体" w:asciiTheme="minorEastAsia" w:hAnsiTheme="minorEastAsia" w:eastAsiaTheme="minorEastAsia"/>
          <w:kern w:val="0"/>
          <w:sz w:val="28"/>
          <w:szCs w:val="28"/>
          <w:lang w:val="zh-TW" w:eastAsia="zh-TW"/>
        </w:rPr>
        <w:t>的滞留违约金。</w:t>
      </w:r>
    </w:p>
    <w:p>
      <w:pPr>
        <w:widowControl/>
        <w:spacing w:line="440" w:lineRule="exact"/>
        <w:ind w:firstLine="48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9</w:t>
      </w:r>
      <w:r>
        <w:rPr>
          <w:rFonts w:cs="宋体" w:asciiTheme="minorEastAsia" w:hAnsiTheme="minorEastAsia" w:eastAsiaTheme="minorEastAsia"/>
          <w:kern w:val="0"/>
          <w:sz w:val="28"/>
          <w:szCs w:val="28"/>
          <w:lang w:val="zh-TW" w:eastAsia="zh-TW"/>
        </w:rPr>
        <w:t>、本合同项下乙方应承担的违约金或赔偿金，甲方有权从应付乙方的任何一笔款项中直接扣除。</w:t>
      </w:r>
    </w:p>
    <w:p>
      <w:pPr>
        <w:widowControl/>
        <w:spacing w:line="440" w:lineRule="exact"/>
        <w:ind w:firstLine="36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1</w:t>
      </w:r>
      <w:r>
        <w:rPr>
          <w:rFonts w:hint="eastAsia" w:cs="宋体" w:asciiTheme="minorEastAsia" w:hAnsiTheme="minorEastAsia" w:eastAsiaTheme="minorEastAsia"/>
          <w:kern w:val="0"/>
          <w:sz w:val="28"/>
          <w:szCs w:val="28"/>
        </w:rPr>
        <w:t>0</w:t>
      </w:r>
      <w:r>
        <w:rPr>
          <w:rFonts w:cs="宋体" w:asciiTheme="minorEastAsia" w:hAnsiTheme="minorEastAsia" w:eastAsiaTheme="minorEastAsia"/>
          <w:kern w:val="0"/>
          <w:sz w:val="28"/>
          <w:szCs w:val="28"/>
          <w:lang w:val="zh-TW" w:eastAsia="zh-TW"/>
        </w:rPr>
        <w:t>、本合同项下违约方的损失赔偿范围包括守约方的直接损失和间接损失，包括但不限于守约方向第三方承担的赔偿责任、诉讼费、仲裁费、律师费、鉴定费等费用支出。</w:t>
      </w:r>
    </w:p>
    <w:p>
      <w:pPr>
        <w:widowControl/>
        <w:spacing w:line="440" w:lineRule="exact"/>
        <w:rPr>
          <w:rFonts w:cs="宋体" w:asciiTheme="minorEastAsia" w:hAnsiTheme="minorEastAsia" w:eastAsiaTheme="minorEastAsia"/>
          <w:b/>
          <w:bCs/>
          <w:kern w:val="0"/>
          <w:sz w:val="28"/>
          <w:szCs w:val="28"/>
          <w:lang w:val="zh-TW"/>
        </w:rPr>
      </w:pPr>
    </w:p>
    <w:p>
      <w:pPr>
        <w:widowControl/>
        <w:spacing w:line="440" w:lineRule="exact"/>
        <w:rPr>
          <w:rFonts w:cs="宋体" w:asciiTheme="minorEastAsia" w:hAnsiTheme="minorEastAsia" w:eastAsiaTheme="minorEastAsia"/>
          <w:b/>
          <w:bCs/>
          <w:kern w:val="0"/>
          <w:sz w:val="28"/>
          <w:szCs w:val="28"/>
          <w:lang w:val="zh-TW" w:eastAsia="zh-TW"/>
        </w:rPr>
      </w:pPr>
      <w:r>
        <w:rPr>
          <w:rFonts w:cs="宋体" w:asciiTheme="minorEastAsia" w:hAnsiTheme="minorEastAsia" w:eastAsiaTheme="minorEastAsia"/>
          <w:b/>
          <w:bCs/>
          <w:kern w:val="0"/>
          <w:sz w:val="28"/>
          <w:szCs w:val="28"/>
          <w:lang w:val="zh-TW" w:eastAsia="zh-TW"/>
        </w:rPr>
        <w:t>第九条 争议解决方式</w:t>
      </w:r>
    </w:p>
    <w:p>
      <w:pPr>
        <w:spacing w:line="440" w:lineRule="exact"/>
        <w:ind w:firstLine="480"/>
        <w:rPr>
          <w:rFonts w:cs="宋体" w:asciiTheme="minorEastAsia" w:hAnsiTheme="minorEastAsia" w:eastAsiaTheme="minorEastAsia"/>
          <w:sz w:val="28"/>
          <w:szCs w:val="28"/>
        </w:rPr>
      </w:pPr>
      <w:r>
        <w:rPr>
          <w:rFonts w:cs="宋体" w:asciiTheme="minorEastAsia" w:hAnsiTheme="minorEastAsia" w:eastAsiaTheme="minorEastAsia"/>
          <w:color w:val="050606"/>
          <w:sz w:val="28"/>
          <w:szCs w:val="28"/>
          <w:u w:color="050606"/>
        </w:rPr>
        <w:t>1</w:t>
      </w:r>
      <w:r>
        <w:rPr>
          <w:rFonts w:cs="宋体" w:asciiTheme="minorEastAsia" w:hAnsiTheme="minorEastAsia" w:eastAsiaTheme="minorEastAsia"/>
          <w:color w:val="050606"/>
          <w:sz w:val="28"/>
          <w:szCs w:val="28"/>
          <w:u w:color="050606"/>
          <w:lang w:val="zh-TW" w:eastAsia="zh-TW"/>
        </w:rPr>
        <w:t>、本合同的订立、效力、履行、解释、终止、解除和争议解决均适用中华人民共和国法律法规。</w:t>
      </w:r>
    </w:p>
    <w:p>
      <w:pPr>
        <w:widowControl/>
        <w:spacing w:line="440" w:lineRule="exact"/>
        <w:ind w:firstLine="480"/>
        <w:rPr>
          <w:rFonts w:cs="宋体" w:asciiTheme="minorEastAsia" w:hAnsiTheme="minorEastAsia" w:eastAsiaTheme="minorEastAsia"/>
          <w:kern w:val="0"/>
          <w:sz w:val="28"/>
          <w:szCs w:val="28"/>
        </w:rPr>
      </w:pPr>
      <w:r>
        <w:rPr>
          <w:rFonts w:cs="宋体" w:asciiTheme="minorEastAsia" w:hAnsiTheme="minorEastAsia" w:eastAsiaTheme="minorEastAsia"/>
          <w:sz w:val="28"/>
          <w:szCs w:val="28"/>
          <w:lang w:val="zh-TW" w:eastAsia="zh-TW"/>
        </w:rPr>
        <w:t>2、甲方、乙方在履行合同时发生争议，双方应友好协商，协商不成的双方均应向甲方所在地人民法院起诉。</w:t>
      </w:r>
    </w:p>
    <w:p>
      <w:pPr>
        <w:widowControl/>
        <w:spacing w:line="440" w:lineRule="exact"/>
        <w:ind w:firstLine="480"/>
        <w:rPr>
          <w:rFonts w:cs="宋体" w:asciiTheme="minorEastAsia" w:hAnsiTheme="minorEastAsia" w:eastAsiaTheme="minorEastAsia"/>
          <w:kern w:val="0"/>
          <w:sz w:val="28"/>
          <w:szCs w:val="28"/>
        </w:rPr>
      </w:pPr>
    </w:p>
    <w:p>
      <w:pPr>
        <w:spacing w:line="440" w:lineRule="exact"/>
        <w:rPr>
          <w:rFonts w:cs="宋体" w:asciiTheme="minorEastAsia" w:hAnsiTheme="minorEastAsia" w:eastAsiaTheme="minorEastAsia"/>
          <w:b/>
          <w:bCs/>
          <w:sz w:val="28"/>
          <w:szCs w:val="28"/>
          <w:lang w:val="zh-TW" w:eastAsia="zh-TW"/>
        </w:rPr>
      </w:pPr>
      <w:r>
        <w:rPr>
          <w:rFonts w:cs="宋体" w:asciiTheme="minorEastAsia" w:hAnsiTheme="minorEastAsia" w:eastAsiaTheme="minorEastAsia"/>
          <w:b/>
          <w:bCs/>
          <w:sz w:val="28"/>
          <w:szCs w:val="28"/>
          <w:lang w:val="zh-TW" w:eastAsia="zh-TW"/>
        </w:rPr>
        <w:t>第十条 合同生效与终止</w:t>
      </w:r>
    </w:p>
    <w:p>
      <w:pPr>
        <w:spacing w:line="440" w:lineRule="exact"/>
        <w:jc w:val="left"/>
        <w:rPr>
          <w:rFonts w:cs="宋体" w:asciiTheme="minorEastAsia" w:hAnsiTheme="minorEastAsia" w:eastAsiaTheme="minorEastAsia"/>
          <w:sz w:val="28"/>
          <w:szCs w:val="28"/>
          <w:lang w:val="zh-TW" w:eastAsia="zh-TW"/>
        </w:rPr>
      </w:pPr>
      <w:r>
        <w:rPr>
          <w:rFonts w:cs="宋体" w:asciiTheme="minorEastAsia" w:hAnsiTheme="minorEastAsia" w:eastAsiaTheme="minorEastAsia"/>
          <w:sz w:val="28"/>
          <w:szCs w:val="28"/>
          <w:lang w:val="zh-TW" w:eastAsia="zh-TW"/>
        </w:rPr>
        <w:t>本合同经甲、乙双方签字盖章后生效，合同附件与本合同具有同等法律效力。</w:t>
      </w:r>
    </w:p>
    <w:p>
      <w:pPr>
        <w:spacing w:line="440" w:lineRule="exact"/>
        <w:ind w:firstLine="360"/>
        <w:rPr>
          <w:rFonts w:cs="宋体" w:asciiTheme="minorEastAsia" w:hAnsiTheme="minorEastAsia" w:eastAsiaTheme="minorEastAsia"/>
          <w:sz w:val="28"/>
          <w:szCs w:val="28"/>
        </w:rPr>
      </w:pPr>
    </w:p>
    <w:p>
      <w:pPr>
        <w:spacing w:line="440" w:lineRule="exact"/>
        <w:rPr>
          <w:rFonts w:cs="宋体" w:asciiTheme="minorEastAsia" w:hAnsiTheme="minorEastAsia" w:eastAsiaTheme="minorEastAsia"/>
          <w:b/>
          <w:bCs/>
          <w:sz w:val="28"/>
          <w:szCs w:val="28"/>
          <w:lang w:val="zh-TW"/>
        </w:rPr>
      </w:pPr>
      <w:r>
        <w:rPr>
          <w:rFonts w:cs="宋体" w:asciiTheme="minorEastAsia" w:hAnsiTheme="minorEastAsia" w:eastAsiaTheme="minorEastAsia"/>
          <w:b/>
          <w:bCs/>
          <w:sz w:val="28"/>
          <w:szCs w:val="28"/>
          <w:lang w:val="zh-TW" w:eastAsia="zh-TW"/>
        </w:rPr>
        <w:t xml:space="preserve">第十一条 </w:t>
      </w:r>
      <w:r>
        <w:rPr>
          <w:rFonts w:hint="eastAsia" w:cs="宋体" w:asciiTheme="minorEastAsia" w:hAnsiTheme="minorEastAsia" w:eastAsiaTheme="minorEastAsia"/>
          <w:b/>
          <w:bCs/>
          <w:sz w:val="28"/>
          <w:szCs w:val="28"/>
          <w:lang w:val="zh-TW"/>
        </w:rPr>
        <w:t xml:space="preserve"> 不可抗力因素</w:t>
      </w:r>
    </w:p>
    <w:p>
      <w:pPr>
        <w:spacing w:line="440" w:lineRule="exact"/>
        <w:ind w:firstLine="560" w:firstLineChars="200"/>
        <w:rPr>
          <w:rFonts w:cs="宋体" w:asciiTheme="minorEastAsia" w:hAnsiTheme="minorEastAsia" w:eastAsiaTheme="minorEastAsia"/>
          <w:bCs/>
          <w:sz w:val="28"/>
          <w:szCs w:val="28"/>
          <w:lang w:val="zh-TW"/>
        </w:rPr>
      </w:pPr>
      <w:r>
        <w:rPr>
          <w:rFonts w:cs="宋体" w:asciiTheme="minorEastAsia" w:hAnsiTheme="minorEastAsia" w:eastAsiaTheme="minorEastAsia"/>
          <w:bCs/>
          <w:sz w:val="28"/>
          <w:szCs w:val="28"/>
          <w:lang w:val="zh-TW"/>
        </w:rPr>
        <w:t>1</w:t>
      </w:r>
      <w:r>
        <w:rPr>
          <w:rFonts w:hint="eastAsia" w:cs="宋体" w:asciiTheme="minorEastAsia" w:hAnsiTheme="minorEastAsia" w:eastAsiaTheme="minorEastAsia"/>
          <w:bCs/>
          <w:sz w:val="28"/>
          <w:szCs w:val="28"/>
          <w:lang w:val="zh-TW"/>
        </w:rPr>
        <w:t>、</w:t>
      </w:r>
      <w:r>
        <w:rPr>
          <w:rFonts w:cs="宋体" w:asciiTheme="minorEastAsia" w:hAnsiTheme="minorEastAsia" w:eastAsiaTheme="minorEastAsia"/>
          <w:bCs/>
          <w:sz w:val="28"/>
          <w:szCs w:val="28"/>
          <w:lang w:val="zh-TW"/>
        </w:rPr>
        <w:t xml:space="preserve"> 合同执行过程中如发生不可抗力事件，该事件妨碍、影响或延误任何一方根据合同履行其全部或部分义务的，双方均可免除因不可抗力造成的违约责任。</w:t>
      </w:r>
    </w:p>
    <w:p>
      <w:pPr>
        <w:spacing w:line="440" w:lineRule="exact"/>
        <w:ind w:firstLine="560" w:firstLineChars="200"/>
        <w:rPr>
          <w:rFonts w:cs="宋体" w:asciiTheme="minorEastAsia" w:hAnsiTheme="minorEastAsia" w:eastAsiaTheme="minorEastAsia"/>
          <w:bCs/>
          <w:sz w:val="28"/>
          <w:szCs w:val="28"/>
          <w:lang w:val="zh-TW"/>
        </w:rPr>
      </w:pPr>
      <w:r>
        <w:rPr>
          <w:rFonts w:cs="宋体" w:asciiTheme="minorEastAsia" w:hAnsiTheme="minorEastAsia" w:eastAsiaTheme="minorEastAsia"/>
          <w:bCs/>
          <w:sz w:val="28"/>
          <w:szCs w:val="28"/>
          <w:lang w:val="zh-TW"/>
        </w:rPr>
        <w:t>2</w:t>
      </w:r>
      <w:r>
        <w:rPr>
          <w:rFonts w:hint="eastAsia" w:cs="宋体" w:asciiTheme="minorEastAsia" w:hAnsiTheme="minorEastAsia" w:eastAsiaTheme="minorEastAsia"/>
          <w:bCs/>
          <w:sz w:val="28"/>
          <w:szCs w:val="28"/>
          <w:lang w:val="zh-TW"/>
        </w:rPr>
        <w:t>、</w:t>
      </w:r>
      <w:r>
        <w:rPr>
          <w:rFonts w:cs="宋体" w:asciiTheme="minorEastAsia" w:hAnsiTheme="minorEastAsia" w:eastAsiaTheme="minorEastAsia"/>
          <w:bCs/>
          <w:sz w:val="28"/>
          <w:szCs w:val="28"/>
          <w:lang w:val="zh-TW"/>
        </w:rPr>
        <w:t xml:space="preserve"> 发生不可抗力事件或其它情况影响甲方正常开园，闭园</w:t>
      </w:r>
      <w:r>
        <w:rPr>
          <w:rFonts w:hint="eastAsia" w:cs="宋体" w:asciiTheme="minorEastAsia" w:hAnsiTheme="minorEastAsia" w:eastAsiaTheme="minorEastAsia"/>
          <w:bCs/>
          <w:sz w:val="28"/>
          <w:szCs w:val="28"/>
          <w:lang w:val="zh-TW"/>
        </w:rPr>
        <w:t>/开园</w:t>
      </w:r>
      <w:r>
        <w:rPr>
          <w:rFonts w:cs="宋体" w:asciiTheme="minorEastAsia" w:hAnsiTheme="minorEastAsia" w:eastAsiaTheme="minorEastAsia"/>
          <w:bCs/>
          <w:sz w:val="28"/>
          <w:szCs w:val="28"/>
          <w:lang w:val="zh-TW"/>
        </w:rPr>
        <w:t>时间乙方以得到甲方书面通知为准，暂停或继续履行保洁服务合同，在此期间内双方中止保洁服务，不视为违约。</w:t>
      </w:r>
    </w:p>
    <w:p>
      <w:pPr>
        <w:spacing w:line="440" w:lineRule="exact"/>
        <w:ind w:firstLine="560" w:firstLineChars="200"/>
        <w:rPr>
          <w:rFonts w:cs="宋体" w:asciiTheme="minorEastAsia" w:hAnsiTheme="minorEastAsia" w:eastAsiaTheme="minorEastAsia"/>
          <w:bCs/>
          <w:sz w:val="28"/>
          <w:szCs w:val="28"/>
          <w:lang w:val="zh-TW"/>
        </w:rPr>
      </w:pPr>
      <w:r>
        <w:rPr>
          <w:rFonts w:cs="宋体" w:asciiTheme="minorEastAsia" w:hAnsiTheme="minorEastAsia" w:eastAsiaTheme="minorEastAsia"/>
          <w:bCs/>
          <w:sz w:val="28"/>
          <w:szCs w:val="28"/>
          <w:lang w:val="zh-TW"/>
        </w:rPr>
        <w:t>3</w:t>
      </w:r>
      <w:r>
        <w:rPr>
          <w:rFonts w:hint="eastAsia" w:cs="宋体" w:asciiTheme="minorEastAsia" w:hAnsiTheme="minorEastAsia" w:eastAsiaTheme="minorEastAsia"/>
          <w:bCs/>
          <w:sz w:val="28"/>
          <w:szCs w:val="28"/>
          <w:lang w:val="zh-TW"/>
        </w:rPr>
        <w:t>、</w:t>
      </w:r>
      <w:r>
        <w:rPr>
          <w:rFonts w:cs="宋体" w:asciiTheme="minorEastAsia" w:hAnsiTheme="minorEastAsia" w:eastAsiaTheme="minorEastAsia"/>
          <w:bCs/>
          <w:sz w:val="28"/>
          <w:szCs w:val="28"/>
          <w:lang w:val="zh-TW"/>
        </w:rPr>
        <w:t xml:space="preserve"> 如发生不可抗力事件，视该不可抗力事件对本合同履行的影响程度，由双方协商决定本合同延迟履行、中止履行或者终止履行。</w:t>
      </w:r>
    </w:p>
    <w:p>
      <w:pPr>
        <w:spacing w:line="440" w:lineRule="exact"/>
        <w:ind w:firstLine="560" w:firstLineChars="200"/>
        <w:rPr>
          <w:rFonts w:cs="宋体" w:asciiTheme="minorEastAsia" w:hAnsiTheme="minorEastAsia" w:eastAsiaTheme="minorEastAsia"/>
          <w:bCs/>
          <w:sz w:val="28"/>
          <w:szCs w:val="28"/>
          <w:lang w:val="zh-TW"/>
        </w:rPr>
      </w:pPr>
    </w:p>
    <w:p>
      <w:pPr>
        <w:spacing w:line="440" w:lineRule="exact"/>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lang w:val="zh-TW"/>
        </w:rPr>
        <w:t xml:space="preserve">第十二条 </w:t>
      </w:r>
      <w:r>
        <w:rPr>
          <w:rFonts w:cs="宋体" w:asciiTheme="minorEastAsia" w:hAnsiTheme="minorEastAsia" w:eastAsiaTheme="minorEastAsia"/>
          <w:b/>
          <w:bCs/>
          <w:sz w:val="28"/>
          <w:szCs w:val="28"/>
          <w:lang w:val="zh-TW" w:eastAsia="zh-TW"/>
        </w:rPr>
        <w:t>其他内容</w:t>
      </w:r>
    </w:p>
    <w:p>
      <w:pPr>
        <w:tabs>
          <w:tab w:val="left" w:pos="284"/>
        </w:tabs>
        <w:spacing w:line="440" w:lineRule="exact"/>
        <w:ind w:firstLine="120"/>
        <w:jc w:val="left"/>
        <w:rPr>
          <w:rFonts w:cs="宋体" w:asciiTheme="minorEastAsia" w:hAnsiTheme="minorEastAsia" w:eastAsiaTheme="minorEastAsia"/>
          <w:sz w:val="28"/>
          <w:szCs w:val="28"/>
          <w:lang w:val="zh-TW" w:eastAsia="zh-TW"/>
        </w:rPr>
      </w:pPr>
      <w:r>
        <w:rPr>
          <w:rFonts w:cs="宋体" w:asciiTheme="minorEastAsia" w:hAnsiTheme="minorEastAsia" w:eastAsiaTheme="minorEastAsia"/>
          <w:sz w:val="28"/>
          <w:szCs w:val="28"/>
          <w:lang w:val="zh-TW" w:eastAsia="zh-TW"/>
        </w:rPr>
        <w:t xml:space="preserve"> 1、组成合同的文件：</w:t>
      </w:r>
    </w:p>
    <w:p>
      <w:pPr>
        <w:spacing w:line="440" w:lineRule="exact"/>
        <w:ind w:firstLine="120"/>
        <w:jc w:val="left"/>
        <w:rPr>
          <w:rFonts w:cs="宋体" w:asciiTheme="minorEastAsia" w:hAnsiTheme="minorEastAsia" w:eastAsiaTheme="minorEastAsia"/>
          <w:sz w:val="28"/>
          <w:szCs w:val="28"/>
          <w:lang w:val="zh-TW" w:eastAsia="zh-TW"/>
        </w:rPr>
      </w:pPr>
      <w:r>
        <w:rPr>
          <w:rFonts w:cs="宋体" w:asciiTheme="minorEastAsia" w:hAnsiTheme="minorEastAsia" w:eastAsiaTheme="minorEastAsia"/>
          <w:sz w:val="28"/>
          <w:szCs w:val="28"/>
          <w:lang w:val="zh-TW" w:eastAsia="zh-TW"/>
        </w:rPr>
        <w:t>（1）本合同书；</w:t>
      </w:r>
    </w:p>
    <w:p>
      <w:pPr>
        <w:spacing w:line="440" w:lineRule="exact"/>
        <w:ind w:firstLine="120"/>
        <w:jc w:val="left"/>
        <w:rPr>
          <w:rFonts w:cs="宋体" w:asciiTheme="minorEastAsia" w:hAnsiTheme="minorEastAsia" w:eastAsiaTheme="minorEastAsia"/>
          <w:sz w:val="28"/>
          <w:szCs w:val="28"/>
          <w:lang w:val="zh-TW" w:eastAsia="zh-TW"/>
        </w:rPr>
      </w:pPr>
      <w:r>
        <w:rPr>
          <w:rFonts w:cs="宋体" w:asciiTheme="minorEastAsia" w:hAnsiTheme="minorEastAsia" w:eastAsiaTheme="minorEastAsia"/>
          <w:sz w:val="28"/>
          <w:szCs w:val="28"/>
          <w:lang w:val="zh-TW" w:eastAsia="zh-TW"/>
        </w:rPr>
        <w:t>（2）中标通知书；</w:t>
      </w:r>
    </w:p>
    <w:p>
      <w:pPr>
        <w:widowControl/>
        <w:spacing w:line="440" w:lineRule="exact"/>
        <w:ind w:firstLine="120"/>
        <w:rPr>
          <w:rFonts w:cs="宋体" w:asciiTheme="minorEastAsia" w:hAnsiTheme="minorEastAsia" w:eastAsiaTheme="minorEastAsia"/>
          <w:kern w:val="0"/>
          <w:sz w:val="28"/>
          <w:szCs w:val="28"/>
          <w:lang w:val="zh-TW"/>
        </w:rPr>
      </w:pPr>
      <w:r>
        <w:rPr>
          <w:rFonts w:cs="宋体" w:asciiTheme="minorEastAsia" w:hAnsiTheme="minorEastAsia" w:eastAsiaTheme="minorEastAsia"/>
          <w:sz w:val="28"/>
          <w:szCs w:val="28"/>
          <w:lang w:val="zh-TW" w:eastAsia="zh-TW"/>
        </w:rPr>
        <w:t>（3）</w:t>
      </w:r>
      <w:r>
        <w:rPr>
          <w:rFonts w:cs="宋体" w:asciiTheme="minorEastAsia" w:hAnsiTheme="minorEastAsia" w:eastAsiaTheme="minorEastAsia"/>
          <w:kern w:val="0"/>
          <w:sz w:val="28"/>
          <w:szCs w:val="28"/>
          <w:lang w:val="zh-TW" w:eastAsia="zh-TW"/>
        </w:rPr>
        <w:t>本合同如下附件构成合同组成部分，与合同主文具有同等效力：</w:t>
      </w:r>
    </w:p>
    <w:p>
      <w:pPr>
        <w:widowControl/>
        <w:spacing w:line="440" w:lineRule="exact"/>
        <w:ind w:firstLine="480"/>
        <w:rPr>
          <w:rFonts w:cs="宋体" w:asciiTheme="minorEastAsia" w:hAnsiTheme="minorEastAsia" w:eastAsiaTheme="minorEastAsia"/>
          <w:kern w:val="0"/>
          <w:sz w:val="28"/>
          <w:szCs w:val="28"/>
          <w:lang w:val="zh-TW"/>
        </w:rPr>
      </w:pPr>
      <w:r>
        <w:rPr>
          <w:rFonts w:cs="宋体" w:asciiTheme="minorEastAsia" w:hAnsiTheme="minorEastAsia" w:eastAsiaTheme="minorEastAsia"/>
          <w:kern w:val="0"/>
          <w:sz w:val="28"/>
          <w:szCs w:val="28"/>
        </w:rPr>
        <w:tab/>
      </w:r>
      <w:r>
        <w:rPr>
          <w:rFonts w:cs="宋体" w:asciiTheme="minorEastAsia" w:hAnsiTheme="minorEastAsia" w:eastAsiaTheme="minorEastAsia"/>
          <w:kern w:val="0"/>
          <w:sz w:val="28"/>
          <w:szCs w:val="28"/>
          <w:lang w:val="zh-TW" w:eastAsia="zh-TW"/>
        </w:rPr>
        <w:t xml:space="preserve">   附件一</w:t>
      </w:r>
      <w:r>
        <w:rPr>
          <w:rFonts w:hint="eastAsia" w:cs="宋体" w:asciiTheme="minorEastAsia" w:hAnsiTheme="minorEastAsia" w:eastAsiaTheme="minorEastAsia"/>
          <w:kern w:val="0"/>
          <w:sz w:val="28"/>
          <w:szCs w:val="28"/>
          <w:lang w:val="zh-TW"/>
        </w:rPr>
        <w:t>：</w:t>
      </w:r>
      <w:r>
        <w:rPr>
          <w:rFonts w:cs="宋体" w:asciiTheme="minorEastAsia" w:hAnsiTheme="minorEastAsia" w:eastAsiaTheme="minorEastAsia"/>
          <w:kern w:val="0"/>
          <w:sz w:val="28"/>
          <w:szCs w:val="28"/>
          <w:lang w:val="zh-TW" w:eastAsia="zh-TW"/>
        </w:rPr>
        <w:t>《北国水世界日常保洁服务标准》</w:t>
      </w:r>
    </w:p>
    <w:p>
      <w:pPr>
        <w:widowControl/>
        <w:spacing w:line="440" w:lineRule="exact"/>
        <w:ind w:firstLine="1260" w:firstLineChars="450"/>
        <w:rPr>
          <w:rFonts w:cs="宋体" w:asciiTheme="minorEastAsia" w:hAnsiTheme="minorEastAsia" w:eastAsiaTheme="minorEastAsia"/>
          <w:kern w:val="0"/>
          <w:sz w:val="28"/>
          <w:szCs w:val="28"/>
          <w:lang w:val="zh-TW"/>
        </w:rPr>
      </w:pPr>
      <w:r>
        <w:rPr>
          <w:rFonts w:cs="宋体" w:asciiTheme="minorEastAsia" w:hAnsiTheme="minorEastAsia" w:eastAsiaTheme="minorEastAsia"/>
          <w:kern w:val="0"/>
          <w:sz w:val="28"/>
          <w:szCs w:val="28"/>
          <w:lang w:val="zh-TW" w:eastAsia="zh-TW"/>
        </w:rPr>
        <w:t>附件二：《设备清单》</w:t>
      </w:r>
    </w:p>
    <w:p>
      <w:pPr>
        <w:widowControl/>
        <w:spacing w:line="440" w:lineRule="exact"/>
        <w:ind w:firstLine="1260" w:firstLineChars="45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lang w:val="zh-TW"/>
        </w:rPr>
        <w:t>附件三：保洁服务月费用表</w:t>
      </w:r>
    </w:p>
    <w:p>
      <w:pPr>
        <w:spacing w:line="440" w:lineRule="exact"/>
        <w:ind w:firstLine="240"/>
        <w:rPr>
          <w:rFonts w:cs="宋体" w:asciiTheme="minorEastAsia" w:hAnsiTheme="minorEastAsia" w:eastAsiaTheme="minorEastAsia"/>
          <w:sz w:val="28"/>
          <w:szCs w:val="28"/>
          <w:lang w:val="zh-TW" w:eastAsia="zh-TW"/>
        </w:rPr>
      </w:pPr>
      <w:r>
        <w:rPr>
          <w:rFonts w:cs="宋体" w:asciiTheme="minorEastAsia" w:hAnsiTheme="minorEastAsia" w:eastAsiaTheme="minorEastAsia"/>
          <w:sz w:val="28"/>
          <w:szCs w:val="28"/>
          <w:lang w:val="zh-TW" w:eastAsia="zh-TW"/>
        </w:rPr>
        <w:t>2、本合同未尽事宜，甲乙双方可友好协商并形成补充文件，经双方签署的补充文件与本合同具有同等法律效力。</w:t>
      </w:r>
    </w:p>
    <w:p>
      <w:pPr>
        <w:spacing w:line="440" w:lineRule="exact"/>
        <w:jc w:val="left"/>
        <w:rPr>
          <w:rFonts w:cs="宋体" w:asciiTheme="minorEastAsia" w:hAnsiTheme="minorEastAsia" w:eastAsiaTheme="minorEastAsia"/>
          <w:sz w:val="28"/>
          <w:szCs w:val="28"/>
          <w:lang w:val="zh-TW"/>
        </w:rPr>
      </w:pPr>
      <w:r>
        <w:rPr>
          <w:rFonts w:cs="宋体" w:asciiTheme="minorEastAsia" w:hAnsiTheme="minorEastAsia" w:eastAsiaTheme="minorEastAsia"/>
          <w:sz w:val="28"/>
          <w:szCs w:val="28"/>
          <w:lang w:val="zh-TW" w:eastAsia="zh-TW"/>
        </w:rPr>
        <w:t xml:space="preserve">  3、本合同一式叁份，甲方持贰份、乙方壹份，具有同等</w:t>
      </w:r>
      <w:r>
        <w:rPr>
          <w:rFonts w:hint="eastAsia" w:cs="宋体" w:asciiTheme="minorEastAsia" w:hAnsiTheme="minorEastAsia" w:eastAsiaTheme="minorEastAsia"/>
          <w:sz w:val="28"/>
          <w:szCs w:val="28"/>
          <w:lang w:val="zh-TW"/>
        </w:rPr>
        <w:t>法律</w:t>
      </w:r>
      <w:r>
        <w:rPr>
          <w:rFonts w:cs="宋体" w:asciiTheme="minorEastAsia" w:hAnsiTheme="minorEastAsia" w:eastAsiaTheme="minorEastAsia"/>
          <w:sz w:val="28"/>
          <w:szCs w:val="28"/>
          <w:lang w:val="zh-TW" w:eastAsia="zh-TW"/>
        </w:rPr>
        <w:t>效力。</w:t>
      </w:r>
    </w:p>
    <w:p>
      <w:pPr>
        <w:spacing w:line="440" w:lineRule="exact"/>
        <w:jc w:val="left"/>
        <w:rPr>
          <w:rFonts w:cs="宋体" w:asciiTheme="minorEastAsia" w:hAnsiTheme="minorEastAsia" w:eastAsiaTheme="minorEastAsia"/>
          <w:sz w:val="28"/>
          <w:szCs w:val="28"/>
          <w:lang w:val="zh-TW"/>
        </w:rPr>
      </w:pPr>
    </w:p>
    <w:p>
      <w:pPr>
        <w:spacing w:line="440" w:lineRule="exact"/>
        <w:jc w:val="left"/>
        <w:rPr>
          <w:rFonts w:cs="宋体" w:asciiTheme="minorEastAsia" w:hAnsiTheme="minorEastAsia" w:eastAsiaTheme="minorEastAsia"/>
          <w:sz w:val="28"/>
          <w:szCs w:val="28"/>
        </w:rPr>
      </w:pPr>
    </w:p>
    <w:p>
      <w:pPr>
        <w:tabs>
          <w:tab w:val="left" w:pos="460"/>
        </w:tabs>
        <w:spacing w:line="360" w:lineRule="exact"/>
        <w:rPr>
          <w:rFonts w:cs="宋体" w:asciiTheme="minorEastAsia" w:hAnsiTheme="minorEastAsia" w:eastAsiaTheme="minorEastAsia"/>
          <w:sz w:val="28"/>
          <w:szCs w:val="28"/>
          <w:lang w:val="zh-TW"/>
        </w:rPr>
      </w:pPr>
      <w:r>
        <w:rPr>
          <w:rFonts w:cs="宋体" w:asciiTheme="minorEastAsia" w:hAnsiTheme="minorEastAsia" w:eastAsiaTheme="minorEastAsia"/>
          <w:sz w:val="28"/>
          <w:szCs w:val="28"/>
          <w:lang w:val="zh-TW" w:eastAsia="zh-TW"/>
        </w:rPr>
        <w:t>甲方：（章）                         乙方：（章）</w:t>
      </w:r>
    </w:p>
    <w:p>
      <w:pPr>
        <w:tabs>
          <w:tab w:val="left" w:pos="460"/>
        </w:tabs>
        <w:spacing w:line="360" w:lineRule="exact"/>
        <w:rPr>
          <w:rFonts w:cs="宋体" w:asciiTheme="minorEastAsia" w:hAnsiTheme="minorEastAsia" w:eastAsiaTheme="minorEastAsia"/>
          <w:sz w:val="28"/>
          <w:szCs w:val="28"/>
        </w:rPr>
      </w:pPr>
    </w:p>
    <w:p>
      <w:pPr>
        <w:spacing w:line="360" w:lineRule="exact"/>
        <w:rPr>
          <w:rFonts w:cs="宋体" w:asciiTheme="minorEastAsia" w:hAnsiTheme="minorEastAsia" w:eastAsiaTheme="minorEastAsia"/>
          <w:sz w:val="28"/>
          <w:szCs w:val="28"/>
          <w:lang w:val="zh-TW"/>
        </w:rPr>
      </w:pPr>
      <w:r>
        <w:rPr>
          <w:rFonts w:cs="宋体" w:asciiTheme="minorEastAsia" w:hAnsiTheme="minorEastAsia" w:eastAsiaTheme="minorEastAsia"/>
          <w:sz w:val="28"/>
          <w:szCs w:val="28"/>
          <w:lang w:val="zh-TW" w:eastAsia="zh-TW"/>
        </w:rPr>
        <w:t>法定代表人（或委托代理人）：         法定代表人（或委托代理人）：</w:t>
      </w:r>
    </w:p>
    <w:p>
      <w:pPr>
        <w:spacing w:line="360" w:lineRule="exact"/>
        <w:rPr>
          <w:rFonts w:cs="宋体" w:asciiTheme="minorEastAsia" w:hAnsiTheme="minorEastAsia" w:eastAsiaTheme="minorEastAsia"/>
          <w:sz w:val="28"/>
          <w:szCs w:val="28"/>
        </w:rPr>
      </w:pPr>
    </w:p>
    <w:p>
      <w:pPr>
        <w:spacing w:line="360" w:lineRule="exact"/>
        <w:rPr>
          <w:rFonts w:cs="宋体" w:asciiTheme="minorEastAsia" w:hAnsiTheme="minorEastAsia" w:eastAsiaTheme="minorEastAsia"/>
          <w:sz w:val="28"/>
          <w:szCs w:val="28"/>
        </w:rPr>
      </w:pPr>
    </w:p>
    <w:p>
      <w:pPr>
        <w:spacing w:line="360" w:lineRule="exact"/>
        <w:rPr>
          <w:rFonts w:cs="宋体" w:asciiTheme="minorEastAsia" w:hAnsiTheme="minorEastAsia" w:eastAsiaTheme="minorEastAsia"/>
          <w:sz w:val="28"/>
          <w:szCs w:val="28"/>
          <w:lang w:val="zh-TW"/>
        </w:rPr>
      </w:pPr>
      <w:r>
        <w:rPr>
          <w:rFonts w:cs="宋体" w:asciiTheme="minorEastAsia" w:hAnsiTheme="minorEastAsia" w:eastAsiaTheme="minorEastAsia"/>
          <w:sz w:val="28"/>
          <w:szCs w:val="28"/>
          <w:lang w:val="zh-TW" w:eastAsia="zh-TW"/>
        </w:rPr>
        <w:t>地址：                              地址：</w:t>
      </w:r>
    </w:p>
    <w:p>
      <w:pPr>
        <w:spacing w:line="360" w:lineRule="exact"/>
        <w:rPr>
          <w:rFonts w:cs="宋体" w:asciiTheme="minorEastAsia" w:hAnsiTheme="minorEastAsia" w:eastAsiaTheme="minorEastAsia"/>
          <w:sz w:val="28"/>
          <w:szCs w:val="28"/>
          <w:lang w:val="zh-TW"/>
        </w:rPr>
      </w:pPr>
    </w:p>
    <w:p>
      <w:pPr>
        <w:tabs>
          <w:tab w:val="left" w:pos="410"/>
        </w:tabs>
        <w:spacing w:line="360" w:lineRule="exact"/>
        <w:rPr>
          <w:rFonts w:cs="宋体" w:asciiTheme="minorEastAsia" w:hAnsiTheme="minorEastAsia" w:eastAsiaTheme="minorEastAsia"/>
          <w:sz w:val="28"/>
          <w:szCs w:val="28"/>
          <w:lang w:val="zh-TW"/>
        </w:rPr>
      </w:pPr>
      <w:r>
        <w:rPr>
          <w:rFonts w:cs="宋体" w:asciiTheme="minorEastAsia" w:hAnsiTheme="minorEastAsia" w:eastAsiaTheme="minorEastAsia"/>
          <w:sz w:val="28"/>
          <w:szCs w:val="28"/>
          <w:lang w:val="zh-TW" w:eastAsia="zh-TW"/>
        </w:rPr>
        <w:t>电话：                              电话：</w:t>
      </w:r>
    </w:p>
    <w:p>
      <w:pPr>
        <w:tabs>
          <w:tab w:val="left" w:pos="410"/>
        </w:tabs>
        <w:spacing w:line="360" w:lineRule="exact"/>
        <w:rPr>
          <w:rFonts w:cs="宋体" w:asciiTheme="minorEastAsia" w:hAnsiTheme="minorEastAsia" w:eastAsiaTheme="minorEastAsia"/>
          <w:sz w:val="28"/>
          <w:szCs w:val="28"/>
        </w:rPr>
      </w:pPr>
    </w:p>
    <w:p>
      <w:pPr>
        <w:spacing w:line="360" w:lineRule="exact"/>
        <w:rPr>
          <w:rFonts w:cs="宋体" w:asciiTheme="minorEastAsia" w:hAnsiTheme="minorEastAsia" w:eastAsiaTheme="minorEastAsia"/>
          <w:sz w:val="28"/>
          <w:szCs w:val="28"/>
          <w:lang w:val="zh-TW"/>
        </w:rPr>
      </w:pPr>
      <w:r>
        <w:rPr>
          <w:rFonts w:cs="宋体" w:asciiTheme="minorEastAsia" w:hAnsiTheme="minorEastAsia" w:eastAsiaTheme="minorEastAsia"/>
          <w:sz w:val="28"/>
          <w:szCs w:val="28"/>
          <w:lang w:val="zh-TW" w:eastAsia="zh-TW"/>
        </w:rPr>
        <w:t>开户行：                            开户行：</w:t>
      </w:r>
    </w:p>
    <w:p>
      <w:pPr>
        <w:spacing w:line="360" w:lineRule="exact"/>
        <w:rPr>
          <w:rFonts w:cs="宋体" w:asciiTheme="minorEastAsia" w:hAnsiTheme="minorEastAsia" w:eastAsiaTheme="minorEastAsia"/>
          <w:sz w:val="28"/>
          <w:szCs w:val="28"/>
        </w:rPr>
      </w:pPr>
    </w:p>
    <w:p>
      <w:pPr>
        <w:spacing w:line="360" w:lineRule="exact"/>
        <w:rPr>
          <w:rFonts w:cs="宋体" w:asciiTheme="minorEastAsia" w:hAnsiTheme="minorEastAsia" w:eastAsiaTheme="minorEastAsia"/>
          <w:sz w:val="28"/>
          <w:szCs w:val="28"/>
          <w:lang w:val="zh-TW"/>
        </w:rPr>
      </w:pPr>
      <w:r>
        <w:rPr>
          <w:rFonts w:cs="宋体" w:asciiTheme="minorEastAsia" w:hAnsiTheme="minorEastAsia" w:eastAsiaTheme="minorEastAsia"/>
          <w:sz w:val="28"/>
          <w:szCs w:val="28"/>
          <w:lang w:val="zh-TW" w:eastAsia="zh-TW"/>
        </w:rPr>
        <w:t>帐号：                              帐号：</w:t>
      </w:r>
    </w:p>
    <w:p>
      <w:pPr>
        <w:spacing w:line="360" w:lineRule="exact"/>
        <w:rPr>
          <w:rFonts w:cs="宋体" w:asciiTheme="minorEastAsia" w:hAnsiTheme="minorEastAsia" w:eastAsiaTheme="minorEastAsia"/>
          <w:sz w:val="28"/>
          <w:szCs w:val="28"/>
          <w:lang w:val="zh-TW"/>
        </w:rPr>
      </w:pPr>
    </w:p>
    <w:p>
      <w:pPr>
        <w:spacing w:line="360" w:lineRule="exact"/>
        <w:rPr>
          <w:rFonts w:cs="宋体" w:asciiTheme="minorEastAsia" w:hAnsiTheme="minorEastAsia" w:eastAsiaTheme="minorEastAsia"/>
          <w:sz w:val="28"/>
          <w:szCs w:val="28"/>
          <w:lang w:val="zh-TW"/>
        </w:rPr>
      </w:pPr>
      <w:r>
        <w:rPr>
          <w:rFonts w:cs="宋体" w:asciiTheme="minorEastAsia" w:hAnsiTheme="minorEastAsia" w:eastAsiaTheme="minorEastAsia"/>
          <w:sz w:val="28"/>
          <w:szCs w:val="28"/>
          <w:lang w:val="zh-TW" w:eastAsia="zh-TW"/>
        </w:rPr>
        <w:t>签订日期：     年   月   日         签订日期：    年   月   日</w:t>
      </w:r>
    </w:p>
    <w:p>
      <w:pPr>
        <w:spacing w:line="360" w:lineRule="exact"/>
        <w:rPr>
          <w:rFonts w:cs="宋体" w:asciiTheme="minorEastAsia" w:hAnsiTheme="minorEastAsia" w:eastAsiaTheme="minorEastAsia"/>
          <w:sz w:val="28"/>
          <w:szCs w:val="28"/>
          <w:lang w:val="zh-TW"/>
        </w:rPr>
      </w:pPr>
    </w:p>
    <w:p>
      <w:pPr>
        <w:spacing w:line="360" w:lineRule="exact"/>
        <w:rPr>
          <w:rFonts w:cs="宋体" w:asciiTheme="minorEastAsia" w:hAnsiTheme="minorEastAsia" w:eastAsiaTheme="minorEastAsia"/>
          <w:sz w:val="28"/>
          <w:szCs w:val="28"/>
          <w:lang w:val="zh-TW"/>
        </w:rPr>
      </w:pPr>
    </w:p>
    <w:p>
      <w:pPr>
        <w:spacing w:line="360" w:lineRule="exact"/>
        <w:rPr>
          <w:rFonts w:cs="宋体" w:asciiTheme="minorEastAsia" w:hAnsiTheme="minorEastAsia" w:eastAsiaTheme="minorEastAsia"/>
          <w:sz w:val="28"/>
          <w:szCs w:val="28"/>
          <w:lang w:val="zh-TW"/>
        </w:rPr>
      </w:pPr>
    </w:p>
    <w:p>
      <w:pPr>
        <w:spacing w:line="360" w:lineRule="exact"/>
        <w:rPr>
          <w:rFonts w:cs="宋体" w:asciiTheme="minorEastAsia" w:hAnsiTheme="minorEastAsia" w:eastAsiaTheme="minorEastAsia"/>
          <w:sz w:val="28"/>
          <w:szCs w:val="28"/>
          <w:lang w:val="zh-TW"/>
        </w:rPr>
      </w:pPr>
    </w:p>
    <w:p>
      <w:pPr>
        <w:spacing w:line="360" w:lineRule="exact"/>
        <w:rPr>
          <w:rFonts w:cs="宋体" w:asciiTheme="minorEastAsia" w:hAnsiTheme="minorEastAsia" w:eastAsiaTheme="minorEastAsia"/>
          <w:sz w:val="28"/>
          <w:szCs w:val="28"/>
          <w:lang w:val="zh-TW"/>
        </w:rPr>
      </w:pPr>
    </w:p>
    <w:p>
      <w:pPr>
        <w:spacing w:line="360" w:lineRule="exact"/>
        <w:rPr>
          <w:rFonts w:cs="宋体" w:asciiTheme="minorEastAsia" w:hAnsiTheme="minorEastAsia" w:eastAsiaTheme="minorEastAsia"/>
          <w:sz w:val="28"/>
          <w:szCs w:val="28"/>
          <w:lang w:val="zh-TW"/>
        </w:rPr>
      </w:pPr>
    </w:p>
    <w:p>
      <w:pPr>
        <w:spacing w:line="360" w:lineRule="exact"/>
        <w:rPr>
          <w:rFonts w:cs="宋体" w:asciiTheme="minorEastAsia" w:hAnsiTheme="minorEastAsia" w:eastAsiaTheme="minorEastAsia"/>
          <w:sz w:val="28"/>
          <w:szCs w:val="28"/>
          <w:lang w:val="zh-TW"/>
        </w:rPr>
      </w:pPr>
    </w:p>
    <w:p>
      <w:pPr>
        <w:spacing w:line="360" w:lineRule="exact"/>
        <w:rPr>
          <w:rFonts w:cs="宋体" w:asciiTheme="minorEastAsia" w:hAnsiTheme="minorEastAsia" w:eastAsiaTheme="minorEastAsia"/>
          <w:sz w:val="28"/>
          <w:szCs w:val="28"/>
          <w:lang w:val="zh-TW"/>
        </w:rPr>
      </w:pPr>
    </w:p>
    <w:p>
      <w:pPr>
        <w:spacing w:line="360" w:lineRule="exact"/>
        <w:rPr>
          <w:rFonts w:cs="宋体" w:asciiTheme="minorEastAsia" w:hAnsiTheme="minorEastAsia" w:eastAsiaTheme="minorEastAsia"/>
          <w:sz w:val="28"/>
          <w:szCs w:val="28"/>
          <w:lang w:val="zh-TW"/>
        </w:rPr>
      </w:pPr>
    </w:p>
    <w:p>
      <w:pPr>
        <w:spacing w:line="360" w:lineRule="exact"/>
        <w:rPr>
          <w:rFonts w:cs="宋体" w:asciiTheme="minorEastAsia" w:hAnsiTheme="minorEastAsia" w:eastAsiaTheme="minorEastAsia"/>
          <w:sz w:val="28"/>
          <w:szCs w:val="28"/>
          <w:lang w:val="zh-TW"/>
        </w:rPr>
      </w:pPr>
    </w:p>
    <w:p>
      <w:pPr>
        <w:jc w:val="center"/>
        <w:rPr>
          <w:rFonts w:cs="宋体" w:asciiTheme="minorEastAsia" w:hAnsiTheme="minorEastAsia" w:eastAsiaTheme="minorEastAsia"/>
          <w:b/>
          <w:bCs/>
          <w:sz w:val="28"/>
          <w:szCs w:val="28"/>
          <w:lang w:val="zh-TW" w:eastAsia="zh-TW"/>
        </w:rPr>
      </w:pPr>
      <w:r>
        <w:rPr>
          <w:rFonts w:cs="宋体" w:asciiTheme="minorEastAsia" w:hAnsiTheme="minorEastAsia" w:eastAsiaTheme="minorEastAsia"/>
          <w:b/>
          <w:bCs/>
          <w:sz w:val="28"/>
          <w:szCs w:val="28"/>
          <w:lang w:val="zh-TW" w:eastAsia="zh-TW"/>
        </w:rPr>
        <w:t>河北北国奥特莱斯商城有限公司（北国水世界）</w:t>
      </w:r>
    </w:p>
    <w:p>
      <w:pPr>
        <w:jc w:val="center"/>
        <w:rPr>
          <w:rFonts w:cs="宋体" w:asciiTheme="minorEastAsia" w:hAnsiTheme="minorEastAsia" w:eastAsiaTheme="minorEastAsia"/>
          <w:sz w:val="28"/>
          <w:szCs w:val="28"/>
          <w:lang w:val="zh-TW" w:eastAsia="zh-TW"/>
        </w:rPr>
      </w:pPr>
      <w:r>
        <w:rPr>
          <w:rFonts w:cs="宋体" w:asciiTheme="minorEastAsia" w:hAnsiTheme="minorEastAsia" w:eastAsiaTheme="minorEastAsia"/>
          <w:b/>
          <w:bCs/>
          <w:sz w:val="28"/>
          <w:szCs w:val="28"/>
          <w:lang w:val="zh-TW" w:eastAsia="zh-TW"/>
        </w:rPr>
        <w:t>保洁服务标准（附件一）</w:t>
      </w:r>
    </w:p>
    <w:tbl>
      <w:tblPr>
        <w:tblStyle w:val="14"/>
        <w:tblW w:w="9369"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750"/>
        <w:gridCol w:w="4499"/>
        <w:gridCol w:w="3120"/>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50" w:hRule="atLeast"/>
          <w:jc w:val="center"/>
        </w:trPr>
        <w:tc>
          <w:tcPr>
            <w:tcW w:w="175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保洁部位</w:t>
            </w:r>
          </w:p>
        </w:tc>
        <w:tc>
          <w:tcPr>
            <w:tcW w:w="449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保洁标准</w:t>
            </w:r>
          </w:p>
        </w:tc>
        <w:tc>
          <w:tcPr>
            <w:tcW w:w="31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注意事项</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747" w:hRule="atLeast"/>
          <w:jc w:val="center"/>
        </w:trPr>
        <w:tc>
          <w:tcPr>
            <w:tcW w:w="175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大厅、走廊、通道</w:t>
            </w:r>
          </w:p>
        </w:tc>
        <w:tc>
          <w:tcPr>
            <w:tcW w:w="449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地面（包括大理石）目视干净、无杂物、无痰迹、无污迹、有光泽。消防设施及各类指示牌要干净无灰尘。</w:t>
            </w:r>
          </w:p>
        </w:tc>
        <w:tc>
          <w:tcPr>
            <w:tcW w:w="31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地面无水迹，以免滑倒顾客。</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92" w:hRule="atLeast"/>
          <w:jc w:val="center"/>
        </w:trPr>
        <w:tc>
          <w:tcPr>
            <w:tcW w:w="175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门窗</w:t>
            </w:r>
          </w:p>
        </w:tc>
        <w:tc>
          <w:tcPr>
            <w:tcW w:w="449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窗框、玻璃面无污迹、水迹、明亮无手印。</w:t>
            </w:r>
          </w:p>
        </w:tc>
        <w:tc>
          <w:tcPr>
            <w:tcW w:w="31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注意防止玻璃刮的金属部分刮花玻璃。</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412" w:hRule="atLeast"/>
          <w:jc w:val="center"/>
        </w:trPr>
        <w:tc>
          <w:tcPr>
            <w:tcW w:w="175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center"/>
              <w:rPr>
                <w:rFonts w:cs="宋体" w:asciiTheme="minorEastAsia" w:hAnsiTheme="minorEastAsia" w:eastAsiaTheme="minorEastAsia"/>
                <w:b/>
                <w:bCs/>
                <w:sz w:val="28"/>
                <w:szCs w:val="28"/>
              </w:rPr>
            </w:pPr>
          </w:p>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卫生间</w:t>
            </w:r>
          </w:p>
        </w:tc>
        <w:tc>
          <w:tcPr>
            <w:tcW w:w="449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numPr>
                <w:ilvl w:val="0"/>
                <w:numId w:val="8"/>
              </w:numPr>
              <w:spacing w:line="280" w:lineRule="exact"/>
              <w:jc w:val="left"/>
              <w:rPr>
                <w:rFonts w:cs="宋体" w:asciiTheme="minorEastAsia" w:hAnsiTheme="minorEastAsia" w:eastAsiaTheme="minorEastAsia"/>
                <w:sz w:val="28"/>
                <w:szCs w:val="28"/>
                <w:lang w:val="zh-TW" w:eastAsia="zh-TW"/>
              </w:rPr>
            </w:pPr>
            <w:r>
              <w:rPr>
                <w:rFonts w:cs="宋体" w:asciiTheme="minorEastAsia" w:hAnsiTheme="minorEastAsia" w:eastAsiaTheme="minorEastAsia"/>
                <w:sz w:val="28"/>
                <w:szCs w:val="28"/>
                <w:lang w:val="zh-TW" w:eastAsia="zh-TW"/>
              </w:rPr>
              <w:t>墙角、灯具目视无灰尘、蛛网。</w:t>
            </w:r>
          </w:p>
          <w:p>
            <w:pPr>
              <w:numPr>
                <w:ilvl w:val="0"/>
                <w:numId w:val="9"/>
              </w:numPr>
              <w:spacing w:line="280" w:lineRule="exact"/>
              <w:jc w:val="left"/>
              <w:rPr>
                <w:rFonts w:cs="宋体" w:asciiTheme="minorEastAsia" w:hAnsiTheme="minorEastAsia" w:eastAsiaTheme="minorEastAsia"/>
                <w:sz w:val="28"/>
                <w:szCs w:val="28"/>
                <w:lang w:val="zh-TW" w:eastAsia="zh-TW"/>
              </w:rPr>
            </w:pPr>
            <w:r>
              <w:rPr>
                <w:rFonts w:cs="宋体" w:asciiTheme="minorEastAsia" w:hAnsiTheme="minorEastAsia" w:eastAsiaTheme="minorEastAsia"/>
                <w:sz w:val="28"/>
                <w:szCs w:val="28"/>
                <w:lang w:val="zh-TW" w:eastAsia="zh-TW"/>
              </w:rPr>
              <w:t>目视墙壁干净，便器洁净无黄渍。</w:t>
            </w:r>
          </w:p>
          <w:p>
            <w:pPr>
              <w:numPr>
                <w:ilvl w:val="0"/>
                <w:numId w:val="9"/>
              </w:numPr>
              <w:spacing w:line="280" w:lineRule="exact"/>
              <w:jc w:val="left"/>
              <w:rPr>
                <w:rFonts w:cs="宋体" w:asciiTheme="minorEastAsia" w:hAnsiTheme="minorEastAsia" w:eastAsiaTheme="minorEastAsia"/>
                <w:sz w:val="28"/>
                <w:szCs w:val="28"/>
                <w:lang w:val="zh-TW" w:eastAsia="zh-TW"/>
              </w:rPr>
            </w:pPr>
            <w:r>
              <w:rPr>
                <w:rFonts w:cs="宋体" w:asciiTheme="minorEastAsia" w:hAnsiTheme="minorEastAsia" w:eastAsiaTheme="minorEastAsia"/>
                <w:sz w:val="28"/>
                <w:szCs w:val="28"/>
                <w:lang w:val="zh-TW" w:eastAsia="zh-TW"/>
              </w:rPr>
              <w:t>室内无异味、臭味。</w:t>
            </w:r>
          </w:p>
          <w:p>
            <w:pPr>
              <w:numPr>
                <w:ilvl w:val="0"/>
                <w:numId w:val="9"/>
              </w:numPr>
              <w:spacing w:line="280" w:lineRule="exact"/>
              <w:jc w:val="left"/>
              <w:rPr>
                <w:rFonts w:cs="宋体" w:asciiTheme="minorEastAsia" w:hAnsiTheme="minorEastAsia" w:eastAsiaTheme="minorEastAsia"/>
                <w:sz w:val="28"/>
                <w:szCs w:val="28"/>
                <w:lang w:val="zh-TW" w:eastAsia="zh-TW"/>
              </w:rPr>
            </w:pPr>
            <w:r>
              <w:rPr>
                <w:rFonts w:cs="宋体" w:asciiTheme="minorEastAsia" w:hAnsiTheme="minorEastAsia" w:eastAsiaTheme="minorEastAsia"/>
                <w:sz w:val="28"/>
                <w:szCs w:val="28"/>
                <w:lang w:val="zh-TW" w:eastAsia="zh-TW"/>
              </w:rPr>
              <w:t>地面无污迹、积水、杂物。</w:t>
            </w:r>
          </w:p>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rPr>
              <w:t>5</w:t>
            </w:r>
            <w:r>
              <w:rPr>
                <w:rFonts w:hint="eastAsia" w:cs="宋体" w:asciiTheme="minorEastAsia" w:hAnsiTheme="minorEastAsia" w:eastAsiaTheme="minorEastAsia"/>
                <w:sz w:val="28"/>
                <w:szCs w:val="28"/>
                <w:lang w:val="zh-TW"/>
              </w:rPr>
              <w:t xml:space="preserve">. </w:t>
            </w:r>
            <w:r>
              <w:rPr>
                <w:rFonts w:cs="宋体" w:asciiTheme="minorEastAsia" w:hAnsiTheme="minorEastAsia" w:eastAsiaTheme="minorEastAsia"/>
                <w:sz w:val="28"/>
                <w:szCs w:val="28"/>
                <w:lang w:val="zh-TW" w:eastAsia="zh-TW"/>
              </w:rPr>
              <w:t>门、窗干净、明亮。</w:t>
            </w:r>
          </w:p>
        </w:tc>
        <w:tc>
          <w:tcPr>
            <w:tcW w:w="31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left"/>
              <w:rPr>
                <w:rFonts w:cs="宋体" w:asciiTheme="minorEastAsia" w:hAnsiTheme="minorEastAsia" w:eastAsiaTheme="minorEastAsia"/>
                <w:sz w:val="28"/>
                <w:szCs w:val="28"/>
              </w:rPr>
            </w:pPr>
            <w:r>
              <w:rPr>
                <w:rFonts w:cs="宋体" w:asciiTheme="minorEastAsia" w:hAnsiTheme="minorEastAsia" w:eastAsiaTheme="minorEastAsia"/>
                <w:sz w:val="28"/>
                <w:szCs w:val="28"/>
              </w:rPr>
              <w:t>1</w:t>
            </w:r>
            <w:r>
              <w:rPr>
                <w:rFonts w:hint="eastAsia" w:cs="宋体" w:asciiTheme="minorEastAsia" w:hAnsiTheme="minorEastAsia" w:eastAsiaTheme="minorEastAsia"/>
                <w:sz w:val="28"/>
                <w:szCs w:val="28"/>
                <w:lang w:val="zh-TW"/>
              </w:rPr>
              <w:t>.</w:t>
            </w:r>
            <w:r>
              <w:rPr>
                <w:rFonts w:cs="宋体" w:asciiTheme="minorEastAsia" w:hAnsiTheme="minorEastAsia" w:eastAsiaTheme="minorEastAsia"/>
                <w:sz w:val="28"/>
                <w:szCs w:val="28"/>
                <w:lang w:val="zh-TW" w:eastAsia="zh-TW"/>
              </w:rPr>
              <w:t>禁止使用碱性清洁剂，以免损伤瓷面。</w:t>
            </w:r>
          </w:p>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rPr>
              <w:t>2</w:t>
            </w:r>
            <w:r>
              <w:rPr>
                <w:rFonts w:hint="eastAsia" w:cs="宋体" w:asciiTheme="minorEastAsia" w:hAnsiTheme="minorEastAsia" w:eastAsiaTheme="minorEastAsia"/>
                <w:sz w:val="28"/>
                <w:szCs w:val="28"/>
                <w:lang w:val="zh-TW"/>
              </w:rPr>
              <w:t>.</w:t>
            </w:r>
            <w:r>
              <w:rPr>
                <w:rFonts w:cs="宋体" w:asciiTheme="minorEastAsia" w:hAnsiTheme="minorEastAsia" w:eastAsiaTheme="minorEastAsia"/>
                <w:sz w:val="28"/>
                <w:szCs w:val="28"/>
                <w:lang w:val="zh-TW" w:eastAsia="zh-TW"/>
              </w:rPr>
              <w:t>用洁厕水时，应戴胶皮手套防止损伤皮肤。</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671" w:hRule="atLeast"/>
          <w:jc w:val="center"/>
        </w:trPr>
        <w:tc>
          <w:tcPr>
            <w:tcW w:w="175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公共设施</w:t>
            </w:r>
          </w:p>
        </w:tc>
        <w:tc>
          <w:tcPr>
            <w:tcW w:w="449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园区和大厅内拦杆、立柱、消防拴箱、通风口、灯具、休息椅、垃圾桶等附属公共设施要保持清洁</w:t>
            </w:r>
          </w:p>
        </w:tc>
        <w:tc>
          <w:tcPr>
            <w:tcW w:w="31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擦拭灯具时注意不要因操作过猛造成灯具脱落、歪斜。</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73" w:hRule="atLeast"/>
          <w:jc w:val="center"/>
        </w:trPr>
        <w:tc>
          <w:tcPr>
            <w:tcW w:w="175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垃圾箱</w:t>
            </w:r>
          </w:p>
        </w:tc>
        <w:tc>
          <w:tcPr>
            <w:tcW w:w="449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垃圾箱外表干净，无污渍、无满溢、无异味</w:t>
            </w:r>
          </w:p>
        </w:tc>
        <w:tc>
          <w:tcPr>
            <w:tcW w:w="31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numPr>
                <w:ilvl w:val="0"/>
                <w:numId w:val="10"/>
              </w:numPr>
              <w:spacing w:line="280" w:lineRule="exact"/>
              <w:jc w:val="left"/>
              <w:rPr>
                <w:rFonts w:cs="宋体" w:asciiTheme="minorEastAsia" w:hAnsiTheme="minorEastAsia" w:eastAsiaTheme="minorEastAsia"/>
                <w:sz w:val="28"/>
                <w:szCs w:val="28"/>
                <w:lang w:val="zh-TW" w:eastAsia="zh-TW"/>
              </w:rPr>
            </w:pPr>
            <w:r>
              <w:rPr>
                <w:rFonts w:cs="宋体" w:asciiTheme="minorEastAsia" w:hAnsiTheme="minorEastAsia" w:eastAsiaTheme="minorEastAsia"/>
                <w:sz w:val="28"/>
                <w:szCs w:val="28"/>
                <w:lang w:val="zh-TW" w:eastAsia="zh-TW"/>
              </w:rPr>
              <w:t>垃圾箱及时清倒垃圾</w:t>
            </w:r>
          </w:p>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、内外保持清洁</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71" w:hRule="atLeast"/>
          <w:jc w:val="center"/>
        </w:trPr>
        <w:tc>
          <w:tcPr>
            <w:tcW w:w="175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货梯</w:t>
            </w:r>
          </w:p>
        </w:tc>
        <w:tc>
          <w:tcPr>
            <w:tcW w:w="449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货梯门及轿厢内四壁无污渍、手印，地面清洁，无杂物。</w:t>
            </w:r>
          </w:p>
        </w:tc>
        <w:tc>
          <w:tcPr>
            <w:tcW w:w="31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rPr>
                <w:rFonts w:asciiTheme="minorEastAsia" w:hAnsiTheme="minorEastAsia" w:eastAsiaTheme="minorEastAsia"/>
                <w:sz w:val="28"/>
                <w:szCs w:val="28"/>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98" w:hRule="atLeast"/>
          <w:jc w:val="center"/>
        </w:trPr>
        <w:tc>
          <w:tcPr>
            <w:tcW w:w="175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直梯</w:t>
            </w:r>
          </w:p>
        </w:tc>
        <w:tc>
          <w:tcPr>
            <w:tcW w:w="449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直梯门及轿厢内四壁无污渍、手印，地面清洁，无杂物。</w:t>
            </w:r>
          </w:p>
        </w:tc>
        <w:tc>
          <w:tcPr>
            <w:tcW w:w="31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rPr>
                <w:rFonts w:asciiTheme="minorEastAsia" w:hAnsiTheme="minorEastAsia" w:eastAsiaTheme="minorEastAsia"/>
                <w:sz w:val="28"/>
                <w:szCs w:val="28"/>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50" w:hRule="atLeast"/>
          <w:jc w:val="center"/>
        </w:trPr>
        <w:tc>
          <w:tcPr>
            <w:tcW w:w="175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门前三包</w:t>
            </w:r>
          </w:p>
        </w:tc>
        <w:tc>
          <w:tcPr>
            <w:tcW w:w="449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地面清洁，无杂物、烟头及痰迹</w:t>
            </w:r>
          </w:p>
        </w:tc>
        <w:tc>
          <w:tcPr>
            <w:tcW w:w="31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rPr>
                <w:rFonts w:asciiTheme="minorEastAsia" w:hAnsiTheme="minorEastAsia" w:eastAsiaTheme="minorEastAsia"/>
                <w:sz w:val="28"/>
                <w:szCs w:val="28"/>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635" w:hRule="atLeast"/>
          <w:jc w:val="center"/>
        </w:trPr>
        <w:tc>
          <w:tcPr>
            <w:tcW w:w="175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center"/>
              <w:rPr>
                <w:rFonts w:cs="宋体" w:asciiTheme="minorEastAsia" w:hAnsiTheme="minorEastAsia" w:eastAsiaTheme="minorEastAsia"/>
                <w:b/>
                <w:bCs/>
                <w:sz w:val="28"/>
                <w:szCs w:val="28"/>
              </w:rPr>
            </w:pPr>
          </w:p>
          <w:p>
            <w:pPr>
              <w:spacing w:line="280" w:lineRule="exact"/>
              <w:jc w:val="center"/>
              <w:rPr>
                <w:rFonts w:cs="宋体" w:asciiTheme="minorEastAsia" w:hAnsiTheme="minorEastAsia" w:eastAsiaTheme="minorEastAsia"/>
                <w:b/>
                <w:bCs/>
                <w:sz w:val="28"/>
                <w:szCs w:val="28"/>
              </w:rPr>
            </w:pPr>
            <w:r>
              <w:rPr>
                <w:rFonts w:cs="宋体" w:asciiTheme="minorEastAsia" w:hAnsiTheme="minorEastAsia" w:eastAsiaTheme="minorEastAsia"/>
                <w:b/>
                <w:bCs/>
                <w:sz w:val="28"/>
                <w:szCs w:val="28"/>
                <w:lang w:val="zh-TW" w:eastAsia="zh-TW"/>
              </w:rPr>
              <w:t>不锈钢</w:t>
            </w:r>
          </w:p>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设备清洁</w:t>
            </w:r>
          </w:p>
        </w:tc>
        <w:tc>
          <w:tcPr>
            <w:tcW w:w="449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ind w:left="280" w:hanging="280" w:hangingChars="100"/>
              <w:jc w:val="left"/>
              <w:rPr>
                <w:rFonts w:cs="宋体" w:asciiTheme="minorEastAsia" w:hAnsiTheme="minorEastAsia" w:eastAsiaTheme="minorEastAsia"/>
                <w:sz w:val="28"/>
                <w:szCs w:val="28"/>
                <w:lang w:val="zh-TW" w:eastAsia="zh-TW"/>
              </w:rPr>
            </w:pPr>
            <w:r>
              <w:rPr>
                <w:rFonts w:hint="eastAsia" w:asciiTheme="minorEastAsia" w:hAnsiTheme="minorEastAsia" w:eastAsiaTheme="minorEastAsia"/>
                <w:sz w:val="28"/>
                <w:szCs w:val="28"/>
              </w:rPr>
              <w:t>1.</w:t>
            </w:r>
            <w:r>
              <w:rPr>
                <w:rFonts w:cs="宋体" w:asciiTheme="minorEastAsia" w:hAnsiTheme="minorEastAsia" w:eastAsiaTheme="minorEastAsia"/>
                <w:sz w:val="28"/>
                <w:szCs w:val="28"/>
                <w:lang w:val="zh-TW" w:eastAsia="zh-TW"/>
              </w:rPr>
              <w:t>亚光面不锈钢表面无污迹、无灰尘、半米内可映出人影。</w:t>
            </w:r>
          </w:p>
          <w:p>
            <w:pPr>
              <w:spacing w:line="280" w:lineRule="exact"/>
              <w:jc w:val="left"/>
              <w:rPr>
                <w:rFonts w:cs="宋体" w:asciiTheme="minorEastAsia" w:hAnsiTheme="minorEastAsia" w:eastAsiaTheme="minorEastAsia"/>
                <w:sz w:val="28"/>
                <w:szCs w:val="28"/>
                <w:lang w:val="zh-TW" w:eastAsia="zh-TW"/>
              </w:rPr>
            </w:pPr>
            <w:r>
              <w:rPr>
                <w:rFonts w:hint="eastAsia" w:cs="宋体" w:asciiTheme="minorEastAsia" w:hAnsiTheme="minorEastAsia" w:eastAsiaTheme="minorEastAsia"/>
                <w:sz w:val="28"/>
                <w:szCs w:val="28"/>
                <w:lang w:val="zh-TW"/>
              </w:rPr>
              <w:t>2.</w:t>
            </w:r>
            <w:r>
              <w:rPr>
                <w:rFonts w:cs="宋体" w:asciiTheme="minorEastAsia" w:hAnsiTheme="minorEastAsia" w:eastAsiaTheme="minorEastAsia"/>
                <w:sz w:val="28"/>
                <w:szCs w:val="28"/>
                <w:lang w:val="zh-TW" w:eastAsia="zh-TW"/>
              </w:rPr>
              <w:t>镜面不锈钢表面光亮。</w:t>
            </w:r>
          </w:p>
          <w:p>
            <w:pPr>
              <w:spacing w:line="280" w:lineRule="exact"/>
              <w:jc w:val="left"/>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3.</w:t>
            </w:r>
            <w:r>
              <w:rPr>
                <w:rFonts w:cs="宋体" w:asciiTheme="minorEastAsia" w:hAnsiTheme="minorEastAsia" w:eastAsiaTheme="minorEastAsia"/>
                <w:sz w:val="28"/>
                <w:szCs w:val="28"/>
              </w:rPr>
              <w:t>3</w:t>
            </w:r>
            <w:r>
              <w:rPr>
                <w:rFonts w:cs="宋体" w:asciiTheme="minorEastAsia" w:hAnsiTheme="minorEastAsia" w:eastAsiaTheme="minorEastAsia"/>
                <w:sz w:val="28"/>
                <w:szCs w:val="28"/>
                <w:lang w:val="zh-TW" w:eastAsia="zh-TW"/>
              </w:rPr>
              <w:t>米内能清晰映出人物影像。</w:t>
            </w:r>
          </w:p>
        </w:tc>
        <w:tc>
          <w:tcPr>
            <w:tcW w:w="31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center"/>
              <w:rPr>
                <w:rFonts w:cs="宋体" w:asciiTheme="minorEastAsia" w:hAnsiTheme="minorEastAsia" w:eastAsiaTheme="minorEastAsia"/>
                <w:sz w:val="28"/>
                <w:szCs w:val="28"/>
              </w:rPr>
            </w:pPr>
            <w:r>
              <w:rPr>
                <w:rFonts w:cs="宋体" w:asciiTheme="minorEastAsia" w:hAnsiTheme="minorEastAsia" w:eastAsiaTheme="minorEastAsia"/>
                <w:sz w:val="28"/>
                <w:szCs w:val="28"/>
              </w:rPr>
              <w:t>1</w:t>
            </w:r>
            <w:r>
              <w:rPr>
                <w:rFonts w:cs="宋体" w:asciiTheme="minorEastAsia" w:hAnsiTheme="minorEastAsia" w:eastAsiaTheme="minorEastAsia"/>
                <w:sz w:val="28"/>
                <w:szCs w:val="28"/>
                <w:lang w:val="zh-TW" w:eastAsia="zh-TW"/>
              </w:rPr>
              <w:t>、上不锈钢油时不宜太多，防止沾污他人衣物。</w:t>
            </w:r>
          </w:p>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、在清洁电梯外门时应防止门在开关时造成的意外。</w:t>
            </w:r>
            <w:r>
              <w:rPr>
                <w:rFonts w:cs="宋体" w:asciiTheme="minorEastAsia" w:hAnsiTheme="minorEastAsia" w:eastAsiaTheme="minorEastAsia"/>
                <w:sz w:val="28"/>
                <w:szCs w:val="28"/>
              </w:rPr>
              <w:t>3</w:t>
            </w:r>
            <w:r>
              <w:rPr>
                <w:rFonts w:cs="宋体" w:asciiTheme="minorEastAsia" w:hAnsiTheme="minorEastAsia" w:eastAsiaTheme="minorEastAsia"/>
                <w:sz w:val="28"/>
                <w:szCs w:val="28"/>
                <w:lang w:val="zh-TW" w:eastAsia="zh-TW"/>
              </w:rPr>
              <w:t>、要使用干净的干毛巾，防止砂粒划伤不锈钢表面。</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012" w:hRule="atLeast"/>
          <w:jc w:val="center"/>
        </w:trPr>
        <w:tc>
          <w:tcPr>
            <w:tcW w:w="175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开水间、饮水间、清洗间</w:t>
            </w:r>
          </w:p>
        </w:tc>
        <w:tc>
          <w:tcPr>
            <w:tcW w:w="449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numPr>
                <w:ilvl w:val="0"/>
                <w:numId w:val="11"/>
              </w:numPr>
              <w:spacing w:line="280" w:lineRule="exact"/>
              <w:jc w:val="left"/>
              <w:rPr>
                <w:rFonts w:cs="宋体" w:asciiTheme="minorEastAsia" w:hAnsiTheme="minorEastAsia" w:eastAsiaTheme="minorEastAsia"/>
                <w:sz w:val="28"/>
                <w:szCs w:val="28"/>
                <w:lang w:val="zh-TW" w:eastAsia="zh-TW"/>
              </w:rPr>
            </w:pPr>
            <w:r>
              <w:rPr>
                <w:rFonts w:cs="宋体" w:asciiTheme="minorEastAsia" w:hAnsiTheme="minorEastAsia" w:eastAsiaTheme="minorEastAsia"/>
                <w:sz w:val="28"/>
                <w:szCs w:val="28"/>
                <w:lang w:val="zh-TW" w:eastAsia="zh-TW"/>
              </w:rPr>
              <w:t>地面清洁，无杂物、无积水；水池瓷面要干净。</w:t>
            </w:r>
          </w:p>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rPr>
              <w:t>2</w:t>
            </w:r>
            <w:r>
              <w:rPr>
                <w:rFonts w:hint="eastAsia" w:cs="宋体" w:asciiTheme="minorEastAsia" w:hAnsiTheme="minorEastAsia" w:eastAsiaTheme="minorEastAsia"/>
                <w:sz w:val="28"/>
                <w:szCs w:val="28"/>
                <w:lang w:val="zh-TW"/>
              </w:rPr>
              <w:t>.</w:t>
            </w:r>
            <w:r>
              <w:rPr>
                <w:rFonts w:cs="宋体" w:asciiTheme="minorEastAsia" w:hAnsiTheme="minorEastAsia" w:eastAsiaTheme="minorEastAsia"/>
                <w:sz w:val="28"/>
                <w:szCs w:val="28"/>
                <w:lang w:val="zh-TW" w:eastAsia="zh-TW"/>
              </w:rPr>
              <w:t>保持开水炉、墩布池等设施外表洁净。</w:t>
            </w:r>
          </w:p>
        </w:tc>
        <w:tc>
          <w:tcPr>
            <w:tcW w:w="31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left"/>
              <w:rPr>
                <w:rFonts w:cs="宋体" w:asciiTheme="minorEastAsia" w:hAnsiTheme="minorEastAsia" w:eastAsiaTheme="minorEastAsia"/>
                <w:sz w:val="28"/>
                <w:szCs w:val="28"/>
              </w:rPr>
            </w:pPr>
            <w:r>
              <w:rPr>
                <w:rFonts w:cs="宋体" w:asciiTheme="minorEastAsia" w:hAnsiTheme="minorEastAsia" w:eastAsiaTheme="minorEastAsia"/>
                <w:sz w:val="28"/>
                <w:szCs w:val="28"/>
              </w:rPr>
              <w:t>1</w:t>
            </w:r>
            <w:r>
              <w:rPr>
                <w:rFonts w:cs="宋体" w:asciiTheme="minorEastAsia" w:hAnsiTheme="minorEastAsia" w:eastAsiaTheme="minorEastAsia"/>
                <w:sz w:val="28"/>
                <w:szCs w:val="28"/>
                <w:lang w:val="zh-TW" w:eastAsia="zh-TW"/>
              </w:rPr>
              <w:t>、清洗间门常闭。</w:t>
            </w:r>
          </w:p>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rPr>
              <w:t>2</w:t>
            </w:r>
            <w:r>
              <w:rPr>
                <w:rFonts w:cs="宋体" w:asciiTheme="minorEastAsia" w:hAnsiTheme="minorEastAsia" w:eastAsiaTheme="minorEastAsia"/>
                <w:sz w:val="28"/>
                <w:szCs w:val="28"/>
                <w:lang w:val="zh-TW" w:eastAsia="zh-TW"/>
              </w:rPr>
              <w:t>、不允许有积水流入卖场。</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264" w:hRule="atLeast"/>
          <w:jc w:val="center"/>
        </w:trPr>
        <w:tc>
          <w:tcPr>
            <w:tcW w:w="175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后勤院、后勤通道</w:t>
            </w:r>
          </w:p>
        </w:tc>
        <w:tc>
          <w:tcPr>
            <w:tcW w:w="449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numPr>
                <w:ilvl w:val="0"/>
                <w:numId w:val="12"/>
              </w:numPr>
              <w:spacing w:line="280" w:lineRule="exact"/>
              <w:jc w:val="left"/>
              <w:rPr>
                <w:rFonts w:cs="宋体" w:asciiTheme="minorEastAsia" w:hAnsiTheme="minorEastAsia" w:eastAsiaTheme="minorEastAsia"/>
                <w:sz w:val="28"/>
                <w:szCs w:val="28"/>
                <w:lang w:val="zh-TW" w:eastAsia="zh-TW"/>
              </w:rPr>
            </w:pPr>
            <w:r>
              <w:rPr>
                <w:rFonts w:cs="宋体" w:asciiTheme="minorEastAsia" w:hAnsiTheme="minorEastAsia" w:eastAsiaTheme="minorEastAsia"/>
                <w:sz w:val="28"/>
                <w:szCs w:val="28"/>
                <w:lang w:val="zh-TW" w:eastAsia="zh-TW"/>
              </w:rPr>
              <w:t>地面（包括大理石）目视干净、无杂物、无痰迹、无污迹、有光泽。消防设施及各类指示牌要干净无灰尘。</w:t>
            </w:r>
          </w:p>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rPr>
              <w:t>2</w:t>
            </w:r>
            <w:r>
              <w:rPr>
                <w:rFonts w:hint="eastAsia" w:cs="宋体" w:asciiTheme="minorEastAsia" w:hAnsiTheme="minorEastAsia" w:eastAsiaTheme="minorEastAsia"/>
                <w:sz w:val="28"/>
                <w:szCs w:val="28"/>
                <w:lang w:val="zh-TW"/>
              </w:rPr>
              <w:t>.</w:t>
            </w:r>
            <w:r>
              <w:rPr>
                <w:rFonts w:cs="宋体" w:asciiTheme="minorEastAsia" w:hAnsiTheme="minorEastAsia" w:eastAsiaTheme="minorEastAsia"/>
                <w:sz w:val="28"/>
                <w:szCs w:val="28"/>
                <w:lang w:val="zh-TW" w:eastAsia="zh-TW"/>
              </w:rPr>
              <w:t>无建筑垃圾、商装垃圾等乱堆乱放。</w:t>
            </w:r>
            <w:r>
              <w:rPr>
                <w:rFonts w:cs="宋体" w:asciiTheme="minorEastAsia" w:hAnsiTheme="minorEastAsia" w:eastAsiaTheme="minorEastAsia"/>
                <w:sz w:val="28"/>
                <w:szCs w:val="28"/>
              </w:rPr>
              <w:t>3</w:t>
            </w:r>
            <w:r>
              <w:rPr>
                <w:rFonts w:hint="eastAsia" w:cs="宋体" w:asciiTheme="minorEastAsia" w:hAnsiTheme="minorEastAsia" w:eastAsiaTheme="minorEastAsia"/>
                <w:sz w:val="28"/>
                <w:szCs w:val="28"/>
                <w:lang w:val="zh-TW"/>
              </w:rPr>
              <w:t>.</w:t>
            </w:r>
            <w:r>
              <w:rPr>
                <w:rFonts w:cs="宋体" w:asciiTheme="minorEastAsia" w:hAnsiTheme="minorEastAsia" w:eastAsiaTheme="minorEastAsia"/>
                <w:sz w:val="28"/>
                <w:szCs w:val="28"/>
                <w:lang w:val="zh-TW" w:eastAsia="zh-TW"/>
              </w:rPr>
              <w:t>通道门、防火门保持常闭。</w:t>
            </w:r>
          </w:p>
        </w:tc>
        <w:tc>
          <w:tcPr>
            <w:tcW w:w="31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sz w:val="28"/>
                <w:szCs w:val="28"/>
                <w:lang w:val="zh-TW" w:eastAsia="zh-TW"/>
              </w:rPr>
              <w:t>后勤院内垃圾每日彻底清理至指定点位。</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853" w:hRule="atLeast"/>
          <w:jc w:val="center"/>
        </w:trPr>
        <w:tc>
          <w:tcPr>
            <w:tcW w:w="175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jc w:val="center"/>
              <w:rPr>
                <w:rFonts w:asciiTheme="minorEastAsia" w:hAnsiTheme="minorEastAsia" w:eastAsiaTheme="minorEastAsia"/>
                <w:sz w:val="28"/>
                <w:szCs w:val="28"/>
              </w:rPr>
            </w:pPr>
            <w:r>
              <w:rPr>
                <w:rFonts w:cs="宋体" w:asciiTheme="minorEastAsia" w:hAnsiTheme="minorEastAsia" w:eastAsiaTheme="minorEastAsia"/>
                <w:b/>
                <w:bCs/>
                <w:sz w:val="28"/>
                <w:szCs w:val="28"/>
                <w:lang w:val="zh-TW" w:eastAsia="zh-TW"/>
              </w:rPr>
              <w:t>工具间</w:t>
            </w:r>
          </w:p>
        </w:tc>
        <w:tc>
          <w:tcPr>
            <w:tcW w:w="449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numPr>
                <w:ilvl w:val="0"/>
                <w:numId w:val="13"/>
              </w:numPr>
              <w:spacing w:line="280" w:lineRule="exact"/>
              <w:jc w:val="left"/>
              <w:rPr>
                <w:rFonts w:cs="宋体" w:asciiTheme="minorEastAsia" w:hAnsiTheme="minorEastAsia" w:eastAsiaTheme="minorEastAsia"/>
                <w:sz w:val="28"/>
                <w:szCs w:val="28"/>
                <w:lang w:val="zh-TW" w:eastAsia="zh-TW"/>
              </w:rPr>
            </w:pPr>
            <w:r>
              <w:rPr>
                <w:rFonts w:cs="宋体" w:asciiTheme="minorEastAsia" w:hAnsiTheme="minorEastAsia" w:eastAsiaTheme="minorEastAsia"/>
                <w:sz w:val="28"/>
                <w:szCs w:val="28"/>
                <w:lang w:val="zh-TW" w:eastAsia="zh-TW"/>
              </w:rPr>
              <w:t>工具、物料等按类别摆放整齐。</w:t>
            </w:r>
          </w:p>
          <w:p>
            <w:pPr>
              <w:spacing w:line="280" w:lineRule="exact"/>
              <w:jc w:val="left"/>
              <w:rPr>
                <w:rFonts w:asciiTheme="minorEastAsia" w:hAnsiTheme="minorEastAsia" w:eastAsiaTheme="minorEastAsia"/>
                <w:sz w:val="28"/>
                <w:szCs w:val="28"/>
              </w:rPr>
            </w:pPr>
            <w:r>
              <w:rPr>
                <w:rFonts w:cs="宋体" w:asciiTheme="minorEastAsia" w:hAnsiTheme="minorEastAsia" w:eastAsiaTheme="minorEastAsia"/>
                <w:sz w:val="28"/>
                <w:szCs w:val="28"/>
              </w:rPr>
              <w:t>2</w:t>
            </w:r>
            <w:r>
              <w:rPr>
                <w:rFonts w:hint="eastAsia" w:cs="宋体" w:asciiTheme="minorEastAsia" w:hAnsiTheme="minorEastAsia" w:eastAsiaTheme="minorEastAsia"/>
                <w:sz w:val="28"/>
                <w:szCs w:val="28"/>
                <w:lang w:val="zh-TW"/>
              </w:rPr>
              <w:t>.</w:t>
            </w:r>
            <w:r>
              <w:rPr>
                <w:rFonts w:cs="宋体" w:asciiTheme="minorEastAsia" w:hAnsiTheme="minorEastAsia" w:eastAsiaTheme="minorEastAsia"/>
                <w:sz w:val="28"/>
                <w:szCs w:val="28"/>
                <w:lang w:val="zh-TW" w:eastAsia="zh-TW"/>
              </w:rPr>
              <w:t>保持卫生。</w:t>
            </w:r>
          </w:p>
        </w:tc>
        <w:tc>
          <w:tcPr>
            <w:tcW w:w="31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280" w:lineRule="exact"/>
              <w:rPr>
                <w:rFonts w:asciiTheme="minorEastAsia" w:hAnsiTheme="minorEastAsia" w:eastAsiaTheme="minorEastAsia"/>
                <w:sz w:val="28"/>
                <w:szCs w:val="28"/>
              </w:rPr>
            </w:pPr>
          </w:p>
        </w:tc>
      </w:tr>
    </w:tbl>
    <w:p>
      <w:pPr>
        <w:widowControl/>
        <w:spacing w:line="360" w:lineRule="auto"/>
        <w:rPr>
          <w:rFonts w:cs="宋体" w:asciiTheme="minorEastAsia" w:hAnsiTheme="minorEastAsia" w:eastAsiaTheme="minorEastAsia"/>
          <w:b/>
          <w:bCs/>
          <w:kern w:val="0"/>
          <w:sz w:val="28"/>
          <w:szCs w:val="28"/>
        </w:rPr>
      </w:pPr>
    </w:p>
    <w:p>
      <w:pPr>
        <w:widowControl/>
        <w:spacing w:line="360" w:lineRule="auto"/>
        <w:rPr>
          <w:rFonts w:cs="宋体" w:asciiTheme="minorEastAsia" w:hAnsiTheme="minorEastAsia" w:eastAsiaTheme="minorEastAsia"/>
          <w:b/>
          <w:bCs/>
          <w:kern w:val="0"/>
          <w:sz w:val="28"/>
          <w:szCs w:val="28"/>
          <w:lang w:val="zh-TW" w:eastAsia="zh-TW"/>
        </w:rPr>
      </w:pPr>
      <w:r>
        <w:rPr>
          <w:rFonts w:cs="宋体" w:asciiTheme="minorEastAsia" w:hAnsiTheme="minorEastAsia" w:eastAsiaTheme="minorEastAsia"/>
          <w:b/>
          <w:bCs/>
          <w:kern w:val="0"/>
          <w:sz w:val="28"/>
          <w:szCs w:val="28"/>
          <w:lang w:val="zh-TW" w:eastAsia="zh-TW"/>
        </w:rPr>
        <w:t>附件二：设备清单</w:t>
      </w:r>
    </w:p>
    <w:tbl>
      <w:tblPr>
        <w:tblStyle w:val="14"/>
        <w:tblW w:w="8518"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3471"/>
        <w:gridCol w:w="1007"/>
        <w:gridCol w:w="1007"/>
        <w:gridCol w:w="1525"/>
        <w:gridCol w:w="1508"/>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60" w:hRule="atLeast"/>
        </w:trPr>
        <w:tc>
          <w:tcPr>
            <w:tcW w:w="3471" w:type="dxa"/>
            <w:tcBorders>
              <w:top w:val="single" w:color="000000" w:sz="4" w:space="0"/>
              <w:left w:val="single" w:color="000000" w:sz="4" w:space="0"/>
              <w:bottom w:val="single" w:color="000000" w:sz="4" w:space="0"/>
              <w:right w:val="single" w:color="000000" w:sz="4" w:space="0"/>
            </w:tcBorders>
            <w:shd w:val="clear" w:color="auto" w:fill="BFBFBF"/>
            <w:tcMar>
              <w:top w:w="80" w:type="dxa"/>
              <w:left w:w="80" w:type="dxa"/>
              <w:bottom w:w="80" w:type="dxa"/>
              <w:right w:w="80" w:type="dxa"/>
            </w:tcMar>
            <w:vAlign w:val="center"/>
          </w:tcPr>
          <w:p>
            <w:pPr>
              <w:widowControl/>
              <w:jc w:val="center"/>
              <w:rPr>
                <w:rFonts w:asciiTheme="minorEastAsia" w:hAnsiTheme="minorEastAsia" w:eastAsiaTheme="minorEastAsia"/>
                <w:sz w:val="28"/>
                <w:szCs w:val="28"/>
              </w:rPr>
            </w:pPr>
            <w:r>
              <w:rPr>
                <w:rFonts w:cs="宋体" w:asciiTheme="minorEastAsia" w:hAnsiTheme="minorEastAsia" w:eastAsiaTheme="minorEastAsia"/>
                <w:b/>
                <w:bCs/>
                <w:kern w:val="0"/>
                <w:sz w:val="28"/>
                <w:szCs w:val="28"/>
                <w:lang w:val="zh-TW" w:eastAsia="zh-TW"/>
              </w:rPr>
              <w:t>设备名称</w:t>
            </w:r>
          </w:p>
        </w:tc>
        <w:tc>
          <w:tcPr>
            <w:tcW w:w="1007" w:type="dxa"/>
            <w:tcBorders>
              <w:top w:val="single" w:color="000000" w:sz="4" w:space="0"/>
              <w:left w:val="single" w:color="000000" w:sz="4" w:space="0"/>
              <w:bottom w:val="single" w:color="000000" w:sz="4" w:space="0"/>
              <w:right w:val="single" w:color="000000" w:sz="4" w:space="0"/>
            </w:tcBorders>
            <w:shd w:val="clear" w:color="auto" w:fill="BFBFBF"/>
            <w:tcMar>
              <w:top w:w="80" w:type="dxa"/>
              <w:left w:w="80" w:type="dxa"/>
              <w:bottom w:w="80" w:type="dxa"/>
              <w:right w:w="80" w:type="dxa"/>
            </w:tcMar>
            <w:vAlign w:val="center"/>
          </w:tcPr>
          <w:p>
            <w:pPr>
              <w:widowControl/>
              <w:jc w:val="center"/>
              <w:rPr>
                <w:rFonts w:asciiTheme="minorEastAsia" w:hAnsiTheme="minorEastAsia" w:eastAsiaTheme="minorEastAsia"/>
                <w:sz w:val="28"/>
                <w:szCs w:val="28"/>
              </w:rPr>
            </w:pPr>
            <w:r>
              <w:rPr>
                <w:rFonts w:cs="宋体" w:asciiTheme="minorEastAsia" w:hAnsiTheme="minorEastAsia" w:eastAsiaTheme="minorEastAsia"/>
                <w:b/>
                <w:bCs/>
                <w:kern w:val="0"/>
                <w:sz w:val="28"/>
                <w:szCs w:val="28"/>
                <w:lang w:val="zh-TW" w:eastAsia="zh-TW"/>
              </w:rPr>
              <w:t>品牌</w:t>
            </w:r>
          </w:p>
        </w:tc>
        <w:tc>
          <w:tcPr>
            <w:tcW w:w="1007" w:type="dxa"/>
            <w:tcBorders>
              <w:top w:val="single" w:color="000000" w:sz="4" w:space="0"/>
              <w:left w:val="single" w:color="000000" w:sz="4" w:space="0"/>
              <w:bottom w:val="single" w:color="000000" w:sz="4" w:space="0"/>
              <w:right w:val="single" w:color="000000" w:sz="4" w:space="0"/>
            </w:tcBorders>
            <w:shd w:val="clear" w:color="auto" w:fill="BFBFBF"/>
            <w:tcMar>
              <w:top w:w="80" w:type="dxa"/>
              <w:left w:w="80" w:type="dxa"/>
              <w:bottom w:w="80" w:type="dxa"/>
              <w:right w:w="80" w:type="dxa"/>
            </w:tcMar>
            <w:vAlign w:val="center"/>
          </w:tcPr>
          <w:p>
            <w:pPr>
              <w:widowControl/>
              <w:jc w:val="center"/>
              <w:rPr>
                <w:rFonts w:asciiTheme="minorEastAsia" w:hAnsiTheme="minorEastAsia" w:eastAsiaTheme="minorEastAsia"/>
                <w:sz w:val="28"/>
                <w:szCs w:val="28"/>
              </w:rPr>
            </w:pPr>
            <w:r>
              <w:rPr>
                <w:rFonts w:cs="宋体" w:asciiTheme="minorEastAsia" w:hAnsiTheme="minorEastAsia" w:eastAsiaTheme="minorEastAsia"/>
                <w:b/>
                <w:bCs/>
                <w:kern w:val="0"/>
                <w:sz w:val="28"/>
                <w:szCs w:val="28"/>
                <w:lang w:val="zh-TW" w:eastAsia="zh-TW"/>
              </w:rPr>
              <w:t>型号</w:t>
            </w:r>
          </w:p>
        </w:tc>
        <w:tc>
          <w:tcPr>
            <w:tcW w:w="1525" w:type="dxa"/>
            <w:tcBorders>
              <w:top w:val="single" w:color="000000" w:sz="4" w:space="0"/>
              <w:left w:val="single" w:color="000000" w:sz="4" w:space="0"/>
              <w:bottom w:val="single" w:color="000000" w:sz="4" w:space="0"/>
              <w:right w:val="single" w:color="000000" w:sz="4" w:space="0"/>
            </w:tcBorders>
            <w:shd w:val="clear" w:color="auto" w:fill="BFBFBF"/>
            <w:tcMar>
              <w:top w:w="80" w:type="dxa"/>
              <w:left w:w="80" w:type="dxa"/>
              <w:bottom w:w="80" w:type="dxa"/>
              <w:right w:w="80" w:type="dxa"/>
            </w:tcMar>
            <w:vAlign w:val="center"/>
          </w:tcPr>
          <w:p>
            <w:pPr>
              <w:widowControl/>
              <w:jc w:val="center"/>
              <w:rPr>
                <w:rFonts w:asciiTheme="minorEastAsia" w:hAnsiTheme="minorEastAsia" w:eastAsiaTheme="minorEastAsia"/>
                <w:sz w:val="28"/>
                <w:szCs w:val="28"/>
              </w:rPr>
            </w:pPr>
            <w:r>
              <w:rPr>
                <w:rFonts w:cs="宋体" w:asciiTheme="minorEastAsia" w:hAnsiTheme="minorEastAsia" w:eastAsiaTheme="minorEastAsia"/>
                <w:b/>
                <w:bCs/>
                <w:kern w:val="0"/>
                <w:sz w:val="28"/>
                <w:szCs w:val="28"/>
                <w:lang w:val="zh-TW" w:eastAsia="zh-TW"/>
              </w:rPr>
              <w:t>配置数量</w:t>
            </w:r>
          </w:p>
        </w:tc>
        <w:tc>
          <w:tcPr>
            <w:tcW w:w="1508" w:type="dxa"/>
            <w:tcBorders>
              <w:top w:val="single" w:color="000000" w:sz="4" w:space="0"/>
              <w:left w:val="single" w:color="000000" w:sz="4" w:space="0"/>
              <w:bottom w:val="single" w:color="000000" w:sz="4" w:space="0"/>
              <w:right w:val="single" w:color="000000" w:sz="4" w:space="0"/>
            </w:tcBorders>
            <w:shd w:val="clear" w:color="auto" w:fill="BFBFBF"/>
            <w:tcMar>
              <w:top w:w="80" w:type="dxa"/>
              <w:left w:w="80" w:type="dxa"/>
              <w:bottom w:w="80" w:type="dxa"/>
              <w:right w:w="80" w:type="dxa"/>
            </w:tcMar>
            <w:vAlign w:val="center"/>
          </w:tcPr>
          <w:p>
            <w:pPr>
              <w:widowControl/>
              <w:rPr>
                <w:rFonts w:asciiTheme="minorEastAsia" w:hAnsiTheme="minorEastAsia" w:eastAsiaTheme="minorEastAsia"/>
                <w:sz w:val="28"/>
                <w:szCs w:val="28"/>
              </w:rPr>
            </w:pPr>
            <w:r>
              <w:rPr>
                <w:rFonts w:cs="宋体" w:asciiTheme="minorEastAsia" w:hAnsiTheme="minorEastAsia" w:eastAsiaTheme="minorEastAsia"/>
                <w:b/>
                <w:bCs/>
                <w:kern w:val="0"/>
                <w:sz w:val="28"/>
                <w:szCs w:val="28"/>
                <w:lang w:val="zh-TW" w:eastAsia="zh-TW"/>
              </w:rPr>
              <w:t>使用岗位</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304" w:hRule="atLeast"/>
        </w:trPr>
        <w:tc>
          <w:tcPr>
            <w:tcW w:w="3471"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52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5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304" w:hRule="atLeast"/>
        </w:trPr>
        <w:tc>
          <w:tcPr>
            <w:tcW w:w="3471"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52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5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304" w:hRule="atLeast"/>
        </w:trPr>
        <w:tc>
          <w:tcPr>
            <w:tcW w:w="3471"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52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5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304" w:hRule="atLeast"/>
        </w:trPr>
        <w:tc>
          <w:tcPr>
            <w:tcW w:w="3471"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52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5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304" w:hRule="atLeast"/>
        </w:trPr>
        <w:tc>
          <w:tcPr>
            <w:tcW w:w="3471"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52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c>
          <w:tcPr>
            <w:tcW w:w="15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rPr>
                <w:rFonts w:asciiTheme="minorEastAsia" w:hAnsiTheme="minorEastAsia" w:eastAsiaTheme="minorEastAsia"/>
                <w:sz w:val="28"/>
                <w:szCs w:val="28"/>
              </w:rPr>
            </w:pPr>
          </w:p>
        </w:tc>
      </w:tr>
    </w:tbl>
    <w:p>
      <w:pPr>
        <w:rPr>
          <w:rFonts w:cs="宋体" w:asciiTheme="minorEastAsia" w:hAnsiTheme="minorEastAsia" w:eastAsiaTheme="minorEastAsia"/>
          <w:b/>
          <w:bCs/>
          <w:kern w:val="0"/>
          <w:sz w:val="28"/>
          <w:szCs w:val="28"/>
          <w:lang w:val="zh-TW" w:eastAsia="zh-TW"/>
        </w:rPr>
      </w:pPr>
    </w:p>
    <w:p>
      <w:pPr>
        <w:rPr>
          <w:rFonts w:asciiTheme="minorEastAsia" w:hAnsiTheme="minorEastAsia" w:eastAsiaTheme="minorEastAsia"/>
          <w:sz w:val="28"/>
          <w:szCs w:val="28"/>
        </w:rPr>
      </w:pPr>
    </w:p>
    <w:sectPr>
      <w:headerReference r:id="rId3" w:type="default"/>
      <w:footerReference r:id="rId4" w:type="default"/>
      <w:pgSz w:w="11900" w:h="16840"/>
      <w:pgMar w:top="567" w:right="1134" w:bottom="567" w:left="1134" w:header="283" w:footer="283" w:gutter="0"/>
      <w:pgNumType w:start="1"/>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auto"/>
    <w:pitch w:val="default"/>
    <w:sig w:usb0="E0002AFF" w:usb1="C0007843" w:usb2="00000009" w:usb3="00000000" w:csb0="400001FF" w:csb1="FFFF0000"/>
  </w:font>
  <w:font w:name="Arial Unicode MS">
    <w:panose1 w:val="020B0604020202020204"/>
    <w:charset w:val="86"/>
    <w:family w:val="roman"/>
    <w:pitch w:val="default"/>
    <w:sig w:usb0="FFFFFFFF" w:usb1="E9FFFFFF" w:usb2="0000003F" w:usb3="00000000" w:csb0="603F01FF" w:csb1="FFFF0000"/>
  </w:font>
  <w:font w:name="华文仿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092176"/>
      <w:docPartObj>
        <w:docPartGallery w:val="AutoText"/>
      </w:docPartObj>
    </w:sdtPr>
    <w:sdtContent>
      <w:sdt>
        <w:sdtPr>
          <w:id w:val="171357217"/>
          <w:docPartObj>
            <w:docPartGallery w:val="AutoText"/>
          </w:docPartObj>
        </w:sdtPr>
        <w:sdtContent>
          <w:p>
            <w:pPr>
              <w:pStyle w:val="6"/>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24</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25</w:t>
            </w:r>
            <w:r>
              <w:rPr>
                <w:b/>
                <w:sz w:val="24"/>
                <w:szCs w:val="24"/>
              </w:rPr>
              <w:fldChar w:fldCharType="end"/>
            </w:r>
          </w:p>
        </w:sdtContent>
      </w:sdt>
    </w:sdtContent>
  </w:sdt>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6"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1A2AF1"/>
    <w:multiLevelType w:val="multilevel"/>
    <w:tmpl w:val="121A2AF1"/>
    <w:lvl w:ilvl="0" w:tentative="0">
      <w:start w:val="1"/>
      <w:numFmt w:val="decimal"/>
      <w:lvlText w:val="（%1）"/>
      <w:lvlJc w:val="left"/>
      <w:pPr>
        <w:ind w:left="1140" w:hanging="720"/>
      </w:pPr>
      <w:rPr>
        <w:rFonts w:hint="default" w:ascii="宋体" w:hAnsi="宋体" w:cs="华文仿宋"/>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14FA68F6"/>
    <w:multiLevelType w:val="multilevel"/>
    <w:tmpl w:val="14FA68F6"/>
    <w:lvl w:ilvl="0" w:tentative="0">
      <w:start w:val="1"/>
      <w:numFmt w:val="japaneseCounting"/>
      <w:lvlText w:val="%1、"/>
      <w:lvlJc w:val="left"/>
      <w:pPr>
        <w:ind w:left="992" w:hanging="510"/>
      </w:pPr>
      <w:rPr>
        <w:rFonts w:hint="default"/>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2">
    <w:nsid w:val="1B315E2F"/>
    <w:multiLevelType w:val="multilevel"/>
    <w:tmpl w:val="1B315E2F"/>
    <w:lvl w:ilvl="0" w:tentative="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entative="0">
      <w:start w:val="1"/>
      <w:numFmt w:val="decimal"/>
      <w:lvlText w:val="%2."/>
      <w:lvlJc w:val="left"/>
      <w:pPr>
        <w:tabs>
          <w:tab w:val="left" w:pos="36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entative="0">
      <w:start w:val="1"/>
      <w:numFmt w:val="decimal"/>
      <w:lvlText w:val="%3."/>
      <w:lvlJc w:val="left"/>
      <w:pPr>
        <w:tabs>
          <w:tab w:val="left" w:pos="360"/>
        </w:tabs>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entative="0">
      <w:start w:val="1"/>
      <w:numFmt w:val="decimal"/>
      <w:lvlText w:val="%4."/>
      <w:lvlJc w:val="left"/>
      <w:pPr>
        <w:tabs>
          <w:tab w:val="left" w:pos="36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entative="0">
      <w:start w:val="1"/>
      <w:numFmt w:val="decimal"/>
      <w:lvlText w:val="%5."/>
      <w:lvlJc w:val="left"/>
      <w:pPr>
        <w:tabs>
          <w:tab w:val="left" w:pos="360"/>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entative="0">
      <w:start w:val="1"/>
      <w:numFmt w:val="decimal"/>
      <w:lvlText w:val="%6."/>
      <w:lvlJc w:val="left"/>
      <w:pPr>
        <w:tabs>
          <w:tab w:val="left" w:pos="360"/>
        </w:tabs>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entative="0">
      <w:start w:val="1"/>
      <w:numFmt w:val="decimal"/>
      <w:lvlText w:val="%7."/>
      <w:lvlJc w:val="left"/>
      <w:pPr>
        <w:tabs>
          <w:tab w:val="left" w:pos="360"/>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entative="0">
      <w:start w:val="1"/>
      <w:numFmt w:val="decimal"/>
      <w:lvlText w:val="%8."/>
      <w:lvlJc w:val="left"/>
      <w:pPr>
        <w:tabs>
          <w:tab w:val="left" w:pos="36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entative="0">
      <w:start w:val="1"/>
      <w:numFmt w:val="decimal"/>
      <w:lvlText w:val="%9."/>
      <w:lvlJc w:val="left"/>
      <w:pPr>
        <w:tabs>
          <w:tab w:val="left" w:pos="360"/>
        </w:tabs>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nsid w:val="37C71629"/>
    <w:multiLevelType w:val="multilevel"/>
    <w:tmpl w:val="37C71629"/>
    <w:lvl w:ilvl="0" w:tentative="0">
      <w:start w:val="1"/>
      <w:numFmt w:val="decimal"/>
      <w:lvlText w:val="%1."/>
      <w:lvlJc w:val="left"/>
      <w:pPr>
        <w:ind w:left="562" w:hanging="420"/>
      </w:pPr>
      <w:rPr>
        <w:rFonts w:hAnsi="Arial Unicode MS"/>
        <w:caps w:val="0"/>
        <w:smallCaps w:val="0"/>
        <w:strike w:val="0"/>
        <w:dstrike w:val="0"/>
        <w:outline w:val="0"/>
        <w:emboss w:val="0"/>
        <w:imprint w:val="0"/>
        <w:spacing w:val="0"/>
        <w:w w:val="100"/>
        <w:kern w:val="0"/>
        <w:position w:val="0"/>
        <w:highlight w:val="none"/>
        <w:vertAlign w:val="baseline"/>
      </w:rPr>
    </w:lvl>
    <w:lvl w:ilvl="1" w:tentative="0">
      <w:start w:val="1"/>
      <w:numFmt w:val="lowerLetter"/>
      <w:lvlText w:val="%2)"/>
      <w:lvlJc w:val="left"/>
      <w:pPr>
        <w:ind w:left="840" w:hanging="420"/>
      </w:pPr>
      <w:rPr>
        <w:rFonts w:hAnsi="Arial Unicode MS"/>
        <w:caps w:val="0"/>
        <w:smallCaps w:val="0"/>
        <w:strike w:val="0"/>
        <w:dstrike w:val="0"/>
        <w:outline w:val="0"/>
        <w:emboss w:val="0"/>
        <w:imprint w:val="0"/>
        <w:spacing w:val="0"/>
        <w:w w:val="100"/>
        <w:kern w:val="0"/>
        <w:position w:val="0"/>
        <w:highlight w:val="none"/>
        <w:vertAlign w:val="baseline"/>
      </w:rPr>
    </w:lvl>
    <w:lvl w:ilvl="2" w:tentative="0">
      <w:start w:val="1"/>
      <w:numFmt w:val="lowerRoman"/>
      <w:lvlText w:val="%3."/>
      <w:lvlJc w:val="left"/>
      <w:pPr>
        <w:ind w:left="1260" w:hanging="527"/>
      </w:pPr>
      <w:rPr>
        <w:rFonts w:hAnsi="Arial Unicode MS"/>
        <w:caps w:val="0"/>
        <w:smallCaps w:val="0"/>
        <w:strike w:val="0"/>
        <w:dstrike w:val="0"/>
        <w:outline w:val="0"/>
        <w:emboss w:val="0"/>
        <w:imprint w:val="0"/>
        <w:spacing w:val="0"/>
        <w:w w:val="100"/>
        <w:kern w:val="0"/>
        <w:position w:val="0"/>
        <w:highlight w:val="none"/>
        <w:vertAlign w:val="baseline"/>
      </w:rPr>
    </w:lvl>
    <w:lvl w:ilvl="3" w:tentative="0">
      <w:start w:val="1"/>
      <w:numFmt w:val="decimal"/>
      <w:lvlText w:val="%4."/>
      <w:lvlJc w:val="left"/>
      <w:pPr>
        <w:ind w:left="1680" w:hanging="420"/>
      </w:pPr>
      <w:rPr>
        <w:rFonts w:hAnsi="Arial Unicode MS"/>
        <w:caps w:val="0"/>
        <w:smallCaps w:val="0"/>
        <w:strike w:val="0"/>
        <w:dstrike w:val="0"/>
        <w:outline w:val="0"/>
        <w:emboss w:val="0"/>
        <w:imprint w:val="0"/>
        <w:spacing w:val="0"/>
        <w:w w:val="100"/>
        <w:kern w:val="0"/>
        <w:position w:val="0"/>
        <w:highlight w:val="none"/>
        <w:vertAlign w:val="baseline"/>
      </w:rPr>
    </w:lvl>
    <w:lvl w:ilvl="4" w:tentative="0">
      <w:start w:val="1"/>
      <w:numFmt w:val="lowerLetter"/>
      <w:lvlText w:val="%5)"/>
      <w:lvlJc w:val="left"/>
      <w:pPr>
        <w:ind w:left="2100" w:hanging="420"/>
      </w:pPr>
      <w:rPr>
        <w:rFonts w:hAnsi="Arial Unicode MS"/>
        <w:caps w:val="0"/>
        <w:smallCaps w:val="0"/>
        <w:strike w:val="0"/>
        <w:dstrike w:val="0"/>
        <w:outline w:val="0"/>
        <w:emboss w:val="0"/>
        <w:imprint w:val="0"/>
        <w:spacing w:val="0"/>
        <w:w w:val="100"/>
        <w:kern w:val="0"/>
        <w:position w:val="0"/>
        <w:highlight w:val="none"/>
        <w:vertAlign w:val="baseline"/>
      </w:rPr>
    </w:lvl>
    <w:lvl w:ilvl="5" w:tentative="0">
      <w:start w:val="1"/>
      <w:numFmt w:val="lowerRoman"/>
      <w:lvlText w:val="%6."/>
      <w:lvlJc w:val="left"/>
      <w:pPr>
        <w:ind w:left="2520" w:hanging="527"/>
      </w:pPr>
      <w:rPr>
        <w:rFonts w:hAnsi="Arial Unicode MS"/>
        <w:caps w:val="0"/>
        <w:smallCaps w:val="0"/>
        <w:strike w:val="0"/>
        <w:dstrike w:val="0"/>
        <w:outline w:val="0"/>
        <w:emboss w:val="0"/>
        <w:imprint w:val="0"/>
        <w:spacing w:val="0"/>
        <w:w w:val="100"/>
        <w:kern w:val="0"/>
        <w:position w:val="0"/>
        <w:highlight w:val="none"/>
        <w:vertAlign w:val="baseline"/>
      </w:rPr>
    </w:lvl>
    <w:lvl w:ilvl="6" w:tentative="0">
      <w:start w:val="1"/>
      <w:numFmt w:val="decimal"/>
      <w:lvlText w:val="%7."/>
      <w:lvlJc w:val="left"/>
      <w:pPr>
        <w:ind w:left="2940" w:hanging="420"/>
      </w:pPr>
      <w:rPr>
        <w:rFonts w:hAnsi="Arial Unicode MS"/>
        <w:caps w:val="0"/>
        <w:smallCaps w:val="0"/>
        <w:strike w:val="0"/>
        <w:dstrike w:val="0"/>
        <w:outline w:val="0"/>
        <w:emboss w:val="0"/>
        <w:imprint w:val="0"/>
        <w:spacing w:val="0"/>
        <w:w w:val="100"/>
        <w:kern w:val="0"/>
        <w:position w:val="0"/>
        <w:highlight w:val="none"/>
        <w:vertAlign w:val="baseline"/>
      </w:rPr>
    </w:lvl>
    <w:lvl w:ilvl="7" w:tentative="0">
      <w:start w:val="1"/>
      <w:numFmt w:val="lowerLetter"/>
      <w:lvlText w:val="%8)"/>
      <w:lvlJc w:val="left"/>
      <w:pPr>
        <w:ind w:left="3360" w:hanging="420"/>
      </w:pPr>
      <w:rPr>
        <w:rFonts w:hAnsi="Arial Unicode MS"/>
        <w:caps w:val="0"/>
        <w:smallCaps w:val="0"/>
        <w:strike w:val="0"/>
        <w:dstrike w:val="0"/>
        <w:outline w:val="0"/>
        <w:emboss w:val="0"/>
        <w:imprint w:val="0"/>
        <w:spacing w:val="0"/>
        <w:w w:val="100"/>
        <w:kern w:val="0"/>
        <w:position w:val="0"/>
        <w:highlight w:val="none"/>
        <w:vertAlign w:val="baseline"/>
      </w:rPr>
    </w:lvl>
    <w:lvl w:ilvl="8" w:tentative="0">
      <w:start w:val="1"/>
      <w:numFmt w:val="lowerRoman"/>
      <w:lvlText w:val="%9."/>
      <w:lvlJc w:val="left"/>
      <w:pPr>
        <w:ind w:left="3780" w:hanging="52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nsid w:val="3E870182"/>
    <w:multiLevelType w:val="multilevel"/>
    <w:tmpl w:val="3E870182"/>
    <w:lvl w:ilvl="0" w:tentative="0">
      <w:start w:val="1"/>
      <w:numFmt w:val="decimal"/>
      <w:suff w:val="nothing"/>
      <w:lvlText w:val="%1."/>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1" w:tentative="0">
      <w:start w:val="1"/>
      <w:numFmt w:val="decimal"/>
      <w:suff w:val="nothing"/>
      <w:lvlText w:val="%2."/>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2" w:tentative="0">
      <w:start w:val="1"/>
      <w:numFmt w:val="decimal"/>
      <w:suff w:val="nothing"/>
      <w:lvlText w:val="%3."/>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3" w:tentative="0">
      <w:start w:val="1"/>
      <w:numFmt w:val="decimal"/>
      <w:suff w:val="nothing"/>
      <w:lvlText w:val="%4."/>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4" w:tentative="0">
      <w:start w:val="1"/>
      <w:numFmt w:val="decimal"/>
      <w:suff w:val="nothing"/>
      <w:lvlText w:val="%5."/>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5" w:tentative="0">
      <w:start w:val="1"/>
      <w:numFmt w:val="decimal"/>
      <w:suff w:val="nothing"/>
      <w:lvlText w:val="%6."/>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6" w:tentative="0">
      <w:start w:val="1"/>
      <w:numFmt w:val="decimal"/>
      <w:suff w:val="nothing"/>
      <w:lvlText w:val="%7."/>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7" w:tentative="0">
      <w:start w:val="1"/>
      <w:numFmt w:val="decimal"/>
      <w:suff w:val="nothing"/>
      <w:lvlText w:val="%8."/>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8" w:tentative="0">
      <w:start w:val="1"/>
      <w:numFmt w:val="decimal"/>
      <w:suff w:val="nothing"/>
      <w:lvlText w:val="%9."/>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nsid w:val="51131246"/>
    <w:multiLevelType w:val="multilevel"/>
    <w:tmpl w:val="51131246"/>
    <w:lvl w:ilvl="0" w:tentative="0">
      <w:start w:val="5"/>
      <w:numFmt w:val="japaneseCounting"/>
      <w:lvlText w:val="%1、"/>
      <w:lvlJc w:val="left"/>
      <w:pPr>
        <w:ind w:left="995" w:hanging="720"/>
      </w:pPr>
      <w:rPr>
        <w:rFonts w:hint="default"/>
      </w:rPr>
    </w:lvl>
    <w:lvl w:ilvl="1" w:tentative="0">
      <w:start w:val="1"/>
      <w:numFmt w:val="lowerLetter"/>
      <w:lvlText w:val="%2)"/>
      <w:lvlJc w:val="left"/>
      <w:pPr>
        <w:ind w:left="1115" w:hanging="420"/>
      </w:pPr>
    </w:lvl>
    <w:lvl w:ilvl="2" w:tentative="0">
      <w:start w:val="1"/>
      <w:numFmt w:val="lowerRoman"/>
      <w:lvlText w:val="%3."/>
      <w:lvlJc w:val="right"/>
      <w:pPr>
        <w:ind w:left="1535" w:hanging="420"/>
      </w:pPr>
    </w:lvl>
    <w:lvl w:ilvl="3" w:tentative="0">
      <w:start w:val="1"/>
      <w:numFmt w:val="decimal"/>
      <w:lvlText w:val="%4."/>
      <w:lvlJc w:val="left"/>
      <w:pPr>
        <w:ind w:left="1955" w:hanging="420"/>
      </w:pPr>
    </w:lvl>
    <w:lvl w:ilvl="4" w:tentative="0">
      <w:start w:val="1"/>
      <w:numFmt w:val="lowerLetter"/>
      <w:lvlText w:val="%5)"/>
      <w:lvlJc w:val="left"/>
      <w:pPr>
        <w:ind w:left="2375" w:hanging="420"/>
      </w:pPr>
    </w:lvl>
    <w:lvl w:ilvl="5" w:tentative="0">
      <w:start w:val="1"/>
      <w:numFmt w:val="lowerRoman"/>
      <w:lvlText w:val="%6."/>
      <w:lvlJc w:val="right"/>
      <w:pPr>
        <w:ind w:left="2795" w:hanging="420"/>
      </w:pPr>
    </w:lvl>
    <w:lvl w:ilvl="6" w:tentative="0">
      <w:start w:val="1"/>
      <w:numFmt w:val="decimal"/>
      <w:lvlText w:val="%7."/>
      <w:lvlJc w:val="left"/>
      <w:pPr>
        <w:ind w:left="3215" w:hanging="420"/>
      </w:pPr>
    </w:lvl>
    <w:lvl w:ilvl="7" w:tentative="0">
      <w:start w:val="1"/>
      <w:numFmt w:val="lowerLetter"/>
      <w:lvlText w:val="%8)"/>
      <w:lvlJc w:val="left"/>
      <w:pPr>
        <w:ind w:left="3635" w:hanging="420"/>
      </w:pPr>
    </w:lvl>
    <w:lvl w:ilvl="8" w:tentative="0">
      <w:start w:val="1"/>
      <w:numFmt w:val="lowerRoman"/>
      <w:lvlText w:val="%9."/>
      <w:lvlJc w:val="right"/>
      <w:pPr>
        <w:ind w:left="4055" w:hanging="420"/>
      </w:pPr>
    </w:lvl>
  </w:abstractNum>
  <w:abstractNum w:abstractNumId="6">
    <w:nsid w:val="5A443E81"/>
    <w:multiLevelType w:val="multilevel"/>
    <w:tmpl w:val="5A443E81"/>
    <w:lvl w:ilvl="0" w:tentative="0">
      <w:start w:val="1"/>
      <w:numFmt w:val="decimal"/>
      <w:suff w:val="nothing"/>
      <w:lvlText w:val="%1."/>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1" w:tentative="0">
      <w:start w:val="1"/>
      <w:numFmt w:val="decimal"/>
      <w:suff w:val="nothing"/>
      <w:lvlText w:val="%2."/>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2" w:tentative="0">
      <w:start w:val="1"/>
      <w:numFmt w:val="decimal"/>
      <w:suff w:val="nothing"/>
      <w:lvlText w:val="%3."/>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3" w:tentative="0">
      <w:start w:val="1"/>
      <w:numFmt w:val="decimal"/>
      <w:suff w:val="nothing"/>
      <w:lvlText w:val="%4."/>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4" w:tentative="0">
      <w:start w:val="1"/>
      <w:numFmt w:val="decimal"/>
      <w:suff w:val="nothing"/>
      <w:lvlText w:val="%5."/>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5" w:tentative="0">
      <w:start w:val="1"/>
      <w:numFmt w:val="decimal"/>
      <w:suff w:val="nothing"/>
      <w:lvlText w:val="%6."/>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6" w:tentative="0">
      <w:start w:val="1"/>
      <w:numFmt w:val="decimal"/>
      <w:suff w:val="nothing"/>
      <w:lvlText w:val="%7."/>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7" w:tentative="0">
      <w:start w:val="1"/>
      <w:numFmt w:val="decimal"/>
      <w:suff w:val="nothing"/>
      <w:lvlText w:val="%8."/>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8" w:tentative="0">
      <w:start w:val="1"/>
      <w:numFmt w:val="decimal"/>
      <w:suff w:val="nothing"/>
      <w:lvlText w:val="%9."/>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nsid w:val="5B977F0B"/>
    <w:multiLevelType w:val="multilevel"/>
    <w:tmpl w:val="5B977F0B"/>
    <w:lvl w:ilvl="0" w:tentative="0">
      <w:start w:val="1"/>
      <w:numFmt w:val="decimal"/>
      <w:suff w:val="nothing"/>
      <w:lvlText w:val="%1."/>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1" w:tentative="0">
      <w:start w:val="1"/>
      <w:numFmt w:val="decimal"/>
      <w:suff w:val="nothing"/>
      <w:lvlText w:val="%2."/>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2" w:tentative="0">
      <w:start w:val="1"/>
      <w:numFmt w:val="decimal"/>
      <w:suff w:val="nothing"/>
      <w:lvlText w:val="%3."/>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3" w:tentative="0">
      <w:start w:val="1"/>
      <w:numFmt w:val="decimal"/>
      <w:suff w:val="nothing"/>
      <w:lvlText w:val="%4."/>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4" w:tentative="0">
      <w:start w:val="1"/>
      <w:numFmt w:val="decimal"/>
      <w:suff w:val="nothing"/>
      <w:lvlText w:val="%5."/>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5" w:tentative="0">
      <w:start w:val="1"/>
      <w:numFmt w:val="decimal"/>
      <w:suff w:val="nothing"/>
      <w:lvlText w:val="%6."/>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6" w:tentative="0">
      <w:start w:val="1"/>
      <w:numFmt w:val="decimal"/>
      <w:suff w:val="nothing"/>
      <w:lvlText w:val="%7."/>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7" w:tentative="0">
      <w:start w:val="1"/>
      <w:numFmt w:val="decimal"/>
      <w:suff w:val="nothing"/>
      <w:lvlText w:val="%8."/>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8" w:tentative="0">
      <w:start w:val="1"/>
      <w:numFmt w:val="decimal"/>
      <w:suff w:val="nothing"/>
      <w:lvlText w:val="%9."/>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nsid w:val="5D4B47E8"/>
    <w:multiLevelType w:val="multilevel"/>
    <w:tmpl w:val="5D4B47E8"/>
    <w:lvl w:ilvl="0" w:tentative="0">
      <w:start w:val="1"/>
      <w:numFmt w:val="decimal"/>
      <w:lvlText w:val="%1、"/>
      <w:lvlJc w:val="left"/>
      <w:pPr>
        <w:ind w:left="915" w:hanging="435"/>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687A601F"/>
    <w:multiLevelType w:val="multilevel"/>
    <w:tmpl w:val="687A601F"/>
    <w:lvl w:ilvl="0" w:tentative="0">
      <w:start w:val="3"/>
      <w:numFmt w:val="japaneseCounting"/>
      <w:lvlText w:val="%1、"/>
      <w:lvlJc w:val="left"/>
      <w:pPr>
        <w:ind w:left="1133" w:hanging="720"/>
      </w:pPr>
      <w:rPr>
        <w:rFonts w:hint="default"/>
      </w:rPr>
    </w:lvl>
    <w:lvl w:ilvl="1" w:tentative="0">
      <w:start w:val="1"/>
      <w:numFmt w:val="lowerLetter"/>
      <w:lvlText w:val="%2)"/>
      <w:lvlJc w:val="left"/>
      <w:pPr>
        <w:ind w:left="1253" w:hanging="420"/>
      </w:pPr>
    </w:lvl>
    <w:lvl w:ilvl="2" w:tentative="0">
      <w:start w:val="1"/>
      <w:numFmt w:val="lowerRoman"/>
      <w:lvlText w:val="%3."/>
      <w:lvlJc w:val="right"/>
      <w:pPr>
        <w:ind w:left="1673" w:hanging="420"/>
      </w:pPr>
    </w:lvl>
    <w:lvl w:ilvl="3" w:tentative="0">
      <w:start w:val="1"/>
      <w:numFmt w:val="decimal"/>
      <w:lvlText w:val="%4."/>
      <w:lvlJc w:val="left"/>
      <w:pPr>
        <w:ind w:left="2093" w:hanging="420"/>
      </w:pPr>
    </w:lvl>
    <w:lvl w:ilvl="4" w:tentative="0">
      <w:start w:val="1"/>
      <w:numFmt w:val="lowerLetter"/>
      <w:lvlText w:val="%5)"/>
      <w:lvlJc w:val="left"/>
      <w:pPr>
        <w:ind w:left="2513" w:hanging="420"/>
      </w:pPr>
    </w:lvl>
    <w:lvl w:ilvl="5" w:tentative="0">
      <w:start w:val="1"/>
      <w:numFmt w:val="lowerRoman"/>
      <w:lvlText w:val="%6."/>
      <w:lvlJc w:val="right"/>
      <w:pPr>
        <w:ind w:left="2933" w:hanging="420"/>
      </w:pPr>
    </w:lvl>
    <w:lvl w:ilvl="6" w:tentative="0">
      <w:start w:val="1"/>
      <w:numFmt w:val="decimal"/>
      <w:lvlText w:val="%7."/>
      <w:lvlJc w:val="left"/>
      <w:pPr>
        <w:ind w:left="3353" w:hanging="420"/>
      </w:pPr>
    </w:lvl>
    <w:lvl w:ilvl="7" w:tentative="0">
      <w:start w:val="1"/>
      <w:numFmt w:val="lowerLetter"/>
      <w:lvlText w:val="%8)"/>
      <w:lvlJc w:val="left"/>
      <w:pPr>
        <w:ind w:left="3773" w:hanging="420"/>
      </w:pPr>
    </w:lvl>
    <w:lvl w:ilvl="8" w:tentative="0">
      <w:start w:val="1"/>
      <w:numFmt w:val="lowerRoman"/>
      <w:lvlText w:val="%9."/>
      <w:lvlJc w:val="right"/>
      <w:pPr>
        <w:ind w:left="4193" w:hanging="420"/>
      </w:pPr>
    </w:lvl>
  </w:abstractNum>
  <w:abstractNum w:abstractNumId="10">
    <w:nsid w:val="74AA00E9"/>
    <w:multiLevelType w:val="multilevel"/>
    <w:tmpl w:val="74AA00E9"/>
    <w:lvl w:ilvl="0" w:tentative="0">
      <w:start w:val="1"/>
      <w:numFmt w:val="decimal"/>
      <w:suff w:val="nothing"/>
      <w:lvlText w:val="%1."/>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1" w:tentative="0">
      <w:start w:val="1"/>
      <w:numFmt w:val="decimal"/>
      <w:suff w:val="nothing"/>
      <w:lvlText w:val="%2."/>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2" w:tentative="0">
      <w:start w:val="1"/>
      <w:numFmt w:val="decimal"/>
      <w:suff w:val="nothing"/>
      <w:lvlText w:val="%3."/>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3" w:tentative="0">
      <w:start w:val="1"/>
      <w:numFmt w:val="decimal"/>
      <w:suff w:val="nothing"/>
      <w:lvlText w:val="%4."/>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4" w:tentative="0">
      <w:start w:val="1"/>
      <w:numFmt w:val="decimal"/>
      <w:suff w:val="nothing"/>
      <w:lvlText w:val="%5."/>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5" w:tentative="0">
      <w:start w:val="1"/>
      <w:numFmt w:val="decimal"/>
      <w:suff w:val="nothing"/>
      <w:lvlText w:val="%6."/>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6" w:tentative="0">
      <w:start w:val="1"/>
      <w:numFmt w:val="decimal"/>
      <w:suff w:val="nothing"/>
      <w:lvlText w:val="%7."/>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7" w:tentative="0">
      <w:start w:val="1"/>
      <w:numFmt w:val="decimal"/>
      <w:suff w:val="nothing"/>
      <w:lvlText w:val="%8."/>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8" w:tentative="0">
      <w:start w:val="1"/>
      <w:numFmt w:val="decimal"/>
      <w:suff w:val="nothing"/>
      <w:lvlText w:val="%9."/>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nsid w:val="7CEB0877"/>
    <w:multiLevelType w:val="multilevel"/>
    <w:tmpl w:val="7CEB0877"/>
    <w:lvl w:ilvl="0" w:tentative="0">
      <w:start w:val="1"/>
      <w:numFmt w:val="decimal"/>
      <w:suff w:val="nothing"/>
      <w:lvlText w:val="%1."/>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1" w:tentative="0">
      <w:start w:val="1"/>
      <w:numFmt w:val="decimal"/>
      <w:suff w:val="nothing"/>
      <w:lvlText w:val="%2."/>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2" w:tentative="0">
      <w:start w:val="1"/>
      <w:numFmt w:val="decimal"/>
      <w:suff w:val="nothing"/>
      <w:lvlText w:val="%3."/>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3" w:tentative="0">
      <w:start w:val="1"/>
      <w:numFmt w:val="decimal"/>
      <w:suff w:val="nothing"/>
      <w:lvlText w:val="%4."/>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4" w:tentative="0">
      <w:start w:val="1"/>
      <w:numFmt w:val="decimal"/>
      <w:suff w:val="nothing"/>
      <w:lvlText w:val="%5."/>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5" w:tentative="0">
      <w:start w:val="1"/>
      <w:numFmt w:val="decimal"/>
      <w:suff w:val="nothing"/>
      <w:lvlText w:val="%6."/>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6" w:tentative="0">
      <w:start w:val="1"/>
      <w:numFmt w:val="decimal"/>
      <w:suff w:val="nothing"/>
      <w:lvlText w:val="%7."/>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7" w:tentative="0">
      <w:start w:val="1"/>
      <w:numFmt w:val="decimal"/>
      <w:suff w:val="nothing"/>
      <w:lvlText w:val="%8."/>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8" w:tentative="0">
      <w:start w:val="1"/>
      <w:numFmt w:val="decimal"/>
      <w:suff w:val="nothing"/>
      <w:lvlText w:val="%9."/>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3"/>
  </w:num>
  <w:num w:numId="2">
    <w:abstractNumId w:val="1"/>
  </w:num>
  <w:num w:numId="3">
    <w:abstractNumId w:val="9"/>
  </w:num>
  <w:num w:numId="4">
    <w:abstractNumId w:val="0"/>
  </w:num>
  <w:num w:numId="5">
    <w:abstractNumId w:val="5"/>
  </w:num>
  <w:num w:numId="6">
    <w:abstractNumId w:val="10"/>
  </w:num>
  <w:num w:numId="7">
    <w:abstractNumId w:val="8"/>
  </w:num>
  <w:num w:numId="8">
    <w:abstractNumId w:val="2"/>
  </w:num>
  <w:num w:numId="9">
    <w:abstractNumId w:val="2"/>
    <w:lvlOverride w:ilvl="0">
      <w:lvl w:ilvl="0" w:tentative="1">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entative="1">
        <w:start w:val="1"/>
        <w:numFmt w:val="decimal"/>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entative="1">
        <w:start w:val="1"/>
        <w:numFmt w:val="decimal"/>
        <w:lvlText w:val="%3."/>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entative="1">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entative="1">
        <w:start w:val="1"/>
        <w:numFmt w:val="decimal"/>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entative="1">
        <w:start w:val="1"/>
        <w:numFmt w:val="decimal"/>
        <w:lvlText w:val="%6."/>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entative="1">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entative="1">
        <w:start w:val="1"/>
        <w:numFmt w:val="decimal"/>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entative="1">
        <w:start w:val="1"/>
        <w:numFmt w:val="decimal"/>
        <w:lvlText w:val="%9."/>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0">
    <w:abstractNumId w:val="11"/>
  </w:num>
  <w:num w:numId="11">
    <w:abstractNumId w:val="4"/>
  </w:num>
  <w:num w:numId="12">
    <w:abstractNumId w:val="6"/>
    <w:lvlOverride w:ilvl="0">
      <w:startOverride w:val="2"/>
    </w:lvlOverride>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isplayHorizontalDrawingGridEvery w:val="2"/>
  <w:characterSpacingControl w:val="doNotCompress"/>
  <w:compat>
    <w:useFELayout/>
    <w:compatSetting w:name="compatibilityMode" w:uri="http://schemas.microsoft.com/office/word" w:val="12"/>
  </w:compat>
  <w:rsids>
    <w:rsidRoot w:val="000A3388"/>
    <w:rsid w:val="00001C62"/>
    <w:rsid w:val="00003AAD"/>
    <w:rsid w:val="0001188B"/>
    <w:rsid w:val="00016F04"/>
    <w:rsid w:val="0002089E"/>
    <w:rsid w:val="00024EAB"/>
    <w:rsid w:val="00032293"/>
    <w:rsid w:val="00035DEE"/>
    <w:rsid w:val="0004340B"/>
    <w:rsid w:val="00046A78"/>
    <w:rsid w:val="0005166E"/>
    <w:rsid w:val="0005297A"/>
    <w:rsid w:val="00052D08"/>
    <w:rsid w:val="00053D46"/>
    <w:rsid w:val="000543B1"/>
    <w:rsid w:val="00055871"/>
    <w:rsid w:val="00065166"/>
    <w:rsid w:val="000700FC"/>
    <w:rsid w:val="00081AD3"/>
    <w:rsid w:val="00087037"/>
    <w:rsid w:val="0008796C"/>
    <w:rsid w:val="000958A5"/>
    <w:rsid w:val="000A308A"/>
    <w:rsid w:val="000A3388"/>
    <w:rsid w:val="000A3A4C"/>
    <w:rsid w:val="000B1B0C"/>
    <w:rsid w:val="000C0655"/>
    <w:rsid w:val="000D0948"/>
    <w:rsid w:val="000E117E"/>
    <w:rsid w:val="000F0802"/>
    <w:rsid w:val="000F3684"/>
    <w:rsid w:val="000F74EF"/>
    <w:rsid w:val="00103840"/>
    <w:rsid w:val="00114C1E"/>
    <w:rsid w:val="0013024D"/>
    <w:rsid w:val="00130E15"/>
    <w:rsid w:val="00131ECB"/>
    <w:rsid w:val="00132555"/>
    <w:rsid w:val="00132DC8"/>
    <w:rsid w:val="00137F38"/>
    <w:rsid w:val="0014493F"/>
    <w:rsid w:val="0015478C"/>
    <w:rsid w:val="001600C3"/>
    <w:rsid w:val="00164FA7"/>
    <w:rsid w:val="00165C0A"/>
    <w:rsid w:val="001759B2"/>
    <w:rsid w:val="00175BD7"/>
    <w:rsid w:val="00184067"/>
    <w:rsid w:val="00192815"/>
    <w:rsid w:val="00192E3B"/>
    <w:rsid w:val="001A1060"/>
    <w:rsid w:val="001B2823"/>
    <w:rsid w:val="001B5391"/>
    <w:rsid w:val="001B6EDF"/>
    <w:rsid w:val="001C6C27"/>
    <w:rsid w:val="001C71D9"/>
    <w:rsid w:val="001D0352"/>
    <w:rsid w:val="001D1689"/>
    <w:rsid w:val="001D4788"/>
    <w:rsid w:val="001D6268"/>
    <w:rsid w:val="001D68FC"/>
    <w:rsid w:val="001E0082"/>
    <w:rsid w:val="001E2F80"/>
    <w:rsid w:val="001E2FA4"/>
    <w:rsid w:val="001F2B93"/>
    <w:rsid w:val="00203501"/>
    <w:rsid w:val="002043CB"/>
    <w:rsid w:val="002148DD"/>
    <w:rsid w:val="00223C0F"/>
    <w:rsid w:val="002335CD"/>
    <w:rsid w:val="00235C50"/>
    <w:rsid w:val="0024244A"/>
    <w:rsid w:val="00245585"/>
    <w:rsid w:val="002526F8"/>
    <w:rsid w:val="0025289A"/>
    <w:rsid w:val="002649FE"/>
    <w:rsid w:val="00271C48"/>
    <w:rsid w:val="00285EF1"/>
    <w:rsid w:val="002867AA"/>
    <w:rsid w:val="002901FE"/>
    <w:rsid w:val="00290609"/>
    <w:rsid w:val="00293669"/>
    <w:rsid w:val="00295075"/>
    <w:rsid w:val="002A2CDA"/>
    <w:rsid w:val="002A4B9A"/>
    <w:rsid w:val="002B2C05"/>
    <w:rsid w:val="002D58DE"/>
    <w:rsid w:val="002D6FED"/>
    <w:rsid w:val="002D7268"/>
    <w:rsid w:val="002E0092"/>
    <w:rsid w:val="002E170D"/>
    <w:rsid w:val="002E4C64"/>
    <w:rsid w:val="002E7ACC"/>
    <w:rsid w:val="002F4135"/>
    <w:rsid w:val="002F7A1D"/>
    <w:rsid w:val="00306872"/>
    <w:rsid w:val="00307275"/>
    <w:rsid w:val="003175E3"/>
    <w:rsid w:val="00327449"/>
    <w:rsid w:val="00332DA8"/>
    <w:rsid w:val="0033715B"/>
    <w:rsid w:val="00337407"/>
    <w:rsid w:val="003439F9"/>
    <w:rsid w:val="00344C3A"/>
    <w:rsid w:val="0034747C"/>
    <w:rsid w:val="00347A91"/>
    <w:rsid w:val="00350544"/>
    <w:rsid w:val="0035294C"/>
    <w:rsid w:val="0036130E"/>
    <w:rsid w:val="00366D54"/>
    <w:rsid w:val="00367B5B"/>
    <w:rsid w:val="0037287C"/>
    <w:rsid w:val="00374336"/>
    <w:rsid w:val="003753B1"/>
    <w:rsid w:val="00375796"/>
    <w:rsid w:val="003764D1"/>
    <w:rsid w:val="003774CE"/>
    <w:rsid w:val="0038534E"/>
    <w:rsid w:val="00391B8A"/>
    <w:rsid w:val="003A120D"/>
    <w:rsid w:val="003A1954"/>
    <w:rsid w:val="003A4463"/>
    <w:rsid w:val="003A796A"/>
    <w:rsid w:val="003B6626"/>
    <w:rsid w:val="003C2E81"/>
    <w:rsid w:val="003C5467"/>
    <w:rsid w:val="003D06B5"/>
    <w:rsid w:val="003D0C44"/>
    <w:rsid w:val="003D44D5"/>
    <w:rsid w:val="003E47F5"/>
    <w:rsid w:val="003E70DD"/>
    <w:rsid w:val="003E75A9"/>
    <w:rsid w:val="003F0340"/>
    <w:rsid w:val="003F0F09"/>
    <w:rsid w:val="003F3201"/>
    <w:rsid w:val="003F4447"/>
    <w:rsid w:val="003F5889"/>
    <w:rsid w:val="003F7290"/>
    <w:rsid w:val="00402FFA"/>
    <w:rsid w:val="00403D98"/>
    <w:rsid w:val="00405005"/>
    <w:rsid w:val="004142CB"/>
    <w:rsid w:val="004145F1"/>
    <w:rsid w:val="00422F91"/>
    <w:rsid w:val="00433750"/>
    <w:rsid w:val="00440B7D"/>
    <w:rsid w:val="00442D9C"/>
    <w:rsid w:val="004435EB"/>
    <w:rsid w:val="0044675F"/>
    <w:rsid w:val="00447A62"/>
    <w:rsid w:val="004557BF"/>
    <w:rsid w:val="00462417"/>
    <w:rsid w:val="0046378E"/>
    <w:rsid w:val="0046407C"/>
    <w:rsid w:val="00465896"/>
    <w:rsid w:val="00466BFC"/>
    <w:rsid w:val="00472705"/>
    <w:rsid w:val="004759BE"/>
    <w:rsid w:val="00475C69"/>
    <w:rsid w:val="00480C97"/>
    <w:rsid w:val="004811D2"/>
    <w:rsid w:val="00487CA1"/>
    <w:rsid w:val="00494C23"/>
    <w:rsid w:val="00494CF3"/>
    <w:rsid w:val="00494D31"/>
    <w:rsid w:val="00495246"/>
    <w:rsid w:val="004A26BD"/>
    <w:rsid w:val="004A3FE2"/>
    <w:rsid w:val="004A40AB"/>
    <w:rsid w:val="004A4317"/>
    <w:rsid w:val="004B159C"/>
    <w:rsid w:val="004B1BC1"/>
    <w:rsid w:val="004B2F61"/>
    <w:rsid w:val="004B3795"/>
    <w:rsid w:val="004B4336"/>
    <w:rsid w:val="004C0906"/>
    <w:rsid w:val="004C2F1D"/>
    <w:rsid w:val="004D30A5"/>
    <w:rsid w:val="004F1D46"/>
    <w:rsid w:val="00504737"/>
    <w:rsid w:val="00504803"/>
    <w:rsid w:val="005100A8"/>
    <w:rsid w:val="00511841"/>
    <w:rsid w:val="00512826"/>
    <w:rsid w:val="00513CC7"/>
    <w:rsid w:val="00514584"/>
    <w:rsid w:val="0051501C"/>
    <w:rsid w:val="00521C57"/>
    <w:rsid w:val="0053032D"/>
    <w:rsid w:val="0053123A"/>
    <w:rsid w:val="00533E2B"/>
    <w:rsid w:val="00543EC7"/>
    <w:rsid w:val="00560BBD"/>
    <w:rsid w:val="0056711D"/>
    <w:rsid w:val="00572E5E"/>
    <w:rsid w:val="00576580"/>
    <w:rsid w:val="00583B6D"/>
    <w:rsid w:val="0058557F"/>
    <w:rsid w:val="00591435"/>
    <w:rsid w:val="005A2FBD"/>
    <w:rsid w:val="005B144A"/>
    <w:rsid w:val="005B4BFF"/>
    <w:rsid w:val="005C20DD"/>
    <w:rsid w:val="005C7BC9"/>
    <w:rsid w:val="005C7E2E"/>
    <w:rsid w:val="005D10DE"/>
    <w:rsid w:val="005D2D49"/>
    <w:rsid w:val="005D4BA8"/>
    <w:rsid w:val="005E1385"/>
    <w:rsid w:val="005E174D"/>
    <w:rsid w:val="005E3D48"/>
    <w:rsid w:val="005E6B6D"/>
    <w:rsid w:val="005F2E69"/>
    <w:rsid w:val="00600792"/>
    <w:rsid w:val="00600F87"/>
    <w:rsid w:val="0060176C"/>
    <w:rsid w:val="00603C8A"/>
    <w:rsid w:val="00604AFA"/>
    <w:rsid w:val="006060F0"/>
    <w:rsid w:val="0062563B"/>
    <w:rsid w:val="00625CA6"/>
    <w:rsid w:val="00625DD7"/>
    <w:rsid w:val="00630BF9"/>
    <w:rsid w:val="006312C9"/>
    <w:rsid w:val="00631531"/>
    <w:rsid w:val="006465A3"/>
    <w:rsid w:val="00651472"/>
    <w:rsid w:val="00655A24"/>
    <w:rsid w:val="00660070"/>
    <w:rsid w:val="00660C1D"/>
    <w:rsid w:val="00664A67"/>
    <w:rsid w:val="00666461"/>
    <w:rsid w:val="006666FF"/>
    <w:rsid w:val="00666CD9"/>
    <w:rsid w:val="00672DB0"/>
    <w:rsid w:val="00673988"/>
    <w:rsid w:val="00675BA2"/>
    <w:rsid w:val="00675EFF"/>
    <w:rsid w:val="00681889"/>
    <w:rsid w:val="00681D20"/>
    <w:rsid w:val="006844A2"/>
    <w:rsid w:val="0068574E"/>
    <w:rsid w:val="00686DDE"/>
    <w:rsid w:val="00692C1A"/>
    <w:rsid w:val="00697BDD"/>
    <w:rsid w:val="006A0242"/>
    <w:rsid w:val="006A06CE"/>
    <w:rsid w:val="006A4A7C"/>
    <w:rsid w:val="006A4D77"/>
    <w:rsid w:val="006B3246"/>
    <w:rsid w:val="006B4AAC"/>
    <w:rsid w:val="006B72BB"/>
    <w:rsid w:val="006C0CD5"/>
    <w:rsid w:val="006C4585"/>
    <w:rsid w:val="006C7442"/>
    <w:rsid w:val="006D2C3F"/>
    <w:rsid w:val="006E204D"/>
    <w:rsid w:val="006E42C7"/>
    <w:rsid w:val="006E6B84"/>
    <w:rsid w:val="006F3A10"/>
    <w:rsid w:val="006F7D9D"/>
    <w:rsid w:val="00700EF9"/>
    <w:rsid w:val="00710B9F"/>
    <w:rsid w:val="00715EA1"/>
    <w:rsid w:val="00715FD6"/>
    <w:rsid w:val="007208A7"/>
    <w:rsid w:val="007217D4"/>
    <w:rsid w:val="0072569E"/>
    <w:rsid w:val="00725CFA"/>
    <w:rsid w:val="007263C7"/>
    <w:rsid w:val="00735CAC"/>
    <w:rsid w:val="00741830"/>
    <w:rsid w:val="00744AF5"/>
    <w:rsid w:val="00757A42"/>
    <w:rsid w:val="00763F6A"/>
    <w:rsid w:val="00767540"/>
    <w:rsid w:val="00773F3F"/>
    <w:rsid w:val="00776244"/>
    <w:rsid w:val="00776F43"/>
    <w:rsid w:val="007862BB"/>
    <w:rsid w:val="007A06D2"/>
    <w:rsid w:val="007A1714"/>
    <w:rsid w:val="007A2024"/>
    <w:rsid w:val="007A568F"/>
    <w:rsid w:val="007A65BA"/>
    <w:rsid w:val="007C1E4C"/>
    <w:rsid w:val="007C2AC6"/>
    <w:rsid w:val="007C4E4E"/>
    <w:rsid w:val="007D220E"/>
    <w:rsid w:val="007D51F2"/>
    <w:rsid w:val="007D7762"/>
    <w:rsid w:val="007E5C5B"/>
    <w:rsid w:val="007F03FB"/>
    <w:rsid w:val="007F2FAC"/>
    <w:rsid w:val="008012C6"/>
    <w:rsid w:val="00801A0C"/>
    <w:rsid w:val="0080238F"/>
    <w:rsid w:val="00811D64"/>
    <w:rsid w:val="00816869"/>
    <w:rsid w:val="008227B2"/>
    <w:rsid w:val="00831B9A"/>
    <w:rsid w:val="008364E5"/>
    <w:rsid w:val="008421C8"/>
    <w:rsid w:val="00842AC5"/>
    <w:rsid w:val="00843ACE"/>
    <w:rsid w:val="008467F7"/>
    <w:rsid w:val="00851E40"/>
    <w:rsid w:val="00853D24"/>
    <w:rsid w:val="0086424B"/>
    <w:rsid w:val="008656A6"/>
    <w:rsid w:val="00865BDB"/>
    <w:rsid w:val="00874C7E"/>
    <w:rsid w:val="008807BD"/>
    <w:rsid w:val="00887D52"/>
    <w:rsid w:val="00894105"/>
    <w:rsid w:val="0089718C"/>
    <w:rsid w:val="008A4B48"/>
    <w:rsid w:val="008A50BF"/>
    <w:rsid w:val="008B0E4D"/>
    <w:rsid w:val="008B2ED5"/>
    <w:rsid w:val="008B400B"/>
    <w:rsid w:val="008C6B10"/>
    <w:rsid w:val="008D0452"/>
    <w:rsid w:val="008D052F"/>
    <w:rsid w:val="008D2FC0"/>
    <w:rsid w:val="008D3C3C"/>
    <w:rsid w:val="008D63FC"/>
    <w:rsid w:val="008D6935"/>
    <w:rsid w:val="008E4F72"/>
    <w:rsid w:val="00901651"/>
    <w:rsid w:val="00930619"/>
    <w:rsid w:val="009344E3"/>
    <w:rsid w:val="009357A7"/>
    <w:rsid w:val="009440F4"/>
    <w:rsid w:val="00957A7C"/>
    <w:rsid w:val="00960A45"/>
    <w:rsid w:val="00966BCA"/>
    <w:rsid w:val="009704D1"/>
    <w:rsid w:val="009805A9"/>
    <w:rsid w:val="009836C1"/>
    <w:rsid w:val="00992A9B"/>
    <w:rsid w:val="00994A74"/>
    <w:rsid w:val="00994EC8"/>
    <w:rsid w:val="009A05BF"/>
    <w:rsid w:val="009A78AD"/>
    <w:rsid w:val="009B1EE6"/>
    <w:rsid w:val="009B560A"/>
    <w:rsid w:val="009C40E5"/>
    <w:rsid w:val="009C5369"/>
    <w:rsid w:val="009C71E0"/>
    <w:rsid w:val="009C7F6E"/>
    <w:rsid w:val="009D0A9D"/>
    <w:rsid w:val="009D1CF9"/>
    <w:rsid w:val="009D3B8F"/>
    <w:rsid w:val="009D602D"/>
    <w:rsid w:val="009F0BDE"/>
    <w:rsid w:val="009F2823"/>
    <w:rsid w:val="00A002CB"/>
    <w:rsid w:val="00A02506"/>
    <w:rsid w:val="00A07EE3"/>
    <w:rsid w:val="00A11D6A"/>
    <w:rsid w:val="00A16996"/>
    <w:rsid w:val="00A23124"/>
    <w:rsid w:val="00A23A7C"/>
    <w:rsid w:val="00A25141"/>
    <w:rsid w:val="00A25407"/>
    <w:rsid w:val="00A27F11"/>
    <w:rsid w:val="00A31268"/>
    <w:rsid w:val="00A33F92"/>
    <w:rsid w:val="00A34713"/>
    <w:rsid w:val="00A366DD"/>
    <w:rsid w:val="00A46240"/>
    <w:rsid w:val="00A46656"/>
    <w:rsid w:val="00A53566"/>
    <w:rsid w:val="00A670E7"/>
    <w:rsid w:val="00A6772A"/>
    <w:rsid w:val="00A82647"/>
    <w:rsid w:val="00A84BD7"/>
    <w:rsid w:val="00A8524D"/>
    <w:rsid w:val="00A97950"/>
    <w:rsid w:val="00AA559B"/>
    <w:rsid w:val="00AB20DC"/>
    <w:rsid w:val="00AB4EF5"/>
    <w:rsid w:val="00AC322C"/>
    <w:rsid w:val="00AC434A"/>
    <w:rsid w:val="00AD6536"/>
    <w:rsid w:val="00AD764C"/>
    <w:rsid w:val="00AE2084"/>
    <w:rsid w:val="00AE6A4E"/>
    <w:rsid w:val="00AE7E4F"/>
    <w:rsid w:val="00AF0F60"/>
    <w:rsid w:val="00AF76E2"/>
    <w:rsid w:val="00B01AFA"/>
    <w:rsid w:val="00B07E74"/>
    <w:rsid w:val="00B11A1D"/>
    <w:rsid w:val="00B149D6"/>
    <w:rsid w:val="00B22C23"/>
    <w:rsid w:val="00B3637A"/>
    <w:rsid w:val="00B42D62"/>
    <w:rsid w:val="00B440EA"/>
    <w:rsid w:val="00B4625B"/>
    <w:rsid w:val="00B46600"/>
    <w:rsid w:val="00B57C98"/>
    <w:rsid w:val="00B61CBF"/>
    <w:rsid w:val="00B64FE2"/>
    <w:rsid w:val="00B71525"/>
    <w:rsid w:val="00B72CD3"/>
    <w:rsid w:val="00B77DA6"/>
    <w:rsid w:val="00B90761"/>
    <w:rsid w:val="00B916A5"/>
    <w:rsid w:val="00B946B7"/>
    <w:rsid w:val="00B96802"/>
    <w:rsid w:val="00B96BCC"/>
    <w:rsid w:val="00BA52BC"/>
    <w:rsid w:val="00BA69C3"/>
    <w:rsid w:val="00BA7D34"/>
    <w:rsid w:val="00BA7E85"/>
    <w:rsid w:val="00BB2CE3"/>
    <w:rsid w:val="00BC32B0"/>
    <w:rsid w:val="00BC443C"/>
    <w:rsid w:val="00BD20C9"/>
    <w:rsid w:val="00BD3EEB"/>
    <w:rsid w:val="00BD48D6"/>
    <w:rsid w:val="00BE0B8C"/>
    <w:rsid w:val="00BE398D"/>
    <w:rsid w:val="00BE54E1"/>
    <w:rsid w:val="00BE5F31"/>
    <w:rsid w:val="00BE73A0"/>
    <w:rsid w:val="00BE77E8"/>
    <w:rsid w:val="00BF07AC"/>
    <w:rsid w:val="00C03AAA"/>
    <w:rsid w:val="00C042DA"/>
    <w:rsid w:val="00C15EFB"/>
    <w:rsid w:val="00C203FF"/>
    <w:rsid w:val="00C22285"/>
    <w:rsid w:val="00C25F3B"/>
    <w:rsid w:val="00C347F5"/>
    <w:rsid w:val="00C35E39"/>
    <w:rsid w:val="00C43FCA"/>
    <w:rsid w:val="00C602BD"/>
    <w:rsid w:val="00C64615"/>
    <w:rsid w:val="00C64DB0"/>
    <w:rsid w:val="00C72627"/>
    <w:rsid w:val="00C738A3"/>
    <w:rsid w:val="00C7589F"/>
    <w:rsid w:val="00C75B3B"/>
    <w:rsid w:val="00C86FFA"/>
    <w:rsid w:val="00C90373"/>
    <w:rsid w:val="00C92A27"/>
    <w:rsid w:val="00C935D4"/>
    <w:rsid w:val="00CA6B84"/>
    <w:rsid w:val="00CC6886"/>
    <w:rsid w:val="00CD0061"/>
    <w:rsid w:val="00CD1A27"/>
    <w:rsid w:val="00CD25AE"/>
    <w:rsid w:val="00CD3776"/>
    <w:rsid w:val="00CD3ECA"/>
    <w:rsid w:val="00CE4C66"/>
    <w:rsid w:val="00CE6DE2"/>
    <w:rsid w:val="00CF1A01"/>
    <w:rsid w:val="00CF5257"/>
    <w:rsid w:val="00D076C1"/>
    <w:rsid w:val="00D12E28"/>
    <w:rsid w:val="00D20BF1"/>
    <w:rsid w:val="00D57F52"/>
    <w:rsid w:val="00D61AD7"/>
    <w:rsid w:val="00D6431D"/>
    <w:rsid w:val="00D647E8"/>
    <w:rsid w:val="00D7185A"/>
    <w:rsid w:val="00D74653"/>
    <w:rsid w:val="00D759A9"/>
    <w:rsid w:val="00D83982"/>
    <w:rsid w:val="00D83E61"/>
    <w:rsid w:val="00D87997"/>
    <w:rsid w:val="00D938AC"/>
    <w:rsid w:val="00D94014"/>
    <w:rsid w:val="00D97B32"/>
    <w:rsid w:val="00DA6496"/>
    <w:rsid w:val="00DB3586"/>
    <w:rsid w:val="00DB43BF"/>
    <w:rsid w:val="00DC1C18"/>
    <w:rsid w:val="00DC63D1"/>
    <w:rsid w:val="00DD6293"/>
    <w:rsid w:val="00DD69CA"/>
    <w:rsid w:val="00DE1E30"/>
    <w:rsid w:val="00DF0774"/>
    <w:rsid w:val="00DF13A4"/>
    <w:rsid w:val="00DF72F6"/>
    <w:rsid w:val="00E02CE6"/>
    <w:rsid w:val="00E116FF"/>
    <w:rsid w:val="00E228CE"/>
    <w:rsid w:val="00E32070"/>
    <w:rsid w:val="00E34223"/>
    <w:rsid w:val="00E40360"/>
    <w:rsid w:val="00E45042"/>
    <w:rsid w:val="00E53EAA"/>
    <w:rsid w:val="00E554B8"/>
    <w:rsid w:val="00E55C65"/>
    <w:rsid w:val="00E612D5"/>
    <w:rsid w:val="00E6298E"/>
    <w:rsid w:val="00E62BBC"/>
    <w:rsid w:val="00E63136"/>
    <w:rsid w:val="00E63F79"/>
    <w:rsid w:val="00E66136"/>
    <w:rsid w:val="00E6786A"/>
    <w:rsid w:val="00E711CB"/>
    <w:rsid w:val="00E74D0B"/>
    <w:rsid w:val="00E7747E"/>
    <w:rsid w:val="00E84932"/>
    <w:rsid w:val="00E905E9"/>
    <w:rsid w:val="00EA1372"/>
    <w:rsid w:val="00EA3E53"/>
    <w:rsid w:val="00EA4278"/>
    <w:rsid w:val="00EA437B"/>
    <w:rsid w:val="00EA6BE5"/>
    <w:rsid w:val="00EB296D"/>
    <w:rsid w:val="00EC2A65"/>
    <w:rsid w:val="00EC2FEE"/>
    <w:rsid w:val="00EE3C8C"/>
    <w:rsid w:val="00EE52AA"/>
    <w:rsid w:val="00EE695A"/>
    <w:rsid w:val="00EE7CCA"/>
    <w:rsid w:val="00EF25A6"/>
    <w:rsid w:val="00EF2841"/>
    <w:rsid w:val="00EF3998"/>
    <w:rsid w:val="00EF40B6"/>
    <w:rsid w:val="00EF6448"/>
    <w:rsid w:val="00F008DD"/>
    <w:rsid w:val="00F2448C"/>
    <w:rsid w:val="00F35A25"/>
    <w:rsid w:val="00F4366D"/>
    <w:rsid w:val="00F4497D"/>
    <w:rsid w:val="00F452A2"/>
    <w:rsid w:val="00F57C24"/>
    <w:rsid w:val="00F60389"/>
    <w:rsid w:val="00F613CC"/>
    <w:rsid w:val="00F619CD"/>
    <w:rsid w:val="00F62C3B"/>
    <w:rsid w:val="00F63DFF"/>
    <w:rsid w:val="00F63EA7"/>
    <w:rsid w:val="00F67237"/>
    <w:rsid w:val="00F7732B"/>
    <w:rsid w:val="00F7740D"/>
    <w:rsid w:val="00F77714"/>
    <w:rsid w:val="00F7777E"/>
    <w:rsid w:val="00F77E1A"/>
    <w:rsid w:val="00F81A5C"/>
    <w:rsid w:val="00F85C7F"/>
    <w:rsid w:val="00F9587C"/>
    <w:rsid w:val="00FA270F"/>
    <w:rsid w:val="00FA57C7"/>
    <w:rsid w:val="00FB0939"/>
    <w:rsid w:val="00FB3752"/>
    <w:rsid w:val="00FB7143"/>
    <w:rsid w:val="00FC3F95"/>
    <w:rsid w:val="00FC6198"/>
    <w:rsid w:val="00FD03C3"/>
    <w:rsid w:val="00FD03CC"/>
    <w:rsid w:val="00FD0E48"/>
    <w:rsid w:val="00FD35F4"/>
    <w:rsid w:val="00FD3C55"/>
    <w:rsid w:val="00FD4A1D"/>
    <w:rsid w:val="00FD4A35"/>
    <w:rsid w:val="00FD4A65"/>
    <w:rsid w:val="00FD58ED"/>
    <w:rsid w:val="00FE5F6A"/>
    <w:rsid w:val="00FF2CA1"/>
    <w:rsid w:val="15394B1F"/>
    <w:rsid w:val="1ACB3D90"/>
    <w:rsid w:val="20496B5C"/>
    <w:rsid w:val="32A67FFB"/>
    <w:rsid w:val="368C0152"/>
    <w:rsid w:val="390B3153"/>
    <w:rsid w:val="44BA0063"/>
    <w:rsid w:val="54C72614"/>
    <w:rsid w:val="54E57500"/>
    <w:rsid w:val="551F7699"/>
    <w:rsid w:val="662B2C0D"/>
    <w:rsid w:val="6A3E7E5B"/>
    <w:rsid w:val="6B5E48EA"/>
    <w:rsid w:val="70714BA3"/>
    <w:rsid w:val="72BE7CFE"/>
    <w:rsid w:val="7D4E443A"/>
    <w:rsid w:val="7D6B410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Calibri" w:cs="Calibri"/>
      <w:color w:val="000000"/>
      <w:kern w:val="2"/>
      <w:sz w:val="21"/>
      <w:szCs w:val="21"/>
      <w:u w:color="000000"/>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9"/>
    <w:unhideWhenUsed/>
    <w:qFormat/>
    <w:uiPriority w:val="0"/>
    <w:pPr>
      <w:jc w:val="left"/>
    </w:pPr>
  </w:style>
  <w:style w:type="paragraph" w:styleId="4">
    <w:name w:val="Plain Text"/>
    <w:qFormat/>
    <w:uiPriority w:val="0"/>
    <w:pPr>
      <w:widowControl w:val="0"/>
      <w:jc w:val="both"/>
    </w:pPr>
    <w:rPr>
      <w:rFonts w:ascii="宋体" w:hAnsi="宋体" w:eastAsia="宋体" w:cs="宋体"/>
      <w:color w:val="000000"/>
      <w:kern w:val="2"/>
      <w:sz w:val="21"/>
      <w:szCs w:val="21"/>
      <w:u w:color="000000"/>
      <w:lang w:val="en-US" w:eastAsia="zh-CN" w:bidi="ar-SA"/>
    </w:rPr>
  </w:style>
  <w:style w:type="paragraph" w:styleId="5">
    <w:name w:val="Balloon Text"/>
    <w:basedOn w:val="1"/>
    <w:link w:val="20"/>
    <w:semiHidden/>
    <w:unhideWhenUsed/>
    <w:qFormat/>
    <w:uiPriority w:val="99"/>
    <w:rPr>
      <w:sz w:val="18"/>
      <w:szCs w:val="18"/>
    </w:rPr>
  </w:style>
  <w:style w:type="paragraph" w:styleId="6">
    <w:name w:val="footer"/>
    <w:basedOn w:val="1"/>
    <w:link w:val="22"/>
    <w:unhideWhenUsed/>
    <w:qFormat/>
    <w:uiPriority w:val="99"/>
    <w:pPr>
      <w:tabs>
        <w:tab w:val="center" w:pos="4153"/>
        <w:tab w:val="right" w:pos="8306"/>
      </w:tabs>
      <w:snapToGrid w:val="0"/>
      <w:jc w:val="left"/>
    </w:pPr>
    <w:rPr>
      <w:sz w:val="18"/>
      <w:szCs w:val="18"/>
    </w:rPr>
  </w:style>
  <w:style w:type="paragraph" w:styleId="7">
    <w:name w:val="header"/>
    <w:basedOn w:val="1"/>
    <w:link w:val="21"/>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annotation subject"/>
    <w:basedOn w:val="3"/>
    <w:next w:val="3"/>
    <w:link w:val="23"/>
    <w:semiHidden/>
    <w:unhideWhenUsed/>
    <w:qFormat/>
    <w:uiPriority w:val="99"/>
    <w:rPr>
      <w:b/>
      <w:bCs/>
    </w:rPr>
  </w:style>
  <w:style w:type="character" w:styleId="11">
    <w:name w:val="page number"/>
    <w:qFormat/>
    <w:uiPriority w:val="0"/>
    <w:rPr>
      <w:lang w:val="zh-TW" w:eastAsia="zh-TW"/>
    </w:rPr>
  </w:style>
  <w:style w:type="character" w:styleId="12">
    <w:name w:val="Hyperlink"/>
    <w:qFormat/>
    <w:uiPriority w:val="0"/>
    <w:rPr>
      <w:u w:val="single"/>
    </w:rPr>
  </w:style>
  <w:style w:type="character" w:styleId="13">
    <w:name w:val="annotation reference"/>
    <w:basedOn w:val="10"/>
    <w:semiHidden/>
    <w:unhideWhenUsed/>
    <w:qFormat/>
    <w:uiPriority w:val="99"/>
    <w:rPr>
      <w:sz w:val="21"/>
      <w:szCs w:val="21"/>
    </w:rPr>
  </w:style>
  <w:style w:type="table" w:customStyle="1" w:styleId="14">
    <w:name w:val="Table Normal"/>
    <w:qFormat/>
    <w:uiPriority w:val="0"/>
    <w:tblPr>
      <w:tblCellMar>
        <w:top w:w="0" w:type="dxa"/>
        <w:left w:w="0" w:type="dxa"/>
        <w:bottom w:w="0" w:type="dxa"/>
        <w:right w:w="0" w:type="dxa"/>
      </w:tblCellMar>
    </w:tblPr>
  </w:style>
  <w:style w:type="paragraph" w:customStyle="1" w:styleId="15">
    <w:name w:val="页眉与页脚"/>
    <w:qFormat/>
    <w:uiPriority w:val="0"/>
    <w:pPr>
      <w:tabs>
        <w:tab w:val="right" w:pos="9020"/>
      </w:tabs>
    </w:pPr>
    <w:rPr>
      <w:rFonts w:ascii="Helvetica" w:hAnsi="Helvetica" w:eastAsia="Arial Unicode MS" w:cs="Arial Unicode MS"/>
      <w:color w:val="000000"/>
      <w:sz w:val="24"/>
      <w:szCs w:val="24"/>
      <w:lang w:val="en-US" w:eastAsia="zh-CN" w:bidi="ar-SA"/>
    </w:rPr>
  </w:style>
  <w:style w:type="paragraph" w:styleId="16">
    <w:name w:val="List Paragraph"/>
    <w:qFormat/>
    <w:uiPriority w:val="0"/>
    <w:pPr>
      <w:widowControl w:val="0"/>
      <w:ind w:firstLine="420"/>
      <w:jc w:val="both"/>
    </w:pPr>
    <w:rPr>
      <w:rFonts w:ascii="Calibri" w:hAnsi="Calibri" w:eastAsia="Calibri" w:cs="Calibri"/>
      <w:color w:val="000000"/>
      <w:kern w:val="2"/>
      <w:sz w:val="21"/>
      <w:szCs w:val="21"/>
      <w:u w:color="000000"/>
      <w:lang w:val="en-US" w:eastAsia="zh-CN" w:bidi="ar-SA"/>
    </w:rPr>
  </w:style>
  <w:style w:type="paragraph" w:customStyle="1" w:styleId="17">
    <w:name w:val="默认"/>
    <w:qFormat/>
    <w:uiPriority w:val="0"/>
    <w:rPr>
      <w:rFonts w:ascii="Helvetica" w:hAnsi="Helvetica" w:eastAsia="Helvetica" w:cs="Helvetica"/>
      <w:color w:val="000000"/>
      <w:sz w:val="22"/>
      <w:szCs w:val="22"/>
      <w:lang w:val="en-US" w:eastAsia="zh-CN" w:bidi="ar-SA"/>
    </w:rPr>
  </w:style>
  <w:style w:type="paragraph" w:customStyle="1" w:styleId="18">
    <w:name w:val="reader-word-layer reader-word-s1-7"/>
    <w:qFormat/>
    <w:uiPriority w:val="0"/>
    <w:pPr>
      <w:spacing w:before="100" w:after="100"/>
    </w:pPr>
    <w:rPr>
      <w:rFonts w:ascii="宋体" w:hAnsi="宋体" w:eastAsia="宋体" w:cs="宋体"/>
      <w:color w:val="000000"/>
      <w:sz w:val="24"/>
      <w:szCs w:val="24"/>
      <w:u w:color="000000"/>
      <w:lang w:val="en-US" w:eastAsia="zh-CN" w:bidi="ar-SA"/>
    </w:rPr>
  </w:style>
  <w:style w:type="character" w:customStyle="1" w:styleId="19">
    <w:name w:val="批注文字 Char"/>
    <w:basedOn w:val="10"/>
    <w:link w:val="3"/>
    <w:qFormat/>
    <w:uiPriority w:val="0"/>
    <w:rPr>
      <w:rFonts w:ascii="Calibri" w:hAnsi="Calibri" w:eastAsia="Calibri" w:cs="Calibri"/>
      <w:color w:val="000000"/>
      <w:kern w:val="2"/>
      <w:sz w:val="21"/>
      <w:szCs w:val="21"/>
      <w:u w:color="000000"/>
    </w:rPr>
  </w:style>
  <w:style w:type="character" w:customStyle="1" w:styleId="20">
    <w:name w:val="批注框文本 Char"/>
    <w:basedOn w:val="10"/>
    <w:link w:val="5"/>
    <w:semiHidden/>
    <w:qFormat/>
    <w:uiPriority w:val="99"/>
    <w:rPr>
      <w:rFonts w:ascii="Calibri" w:hAnsi="Calibri" w:eastAsia="Calibri" w:cs="Calibri"/>
      <w:color w:val="000000"/>
      <w:kern w:val="2"/>
      <w:sz w:val="18"/>
      <w:szCs w:val="18"/>
      <w:u w:color="000000"/>
    </w:rPr>
  </w:style>
  <w:style w:type="character" w:customStyle="1" w:styleId="21">
    <w:name w:val="页眉 Char"/>
    <w:basedOn w:val="10"/>
    <w:link w:val="7"/>
    <w:qFormat/>
    <w:uiPriority w:val="0"/>
    <w:rPr>
      <w:rFonts w:ascii="Calibri" w:hAnsi="Calibri" w:eastAsia="Calibri" w:cs="Calibri"/>
      <w:color w:val="000000"/>
      <w:kern w:val="2"/>
      <w:sz w:val="18"/>
      <w:szCs w:val="18"/>
      <w:u w:color="000000"/>
    </w:rPr>
  </w:style>
  <w:style w:type="character" w:customStyle="1" w:styleId="22">
    <w:name w:val="页脚 Char"/>
    <w:basedOn w:val="10"/>
    <w:link w:val="6"/>
    <w:qFormat/>
    <w:uiPriority w:val="99"/>
    <w:rPr>
      <w:rFonts w:ascii="Calibri" w:hAnsi="Calibri" w:eastAsia="Calibri" w:cs="Calibri"/>
      <w:color w:val="000000"/>
      <w:kern w:val="2"/>
      <w:sz w:val="18"/>
      <w:szCs w:val="18"/>
      <w:u w:color="000000"/>
    </w:rPr>
  </w:style>
  <w:style w:type="character" w:customStyle="1" w:styleId="23">
    <w:name w:val="批注主题 Char"/>
    <w:basedOn w:val="19"/>
    <w:link w:val="8"/>
    <w:semiHidden/>
    <w:uiPriority w:val="99"/>
    <w:rPr>
      <w:b/>
      <w:bCs/>
    </w:rPr>
  </w:style>
  <w:style w:type="paragraph" w:customStyle="1" w:styleId="24">
    <w:name w:val="正文 A"/>
    <w:qFormat/>
    <w:uiPriority w:val="0"/>
    <w:pPr>
      <w:widowControl w:val="0"/>
      <w:jc w:val="both"/>
    </w:pPr>
    <w:rPr>
      <w:rFonts w:hint="eastAsia" w:ascii="Arial Unicode MS" w:hAnsi="Arial Unicode MS" w:eastAsia="Arial Unicode MS" w:cs="Arial Unicode MS"/>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主题">
      <a:majorFont>
        <a:latin typeface="Helvetica"/>
        <a:ea typeface="黑体"/>
        <a:cs typeface="Helvetica"/>
      </a:majorFont>
      <a:minorFont>
        <a:latin typeface="Helvetica"/>
        <a:ea typeface="宋体"/>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Pr>
      <a:bodyPr rot="0" spcFirstLastPara="1" vertOverflow="overflow" horzOverflow="overflow" vert="horz" wrap="square" lIns="45719" tIns="45719" rIns="45719" bIns="45719" numCol="1" spcCol="38100" rtlCol="0" anchor="ctr">
        <a:spAutoFit/>
      </a:body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45719" tIns="45719" rIns="45719" bIns="45719" numCol="1" spcCol="38100" rtlCol="0" anchor="t">
        <a:spAutoFit/>
      </a:bodyPr>
      <a:lstStyle/>
      <a:style>
        <a:lnRef idx="0">
          <a:scrgbClr r="0" g="0" b="0"/>
        </a:lnRef>
        <a:fillRef idx="0">
          <a:scrgbClr r="0" g="0" b="0"/>
        </a:fillRef>
        <a:effectRef idx="0">
          <a:scrgbClr r="0" g="0" b="0"/>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ECEF19-969A-4820-85F5-597F31FA32F4}">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25</Pages>
  <Words>2438</Words>
  <Characters>13897</Characters>
  <Lines>115</Lines>
  <Paragraphs>32</Paragraphs>
  <TotalTime>426</TotalTime>
  <ScaleCrop>false</ScaleCrop>
  <LinksUpToDate>false</LinksUpToDate>
  <CharactersWithSpaces>16303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2018-03-28T02:27:00Z</dcterms:created>
  <dc:creator>Acer</dc:creator>
  <cp:lastModifiedBy>1126346032</cp:lastModifiedBy>
  <cp:lastPrinted>2021-05-12T01:06:00Z</cp:lastPrinted>
  <dcterms:modified xsi:type="dcterms:W3CDTF">2022-03-09T09:30:43Z</dcterms:modified>
  <cp:revision>461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DC1DD9290F0C4359884977B5C969C3EC</vt:lpwstr>
  </property>
</Properties>
</file>