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6688E" w14:textId="77777777" w:rsidR="005323E2" w:rsidRDefault="00404A15">
      <w:pPr>
        <w:adjustRightInd w:val="0"/>
        <w:snapToGrid w:val="0"/>
        <w:spacing w:line="360" w:lineRule="auto"/>
        <w:jc w:val="center"/>
        <w:rPr>
          <w:rFonts w:ascii="微软雅黑" w:eastAsia="微软雅黑" w:hAnsi="微软雅黑"/>
          <w:b/>
          <w:bCs/>
          <w:spacing w:val="26"/>
          <w:sz w:val="32"/>
          <w:szCs w:val="32"/>
        </w:rPr>
      </w:pPr>
      <w:r>
        <w:rPr>
          <w:rFonts w:ascii="微软雅黑" w:eastAsia="微软雅黑" w:hAnsi="微软雅黑" w:hint="eastAsia"/>
          <w:b/>
          <w:bCs/>
          <w:spacing w:val="26"/>
          <w:sz w:val="32"/>
          <w:szCs w:val="32"/>
        </w:rPr>
        <w:t>北国商城股份有限公司</w:t>
      </w:r>
      <w:r w:rsidR="00293012">
        <w:rPr>
          <w:rFonts w:ascii="微软雅黑" w:eastAsia="微软雅黑" w:hAnsi="微软雅黑" w:hint="eastAsia"/>
          <w:b/>
          <w:bCs/>
          <w:spacing w:val="26"/>
          <w:sz w:val="32"/>
          <w:szCs w:val="32"/>
        </w:rPr>
        <w:t>超市事业部</w:t>
      </w:r>
    </w:p>
    <w:p w14:paraId="2B161AA8" w14:textId="77777777" w:rsidR="005323E2" w:rsidRDefault="005323E2">
      <w:pPr>
        <w:adjustRightInd w:val="0"/>
        <w:snapToGrid w:val="0"/>
        <w:spacing w:line="360" w:lineRule="auto"/>
        <w:jc w:val="center"/>
        <w:rPr>
          <w:rFonts w:ascii="微软雅黑" w:eastAsia="微软雅黑" w:hAnsi="微软雅黑"/>
          <w:b/>
          <w:bCs/>
          <w:spacing w:val="26"/>
          <w:szCs w:val="21"/>
        </w:rPr>
      </w:pPr>
    </w:p>
    <w:p w14:paraId="0A09574E" w14:textId="77777777" w:rsidR="005323E2" w:rsidRDefault="00404A15">
      <w:pPr>
        <w:adjustRightInd w:val="0"/>
        <w:snapToGrid w:val="0"/>
        <w:spacing w:line="360" w:lineRule="auto"/>
        <w:jc w:val="center"/>
        <w:rPr>
          <w:rFonts w:ascii="微软雅黑" w:eastAsia="微软雅黑" w:hAnsi="微软雅黑" w:cs="微软雅黑"/>
          <w:b/>
          <w:kern w:val="0"/>
          <w:sz w:val="32"/>
          <w:szCs w:val="32"/>
        </w:rPr>
      </w:pPr>
      <w:r>
        <w:rPr>
          <w:rFonts w:ascii="微软雅黑" w:eastAsia="微软雅黑" w:hAnsi="微软雅黑" w:cs="微软雅黑"/>
          <w:b/>
          <w:kern w:val="0"/>
          <w:sz w:val="32"/>
          <w:szCs w:val="32"/>
        </w:rPr>
        <w:t>服务器</w:t>
      </w:r>
      <w:r w:rsidR="00293012">
        <w:rPr>
          <w:rFonts w:ascii="微软雅黑" w:eastAsia="微软雅黑" w:hAnsi="微软雅黑" w:cs="微软雅黑" w:hint="eastAsia"/>
          <w:b/>
          <w:kern w:val="0"/>
          <w:sz w:val="32"/>
          <w:szCs w:val="32"/>
        </w:rPr>
        <w:t>采购</w:t>
      </w:r>
      <w:r>
        <w:rPr>
          <w:rFonts w:ascii="微软雅黑" w:eastAsia="微软雅黑" w:hAnsi="微软雅黑" w:cs="微软雅黑"/>
          <w:b/>
          <w:kern w:val="0"/>
          <w:sz w:val="32"/>
          <w:szCs w:val="32"/>
        </w:rPr>
        <w:t>项目</w:t>
      </w:r>
    </w:p>
    <w:p w14:paraId="23670EA0" w14:textId="77777777" w:rsidR="005323E2" w:rsidRDefault="005323E2">
      <w:pPr>
        <w:adjustRightInd w:val="0"/>
        <w:snapToGrid w:val="0"/>
        <w:spacing w:line="360" w:lineRule="auto"/>
        <w:jc w:val="center"/>
        <w:rPr>
          <w:rFonts w:ascii="微软雅黑" w:eastAsia="微软雅黑" w:hAnsi="微软雅黑" w:cs="微软雅黑"/>
          <w:b/>
          <w:kern w:val="0"/>
          <w:szCs w:val="21"/>
        </w:rPr>
      </w:pPr>
    </w:p>
    <w:p w14:paraId="43A8C7F2" w14:textId="77777777" w:rsidR="005323E2" w:rsidRDefault="005323E2">
      <w:pPr>
        <w:adjustRightInd w:val="0"/>
        <w:snapToGrid w:val="0"/>
        <w:spacing w:line="360" w:lineRule="auto"/>
        <w:jc w:val="center"/>
        <w:rPr>
          <w:rFonts w:ascii="微软雅黑" w:eastAsia="微软雅黑" w:hAnsi="微软雅黑" w:cs="微软雅黑"/>
          <w:b/>
          <w:kern w:val="0"/>
          <w:szCs w:val="21"/>
        </w:rPr>
      </w:pPr>
    </w:p>
    <w:p w14:paraId="3D0B751E" w14:textId="77777777" w:rsidR="005323E2" w:rsidRDefault="005323E2">
      <w:pPr>
        <w:adjustRightInd w:val="0"/>
        <w:snapToGrid w:val="0"/>
        <w:spacing w:line="360" w:lineRule="auto"/>
        <w:jc w:val="center"/>
        <w:rPr>
          <w:rFonts w:ascii="微软雅黑" w:eastAsia="微软雅黑" w:hAnsi="微软雅黑"/>
          <w:b/>
          <w:bCs/>
          <w:spacing w:val="26"/>
          <w:sz w:val="32"/>
          <w:szCs w:val="32"/>
        </w:rPr>
      </w:pPr>
    </w:p>
    <w:p w14:paraId="7B98D071" w14:textId="77777777" w:rsidR="005323E2" w:rsidRDefault="005323E2">
      <w:pPr>
        <w:adjustRightInd w:val="0"/>
        <w:snapToGrid w:val="0"/>
        <w:spacing w:line="360" w:lineRule="auto"/>
        <w:jc w:val="center"/>
        <w:rPr>
          <w:rFonts w:ascii="微软雅黑" w:eastAsia="微软雅黑" w:hAnsi="微软雅黑"/>
          <w:b/>
          <w:bCs/>
          <w:spacing w:val="48"/>
          <w:sz w:val="32"/>
          <w:szCs w:val="32"/>
        </w:rPr>
      </w:pPr>
    </w:p>
    <w:p w14:paraId="3081895F" w14:textId="77777777" w:rsidR="005323E2" w:rsidRDefault="005323E2">
      <w:pPr>
        <w:adjustRightInd w:val="0"/>
        <w:snapToGrid w:val="0"/>
        <w:spacing w:line="360" w:lineRule="auto"/>
        <w:jc w:val="center"/>
        <w:rPr>
          <w:rFonts w:ascii="微软雅黑" w:eastAsia="微软雅黑" w:hAnsi="微软雅黑"/>
          <w:b/>
          <w:bCs/>
          <w:spacing w:val="48"/>
          <w:sz w:val="32"/>
          <w:szCs w:val="32"/>
        </w:rPr>
      </w:pPr>
    </w:p>
    <w:p w14:paraId="747FC0F9" w14:textId="77777777" w:rsidR="005323E2" w:rsidRDefault="00404A15">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招</w:t>
      </w:r>
    </w:p>
    <w:p w14:paraId="641B0AE3" w14:textId="77777777" w:rsidR="005323E2" w:rsidRDefault="00404A15">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标</w:t>
      </w:r>
    </w:p>
    <w:p w14:paraId="7C7D9F2C" w14:textId="77777777" w:rsidR="005323E2" w:rsidRDefault="00404A15">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文</w:t>
      </w:r>
    </w:p>
    <w:p w14:paraId="7A504CB9" w14:textId="77777777" w:rsidR="005323E2" w:rsidRDefault="00404A15">
      <w:pPr>
        <w:adjustRightInd w:val="0"/>
        <w:snapToGrid w:val="0"/>
        <w:spacing w:line="360" w:lineRule="auto"/>
        <w:jc w:val="center"/>
        <w:rPr>
          <w:rFonts w:ascii="微软雅黑" w:eastAsia="微软雅黑" w:hAnsi="微软雅黑"/>
          <w:b/>
          <w:bCs/>
          <w:spacing w:val="5"/>
          <w:sz w:val="32"/>
          <w:szCs w:val="32"/>
        </w:rPr>
      </w:pPr>
      <w:r>
        <w:rPr>
          <w:rFonts w:ascii="微软雅黑" w:eastAsia="微软雅黑" w:hAnsi="微软雅黑" w:hint="eastAsia"/>
          <w:b/>
          <w:bCs/>
          <w:spacing w:val="5"/>
          <w:sz w:val="32"/>
          <w:szCs w:val="32"/>
        </w:rPr>
        <w:t>件</w:t>
      </w:r>
    </w:p>
    <w:p w14:paraId="759C4B37" w14:textId="77777777" w:rsidR="005323E2" w:rsidRDefault="005323E2">
      <w:pPr>
        <w:adjustRightInd w:val="0"/>
        <w:snapToGrid w:val="0"/>
        <w:spacing w:line="360" w:lineRule="auto"/>
        <w:jc w:val="center"/>
        <w:rPr>
          <w:rFonts w:ascii="微软雅黑" w:eastAsia="微软雅黑" w:hAnsi="微软雅黑"/>
          <w:b/>
          <w:bCs/>
          <w:spacing w:val="5"/>
          <w:sz w:val="32"/>
          <w:szCs w:val="32"/>
        </w:rPr>
      </w:pPr>
    </w:p>
    <w:p w14:paraId="07FE807C" w14:textId="77777777" w:rsidR="005323E2" w:rsidRDefault="005323E2">
      <w:pPr>
        <w:adjustRightInd w:val="0"/>
        <w:snapToGrid w:val="0"/>
        <w:spacing w:line="360" w:lineRule="auto"/>
        <w:jc w:val="center"/>
        <w:rPr>
          <w:rFonts w:ascii="微软雅黑" w:eastAsia="微软雅黑" w:hAnsi="微软雅黑"/>
          <w:b/>
          <w:bCs/>
          <w:spacing w:val="5"/>
          <w:sz w:val="32"/>
          <w:szCs w:val="32"/>
        </w:rPr>
      </w:pPr>
    </w:p>
    <w:p w14:paraId="4993C021" w14:textId="77777777" w:rsidR="005323E2" w:rsidRDefault="005323E2">
      <w:pPr>
        <w:adjustRightInd w:val="0"/>
        <w:snapToGrid w:val="0"/>
        <w:spacing w:line="360" w:lineRule="auto"/>
        <w:rPr>
          <w:rFonts w:ascii="微软雅黑" w:eastAsia="微软雅黑" w:hAnsi="微软雅黑"/>
          <w:b/>
          <w:bCs/>
          <w:spacing w:val="5"/>
          <w:sz w:val="32"/>
          <w:szCs w:val="32"/>
        </w:rPr>
      </w:pPr>
    </w:p>
    <w:p w14:paraId="443E9CD6" w14:textId="77777777" w:rsidR="005323E2" w:rsidRDefault="00404A15">
      <w:pPr>
        <w:autoSpaceDE w:val="0"/>
        <w:autoSpaceDN w:val="0"/>
        <w:adjustRightInd w:val="0"/>
        <w:spacing w:line="360" w:lineRule="auto"/>
        <w:rPr>
          <w:rFonts w:ascii="微软雅黑" w:eastAsia="微软雅黑" w:hAnsi="微软雅黑"/>
          <w:b/>
          <w:sz w:val="32"/>
          <w:szCs w:val="32"/>
        </w:rPr>
      </w:pPr>
      <w:r>
        <w:rPr>
          <w:rFonts w:ascii="微软雅黑" w:eastAsia="微软雅黑" w:hAnsi="微软雅黑" w:hint="eastAsia"/>
          <w:b/>
          <w:sz w:val="32"/>
          <w:szCs w:val="32"/>
        </w:rPr>
        <w:t xml:space="preserve">               招 标 人：北国股份有限公司</w:t>
      </w:r>
    </w:p>
    <w:p w14:paraId="31139855" w14:textId="129AAE6F" w:rsidR="005323E2" w:rsidRDefault="00404A15">
      <w:pPr>
        <w:widowControl/>
        <w:spacing w:line="360" w:lineRule="auto"/>
        <w:ind w:firstLineChars="746" w:firstLine="2387"/>
        <w:jc w:val="left"/>
        <w:rPr>
          <w:rFonts w:ascii="微软雅黑" w:eastAsia="微软雅黑" w:hAnsi="微软雅黑"/>
          <w:b/>
          <w:sz w:val="32"/>
          <w:szCs w:val="32"/>
        </w:rPr>
      </w:pPr>
      <w:r>
        <w:rPr>
          <w:rFonts w:ascii="微软雅黑" w:eastAsia="微软雅黑" w:hAnsi="微软雅黑" w:hint="eastAsia"/>
          <w:b/>
          <w:sz w:val="32"/>
          <w:szCs w:val="32"/>
        </w:rPr>
        <w:t>招标时间：</w:t>
      </w:r>
      <w:r>
        <w:rPr>
          <w:rFonts w:ascii="微软雅黑" w:eastAsia="微软雅黑" w:hAnsi="微软雅黑"/>
          <w:b/>
          <w:sz w:val="32"/>
          <w:szCs w:val="32"/>
        </w:rPr>
        <w:t>2022年7月</w:t>
      </w:r>
      <w:r w:rsidR="00210248">
        <w:rPr>
          <w:rFonts w:ascii="微软雅黑" w:eastAsia="微软雅黑" w:hAnsi="微软雅黑"/>
          <w:b/>
          <w:sz w:val="32"/>
          <w:szCs w:val="32"/>
        </w:rPr>
        <w:t>27</w:t>
      </w:r>
      <w:r>
        <w:rPr>
          <w:rFonts w:ascii="微软雅黑" w:eastAsia="微软雅黑" w:hAnsi="微软雅黑"/>
          <w:b/>
          <w:sz w:val="32"/>
          <w:szCs w:val="32"/>
        </w:rPr>
        <w:t>日</w:t>
      </w:r>
    </w:p>
    <w:p w14:paraId="57C7BF82" w14:textId="77777777" w:rsidR="005323E2" w:rsidRDefault="00404A15">
      <w:pPr>
        <w:widowControl/>
        <w:spacing w:line="360" w:lineRule="auto"/>
        <w:ind w:firstLineChars="746" w:firstLine="2387"/>
        <w:jc w:val="left"/>
        <w:rPr>
          <w:rFonts w:ascii="微软雅黑" w:eastAsia="微软雅黑" w:hAnsi="微软雅黑"/>
          <w:b/>
          <w:sz w:val="32"/>
          <w:szCs w:val="32"/>
          <w:u w:val="single"/>
        </w:rPr>
      </w:pPr>
      <w:r>
        <w:rPr>
          <w:rFonts w:ascii="微软雅黑" w:eastAsia="微软雅黑" w:hAnsi="微软雅黑" w:hint="eastAsia"/>
          <w:b/>
          <w:sz w:val="32"/>
          <w:szCs w:val="32"/>
        </w:rPr>
        <w:t>招标地点：</w:t>
      </w:r>
      <w:r>
        <w:rPr>
          <w:rFonts w:ascii="微软雅黑" w:eastAsia="微软雅黑" w:hAnsi="微软雅黑" w:hint="eastAsia"/>
          <w:b/>
          <w:color w:val="000000" w:themeColor="text1"/>
          <w:sz w:val="32"/>
          <w:szCs w:val="32"/>
        </w:rPr>
        <w:t>石家庄中山东路188号北国商城</w:t>
      </w:r>
    </w:p>
    <w:p w14:paraId="250AB4C5" w14:textId="77777777" w:rsidR="005323E2" w:rsidRDefault="005323E2"/>
    <w:p w14:paraId="26C5BB8A" w14:textId="77777777" w:rsidR="005323E2" w:rsidRDefault="005323E2"/>
    <w:p w14:paraId="0AB86C09" w14:textId="77777777" w:rsidR="005323E2" w:rsidRDefault="005323E2"/>
    <w:p w14:paraId="60155302" w14:textId="77777777" w:rsidR="005323E2" w:rsidRDefault="005323E2"/>
    <w:p w14:paraId="2D1E6758" w14:textId="77777777" w:rsidR="005323E2" w:rsidRDefault="005323E2"/>
    <w:sdt>
      <w:sdtPr>
        <w:rPr>
          <w:lang w:val="zh-CN"/>
        </w:rPr>
        <w:id w:val="5581408"/>
        <w:docPartObj>
          <w:docPartGallery w:val="Table of Contents"/>
          <w:docPartUnique/>
        </w:docPartObj>
      </w:sdtPr>
      <w:sdtEndPr>
        <w:rPr>
          <w:lang w:val="en-US"/>
        </w:rPr>
      </w:sdtEndPr>
      <w:sdtContent>
        <w:p w14:paraId="026F58DD" w14:textId="77777777" w:rsidR="005323E2" w:rsidRDefault="00404A15">
          <w:pPr>
            <w:jc w:val="center"/>
            <w:rPr>
              <w:rFonts w:ascii="黑体" w:eastAsia="黑体" w:hAnsi="黑体"/>
            </w:rPr>
          </w:pPr>
          <w:r>
            <w:rPr>
              <w:rFonts w:ascii="黑体" w:eastAsia="黑体" w:hAnsi="黑体"/>
            </w:rPr>
            <w:t>目录</w:t>
          </w:r>
        </w:p>
        <w:p w14:paraId="04B0CB1D" w14:textId="77777777" w:rsidR="005323E2" w:rsidRDefault="00404A15">
          <w:pPr>
            <w:pStyle w:val="10"/>
            <w:tabs>
              <w:tab w:val="right" w:leader="dot" w:pos="9742"/>
            </w:tabs>
            <w:rPr>
              <w:rFonts w:ascii="黑体" w:eastAsia="黑体" w:hAnsi="黑体" w:cstheme="minorBidi"/>
              <w:szCs w:val="22"/>
            </w:rPr>
          </w:pPr>
          <w:r>
            <w:rPr>
              <w:rFonts w:ascii="黑体" w:eastAsia="黑体" w:hAnsi="黑体"/>
            </w:rPr>
            <w:fldChar w:fldCharType="begin"/>
          </w:r>
          <w:r>
            <w:rPr>
              <w:rFonts w:ascii="黑体" w:eastAsia="黑体" w:hAnsi="黑体"/>
            </w:rPr>
            <w:instrText xml:space="preserve"> TOC \o "1-3" \h \z \u </w:instrText>
          </w:r>
          <w:r>
            <w:rPr>
              <w:rFonts w:ascii="黑体" w:eastAsia="黑体" w:hAnsi="黑体"/>
            </w:rPr>
            <w:fldChar w:fldCharType="separate"/>
          </w:r>
          <w:hyperlink w:anchor="_Toc527105158" w:history="1">
            <w:r>
              <w:rPr>
                <w:rStyle w:val="ac"/>
                <w:rFonts w:ascii="黑体" w:eastAsia="黑体" w:hAnsi="黑体"/>
              </w:rPr>
              <w:t>1.</w:t>
            </w:r>
            <w:r>
              <w:rPr>
                <w:rStyle w:val="ac"/>
                <w:rFonts w:ascii="黑体" w:eastAsia="黑体" w:hAnsi="黑体" w:hint="eastAsia"/>
              </w:rPr>
              <w:t>投标邀请</w:t>
            </w:r>
            <w:r>
              <w:rPr>
                <w:rFonts w:ascii="黑体" w:eastAsia="黑体" w:hAnsi="黑体"/>
              </w:rPr>
              <w:tab/>
            </w:r>
            <w:r>
              <w:rPr>
                <w:rFonts w:ascii="黑体" w:eastAsia="黑体" w:hAnsi="黑体" w:hint="eastAsia"/>
              </w:rPr>
              <w:t>3</w:t>
            </w:r>
          </w:hyperlink>
        </w:p>
        <w:p w14:paraId="0D6CCD31" w14:textId="77777777" w:rsidR="005323E2" w:rsidRDefault="007B1AAD">
          <w:pPr>
            <w:pStyle w:val="10"/>
            <w:tabs>
              <w:tab w:val="right" w:leader="dot" w:pos="9742"/>
            </w:tabs>
            <w:rPr>
              <w:rFonts w:ascii="黑体" w:eastAsia="黑体" w:hAnsi="黑体" w:cstheme="minorBidi"/>
              <w:szCs w:val="22"/>
            </w:rPr>
          </w:pPr>
          <w:hyperlink w:anchor="_Toc527105159" w:history="1">
            <w:r w:rsidR="00404A15">
              <w:rPr>
                <w:rStyle w:val="ac"/>
                <w:rFonts w:ascii="黑体" w:eastAsia="黑体" w:hAnsi="黑体"/>
              </w:rPr>
              <w:t>2.</w:t>
            </w:r>
            <w:r w:rsidR="00404A15">
              <w:rPr>
                <w:rStyle w:val="ac"/>
                <w:rFonts w:ascii="黑体" w:eastAsia="黑体" w:hAnsi="黑体" w:hint="eastAsia"/>
              </w:rPr>
              <w:t>投标须知</w:t>
            </w:r>
            <w:r w:rsidR="00404A15">
              <w:rPr>
                <w:rFonts w:ascii="黑体" w:eastAsia="黑体" w:hAnsi="黑体"/>
              </w:rPr>
              <w:tab/>
            </w:r>
            <w:r w:rsidR="00404A15">
              <w:rPr>
                <w:rFonts w:ascii="黑体" w:eastAsia="黑体" w:hAnsi="黑体" w:hint="eastAsia"/>
              </w:rPr>
              <w:t>5</w:t>
            </w:r>
          </w:hyperlink>
        </w:p>
        <w:p w14:paraId="22087702" w14:textId="77777777" w:rsidR="005323E2" w:rsidRDefault="007B1AAD">
          <w:pPr>
            <w:pStyle w:val="20"/>
            <w:tabs>
              <w:tab w:val="right" w:leader="dot" w:pos="9742"/>
            </w:tabs>
            <w:rPr>
              <w:rFonts w:ascii="黑体" w:eastAsia="黑体" w:hAnsi="黑体" w:cstheme="minorBidi"/>
              <w:szCs w:val="22"/>
            </w:rPr>
          </w:pPr>
          <w:hyperlink w:anchor="_Toc527105160" w:history="1">
            <w:r w:rsidR="00404A15">
              <w:rPr>
                <w:rStyle w:val="ac"/>
                <w:rFonts w:ascii="黑体" w:eastAsia="黑体" w:hAnsi="黑体"/>
              </w:rPr>
              <w:t>2.1</w:t>
            </w:r>
            <w:r w:rsidR="00404A15">
              <w:rPr>
                <w:rStyle w:val="ac"/>
                <w:rFonts w:ascii="黑体" w:eastAsia="黑体" w:hAnsi="黑体" w:hint="eastAsia"/>
              </w:rPr>
              <w:t>概述</w:t>
            </w:r>
            <w:r w:rsidR="00404A15">
              <w:rPr>
                <w:rFonts w:ascii="黑体" w:eastAsia="黑体" w:hAnsi="黑体"/>
              </w:rPr>
              <w:tab/>
            </w:r>
            <w:r w:rsidR="00404A15">
              <w:rPr>
                <w:rFonts w:ascii="黑体" w:eastAsia="黑体" w:hAnsi="黑体" w:hint="eastAsia"/>
              </w:rPr>
              <w:t>5</w:t>
            </w:r>
          </w:hyperlink>
        </w:p>
        <w:p w14:paraId="39CA4462" w14:textId="77777777" w:rsidR="005323E2" w:rsidRDefault="007B1AAD">
          <w:pPr>
            <w:pStyle w:val="20"/>
            <w:tabs>
              <w:tab w:val="right" w:leader="dot" w:pos="9742"/>
            </w:tabs>
            <w:rPr>
              <w:rFonts w:ascii="黑体" w:eastAsia="黑体" w:hAnsi="黑体" w:cstheme="minorBidi"/>
              <w:szCs w:val="22"/>
            </w:rPr>
          </w:pPr>
          <w:hyperlink w:anchor="_Toc527105161" w:history="1">
            <w:r w:rsidR="00404A15">
              <w:rPr>
                <w:rStyle w:val="ac"/>
                <w:rFonts w:ascii="黑体" w:eastAsia="黑体" w:hAnsi="黑体"/>
              </w:rPr>
              <w:t>2.2</w:t>
            </w:r>
            <w:r w:rsidR="00404A15">
              <w:rPr>
                <w:rStyle w:val="ac"/>
                <w:rFonts w:ascii="黑体" w:eastAsia="黑体" w:hAnsi="黑体" w:hint="eastAsia"/>
              </w:rPr>
              <w:t>投标人资格要求</w:t>
            </w:r>
            <w:r w:rsidR="00404A15">
              <w:rPr>
                <w:rFonts w:ascii="黑体" w:eastAsia="黑体" w:hAnsi="黑体"/>
              </w:rPr>
              <w:tab/>
            </w:r>
            <w:r w:rsidR="00404A15">
              <w:rPr>
                <w:rFonts w:ascii="黑体" w:eastAsia="黑体" w:hAnsi="黑体" w:hint="eastAsia"/>
              </w:rPr>
              <w:t>5</w:t>
            </w:r>
          </w:hyperlink>
        </w:p>
        <w:p w14:paraId="1FAE2BB9" w14:textId="77777777" w:rsidR="005323E2" w:rsidRDefault="007B1AAD">
          <w:pPr>
            <w:pStyle w:val="20"/>
            <w:tabs>
              <w:tab w:val="right" w:leader="dot" w:pos="9742"/>
            </w:tabs>
            <w:rPr>
              <w:rFonts w:ascii="黑体" w:eastAsia="黑体" w:hAnsi="黑体" w:cstheme="minorBidi"/>
              <w:szCs w:val="22"/>
            </w:rPr>
          </w:pPr>
          <w:hyperlink w:anchor="_Toc527105162" w:history="1">
            <w:r w:rsidR="00404A15">
              <w:rPr>
                <w:rStyle w:val="ac"/>
                <w:rFonts w:ascii="黑体" w:eastAsia="黑体" w:hAnsi="黑体"/>
              </w:rPr>
              <w:t>2.3</w:t>
            </w:r>
            <w:r w:rsidR="00404A15">
              <w:rPr>
                <w:rStyle w:val="ac"/>
                <w:rFonts w:ascii="黑体" w:eastAsia="黑体" w:hAnsi="黑体" w:hint="eastAsia"/>
              </w:rPr>
              <w:t>投标文件的组成</w:t>
            </w:r>
            <w:r w:rsidR="00404A15">
              <w:rPr>
                <w:rFonts w:ascii="黑体" w:eastAsia="黑体" w:hAnsi="黑体"/>
              </w:rPr>
              <w:tab/>
            </w:r>
            <w:r w:rsidR="00404A15">
              <w:rPr>
                <w:rFonts w:ascii="黑体" w:eastAsia="黑体" w:hAnsi="黑体" w:hint="eastAsia"/>
              </w:rPr>
              <w:t>6</w:t>
            </w:r>
          </w:hyperlink>
        </w:p>
        <w:p w14:paraId="77D01858" w14:textId="77777777" w:rsidR="005323E2" w:rsidRDefault="007B1AAD">
          <w:pPr>
            <w:pStyle w:val="20"/>
            <w:tabs>
              <w:tab w:val="right" w:leader="dot" w:pos="9742"/>
            </w:tabs>
            <w:rPr>
              <w:rFonts w:ascii="黑体" w:eastAsia="黑体" w:hAnsi="黑体" w:cstheme="minorBidi"/>
              <w:szCs w:val="22"/>
            </w:rPr>
          </w:pPr>
          <w:hyperlink w:anchor="_Toc527105163" w:history="1">
            <w:r w:rsidR="00404A15">
              <w:rPr>
                <w:rStyle w:val="ac"/>
                <w:rFonts w:ascii="黑体" w:eastAsia="黑体" w:hAnsi="黑体"/>
              </w:rPr>
              <w:t>2.4</w:t>
            </w:r>
            <w:r w:rsidR="00404A15">
              <w:rPr>
                <w:rStyle w:val="ac"/>
                <w:rFonts w:ascii="黑体" w:eastAsia="黑体" w:hAnsi="黑体" w:hint="eastAsia"/>
              </w:rPr>
              <w:t>投标文件的编制</w:t>
            </w:r>
            <w:r w:rsidR="00404A15">
              <w:rPr>
                <w:rFonts w:ascii="黑体" w:eastAsia="黑体" w:hAnsi="黑体"/>
              </w:rPr>
              <w:tab/>
            </w:r>
            <w:r w:rsidR="00404A15">
              <w:rPr>
                <w:rFonts w:ascii="黑体" w:eastAsia="黑体" w:hAnsi="黑体" w:hint="eastAsia"/>
              </w:rPr>
              <w:t>6</w:t>
            </w:r>
          </w:hyperlink>
        </w:p>
        <w:p w14:paraId="0542D465" w14:textId="77777777" w:rsidR="005323E2" w:rsidRDefault="007B1AAD">
          <w:pPr>
            <w:pStyle w:val="20"/>
            <w:tabs>
              <w:tab w:val="right" w:leader="dot" w:pos="9742"/>
            </w:tabs>
            <w:rPr>
              <w:rFonts w:ascii="黑体" w:eastAsia="黑体" w:hAnsi="黑体" w:cstheme="minorBidi"/>
              <w:szCs w:val="22"/>
            </w:rPr>
          </w:pPr>
          <w:hyperlink w:anchor="_Toc527105164" w:history="1">
            <w:r w:rsidR="00404A15">
              <w:rPr>
                <w:rStyle w:val="ac"/>
                <w:rFonts w:ascii="黑体" w:eastAsia="黑体" w:hAnsi="黑体"/>
              </w:rPr>
              <w:t>2.5</w:t>
            </w:r>
            <w:r w:rsidR="00404A15">
              <w:rPr>
                <w:rStyle w:val="ac"/>
                <w:rFonts w:ascii="黑体" w:eastAsia="黑体" w:hAnsi="黑体" w:hint="eastAsia"/>
              </w:rPr>
              <w:t>投标文件的内容</w:t>
            </w:r>
            <w:r w:rsidR="00404A15">
              <w:rPr>
                <w:rFonts w:ascii="黑体" w:eastAsia="黑体" w:hAnsi="黑体"/>
              </w:rPr>
              <w:tab/>
            </w:r>
            <w:r w:rsidR="00404A15">
              <w:rPr>
                <w:rFonts w:ascii="黑体" w:eastAsia="黑体" w:hAnsi="黑体" w:hint="eastAsia"/>
              </w:rPr>
              <w:t>7</w:t>
            </w:r>
          </w:hyperlink>
        </w:p>
        <w:p w14:paraId="6FDAD3DF" w14:textId="77777777" w:rsidR="005323E2" w:rsidRDefault="007B1AAD">
          <w:pPr>
            <w:pStyle w:val="30"/>
            <w:tabs>
              <w:tab w:val="right" w:leader="dot" w:pos="9742"/>
            </w:tabs>
            <w:rPr>
              <w:rFonts w:ascii="黑体" w:eastAsia="黑体" w:hAnsi="黑体" w:cstheme="minorBidi"/>
              <w:szCs w:val="22"/>
            </w:rPr>
          </w:pPr>
          <w:hyperlink w:anchor="_Toc527105165" w:history="1">
            <w:r w:rsidR="00404A15">
              <w:rPr>
                <w:rStyle w:val="ac"/>
                <w:rFonts w:ascii="黑体" w:eastAsia="黑体" w:hAnsi="黑体"/>
              </w:rPr>
              <w:t>2.5.1</w:t>
            </w:r>
            <w:r w:rsidR="00404A15">
              <w:rPr>
                <w:rStyle w:val="ac"/>
                <w:rFonts w:ascii="黑体" w:eastAsia="黑体" w:hAnsi="黑体" w:hint="eastAsia"/>
              </w:rPr>
              <w:t>商务标的内容</w:t>
            </w:r>
            <w:r w:rsidR="00404A15">
              <w:rPr>
                <w:rFonts w:ascii="黑体" w:eastAsia="黑体" w:hAnsi="黑体"/>
              </w:rPr>
              <w:tab/>
            </w:r>
            <w:r w:rsidR="00404A15">
              <w:rPr>
                <w:rFonts w:ascii="黑体" w:eastAsia="黑体" w:hAnsi="黑体" w:hint="eastAsia"/>
              </w:rPr>
              <w:t>7</w:t>
            </w:r>
          </w:hyperlink>
        </w:p>
        <w:p w14:paraId="38FF0028" w14:textId="77777777" w:rsidR="005323E2" w:rsidRDefault="007B1AAD">
          <w:pPr>
            <w:pStyle w:val="30"/>
            <w:tabs>
              <w:tab w:val="right" w:leader="dot" w:pos="9742"/>
            </w:tabs>
            <w:rPr>
              <w:rFonts w:ascii="黑体" w:eastAsia="黑体" w:hAnsi="黑体" w:cstheme="minorBidi"/>
              <w:szCs w:val="22"/>
            </w:rPr>
          </w:pPr>
          <w:hyperlink w:anchor="_Toc527105166" w:history="1">
            <w:r w:rsidR="00404A15">
              <w:rPr>
                <w:rStyle w:val="ac"/>
                <w:rFonts w:ascii="黑体" w:eastAsia="黑体" w:hAnsi="黑体"/>
              </w:rPr>
              <w:t>2.5.2</w:t>
            </w:r>
            <w:r w:rsidR="00404A15">
              <w:rPr>
                <w:rStyle w:val="ac"/>
                <w:rFonts w:ascii="黑体" w:eastAsia="黑体" w:hAnsi="黑体" w:hint="eastAsia"/>
              </w:rPr>
              <w:t>技术标的内容</w:t>
            </w:r>
            <w:r w:rsidR="00404A15">
              <w:rPr>
                <w:rFonts w:ascii="黑体" w:eastAsia="黑体" w:hAnsi="黑体"/>
              </w:rPr>
              <w:tab/>
            </w:r>
            <w:r w:rsidR="00404A15">
              <w:rPr>
                <w:rFonts w:ascii="黑体" w:eastAsia="黑体" w:hAnsi="黑体" w:hint="eastAsia"/>
              </w:rPr>
              <w:t>8</w:t>
            </w:r>
          </w:hyperlink>
        </w:p>
        <w:p w14:paraId="29B5D8F9" w14:textId="77777777" w:rsidR="005323E2" w:rsidRDefault="007B1AAD">
          <w:pPr>
            <w:pStyle w:val="20"/>
            <w:tabs>
              <w:tab w:val="right" w:leader="dot" w:pos="9742"/>
            </w:tabs>
            <w:rPr>
              <w:rFonts w:ascii="黑体" w:eastAsia="黑体" w:hAnsi="黑体" w:cstheme="minorBidi"/>
              <w:szCs w:val="22"/>
            </w:rPr>
          </w:pPr>
          <w:hyperlink w:anchor="_Toc527105167" w:history="1">
            <w:r w:rsidR="00404A15">
              <w:rPr>
                <w:rStyle w:val="ac"/>
                <w:rFonts w:ascii="黑体" w:eastAsia="黑体" w:hAnsi="黑体"/>
              </w:rPr>
              <w:t>2.6</w:t>
            </w:r>
            <w:r w:rsidR="00404A15">
              <w:rPr>
                <w:rStyle w:val="ac"/>
                <w:rFonts w:ascii="黑体" w:eastAsia="黑体" w:hAnsi="黑体" w:hint="eastAsia"/>
              </w:rPr>
              <w:t>投标报价</w:t>
            </w:r>
            <w:r w:rsidR="00404A15">
              <w:rPr>
                <w:rFonts w:ascii="黑体" w:eastAsia="黑体" w:hAnsi="黑体"/>
              </w:rPr>
              <w:tab/>
            </w:r>
            <w:r w:rsidR="00404A15">
              <w:rPr>
                <w:rFonts w:ascii="黑体" w:eastAsia="黑体" w:hAnsi="黑体" w:hint="eastAsia"/>
              </w:rPr>
              <w:t>9</w:t>
            </w:r>
          </w:hyperlink>
        </w:p>
        <w:p w14:paraId="40518526" w14:textId="77777777" w:rsidR="005323E2" w:rsidRDefault="007B1AAD">
          <w:pPr>
            <w:pStyle w:val="20"/>
            <w:tabs>
              <w:tab w:val="right" w:leader="dot" w:pos="9742"/>
            </w:tabs>
            <w:rPr>
              <w:rFonts w:ascii="黑体" w:eastAsia="黑体" w:hAnsi="黑体" w:cstheme="minorBidi"/>
              <w:szCs w:val="22"/>
            </w:rPr>
          </w:pPr>
          <w:hyperlink w:anchor="_Toc527105168" w:history="1">
            <w:r w:rsidR="00404A15">
              <w:rPr>
                <w:rStyle w:val="ac"/>
                <w:rFonts w:ascii="黑体" w:eastAsia="黑体" w:hAnsi="黑体"/>
              </w:rPr>
              <w:t>2.7</w:t>
            </w:r>
            <w:r w:rsidR="00404A15">
              <w:rPr>
                <w:rStyle w:val="ac"/>
                <w:rFonts w:ascii="黑体" w:eastAsia="黑体" w:hAnsi="黑体" w:hint="eastAsia"/>
              </w:rPr>
              <w:t>投标文件的递交</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_Toc527105168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9</w:t>
            </w:r>
            <w:r w:rsidR="00404A15">
              <w:rPr>
                <w:rFonts w:ascii="黑体" w:eastAsia="黑体" w:hAnsi="黑体"/>
              </w:rPr>
              <w:fldChar w:fldCharType="end"/>
            </w:r>
          </w:hyperlink>
        </w:p>
        <w:p w14:paraId="126DE198" w14:textId="77777777" w:rsidR="005323E2" w:rsidRDefault="007B1AAD">
          <w:pPr>
            <w:pStyle w:val="20"/>
            <w:tabs>
              <w:tab w:val="right" w:leader="dot" w:pos="9742"/>
            </w:tabs>
            <w:rPr>
              <w:rFonts w:ascii="黑体" w:eastAsia="黑体" w:hAnsi="黑体" w:cstheme="minorBidi"/>
              <w:szCs w:val="22"/>
            </w:rPr>
          </w:pPr>
          <w:hyperlink w:anchor="_Toc527105169" w:history="1">
            <w:r w:rsidR="00404A15">
              <w:rPr>
                <w:rStyle w:val="ac"/>
                <w:rFonts w:ascii="黑体" w:eastAsia="黑体" w:hAnsi="黑体"/>
              </w:rPr>
              <w:t>2.8</w:t>
            </w:r>
            <w:r w:rsidR="00404A15">
              <w:rPr>
                <w:rStyle w:val="ac"/>
                <w:rFonts w:ascii="黑体" w:eastAsia="黑体" w:hAnsi="黑体" w:hint="eastAsia"/>
              </w:rPr>
              <w:t>开标与评标</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_Toc527105169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9</w:t>
            </w:r>
            <w:r w:rsidR="00404A15">
              <w:rPr>
                <w:rFonts w:ascii="黑体" w:eastAsia="黑体" w:hAnsi="黑体"/>
              </w:rPr>
              <w:fldChar w:fldCharType="end"/>
            </w:r>
          </w:hyperlink>
        </w:p>
        <w:p w14:paraId="1C742F15" w14:textId="77777777" w:rsidR="005323E2" w:rsidRDefault="007B1AAD">
          <w:pPr>
            <w:pStyle w:val="20"/>
            <w:tabs>
              <w:tab w:val="right" w:leader="dot" w:pos="9742"/>
            </w:tabs>
            <w:rPr>
              <w:rFonts w:ascii="黑体" w:eastAsia="黑体" w:hAnsi="黑体" w:cstheme="minorBidi"/>
              <w:szCs w:val="22"/>
            </w:rPr>
          </w:pPr>
          <w:hyperlink w:anchor="_Toc527105170" w:history="1">
            <w:r w:rsidR="00404A15">
              <w:rPr>
                <w:rStyle w:val="ac"/>
                <w:rFonts w:ascii="黑体" w:eastAsia="黑体" w:hAnsi="黑体"/>
              </w:rPr>
              <w:t>2.9</w:t>
            </w:r>
            <w:r w:rsidR="00404A15">
              <w:rPr>
                <w:rStyle w:val="ac"/>
                <w:rFonts w:ascii="黑体" w:eastAsia="黑体" w:hAnsi="黑体" w:hint="eastAsia"/>
              </w:rPr>
              <w:t>授标及签约</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_Toc527105170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10</w:t>
            </w:r>
            <w:r w:rsidR="00404A15">
              <w:rPr>
                <w:rFonts w:ascii="黑体" w:eastAsia="黑体" w:hAnsi="黑体"/>
              </w:rPr>
              <w:fldChar w:fldCharType="end"/>
            </w:r>
          </w:hyperlink>
        </w:p>
        <w:p w14:paraId="303EE836" w14:textId="77777777" w:rsidR="005323E2" w:rsidRDefault="007B1AAD">
          <w:pPr>
            <w:pStyle w:val="30"/>
            <w:tabs>
              <w:tab w:val="right" w:leader="dot" w:pos="9742"/>
            </w:tabs>
            <w:rPr>
              <w:rFonts w:ascii="黑体" w:eastAsia="黑体" w:hAnsi="黑体" w:cstheme="minorBidi"/>
              <w:szCs w:val="22"/>
            </w:rPr>
          </w:pPr>
          <w:hyperlink w:anchor="_Toc527105171" w:history="1">
            <w:r w:rsidR="00404A15">
              <w:rPr>
                <w:rStyle w:val="ac"/>
                <w:rFonts w:ascii="黑体" w:eastAsia="黑体" w:hAnsi="黑体"/>
              </w:rPr>
              <w:t>2.9.1</w:t>
            </w:r>
            <w:r w:rsidR="00404A15">
              <w:rPr>
                <w:rStyle w:val="ac"/>
                <w:rFonts w:ascii="黑体" w:eastAsia="黑体" w:hAnsi="黑体" w:hint="eastAsia"/>
              </w:rPr>
              <w:t>投标保证金</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_Toc527105171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11</w:t>
            </w:r>
            <w:r w:rsidR="00404A15">
              <w:rPr>
                <w:rFonts w:ascii="黑体" w:eastAsia="黑体" w:hAnsi="黑体"/>
              </w:rPr>
              <w:fldChar w:fldCharType="end"/>
            </w:r>
          </w:hyperlink>
        </w:p>
        <w:p w14:paraId="785F2034" w14:textId="77777777" w:rsidR="005323E2" w:rsidRDefault="007B1AAD">
          <w:pPr>
            <w:pStyle w:val="10"/>
            <w:tabs>
              <w:tab w:val="right" w:leader="dot" w:pos="9742"/>
            </w:tabs>
            <w:rPr>
              <w:rFonts w:ascii="黑体" w:eastAsia="黑体" w:hAnsi="黑体" w:cstheme="minorBidi"/>
              <w:szCs w:val="22"/>
            </w:rPr>
          </w:pPr>
          <w:hyperlink w:anchor="_Toc527105172" w:history="1">
            <w:r w:rsidR="00404A15">
              <w:rPr>
                <w:rStyle w:val="ac"/>
                <w:rFonts w:ascii="黑体" w:eastAsia="黑体" w:hAnsi="黑体"/>
              </w:rPr>
              <w:t>3.</w:t>
            </w:r>
            <w:r w:rsidR="00404A15">
              <w:rPr>
                <w:rStyle w:val="ac"/>
                <w:rFonts w:ascii="黑体" w:eastAsia="黑体" w:hAnsi="黑体" w:hint="eastAsia"/>
              </w:rPr>
              <w:t>招标项目要求</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_Toc527105172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11</w:t>
            </w:r>
            <w:r w:rsidR="00404A15">
              <w:rPr>
                <w:rFonts w:ascii="黑体" w:eastAsia="黑体" w:hAnsi="黑体"/>
              </w:rPr>
              <w:fldChar w:fldCharType="end"/>
            </w:r>
          </w:hyperlink>
        </w:p>
        <w:p w14:paraId="74635AC1" w14:textId="77777777" w:rsidR="005323E2" w:rsidRDefault="007B1AAD">
          <w:pPr>
            <w:pStyle w:val="20"/>
            <w:tabs>
              <w:tab w:val="right" w:leader="dot" w:pos="9742"/>
            </w:tabs>
          </w:pPr>
          <w:hyperlink w:anchor="_Toc527105173" w:history="1">
            <w:r w:rsidR="00404A15">
              <w:t>3.1</w:t>
            </w:r>
            <w:r w:rsidR="00404A15">
              <w:rPr>
                <w:rStyle w:val="ac"/>
                <w:rFonts w:ascii="黑体" w:eastAsia="黑体" w:hAnsi="黑体" w:hint="eastAsia"/>
                <w:szCs w:val="22"/>
              </w:rPr>
              <w:t>招标内容</w:t>
            </w:r>
            <w:r w:rsidR="00404A15">
              <w:tab/>
            </w:r>
            <w:r w:rsidR="00404A15">
              <w:rPr>
                <w:rFonts w:hint="eastAsia"/>
              </w:rPr>
              <w:t>1</w:t>
            </w:r>
          </w:hyperlink>
          <w:r w:rsidR="00404A15">
            <w:rPr>
              <w:rFonts w:hint="eastAsia"/>
            </w:rPr>
            <w:t>1</w:t>
          </w:r>
        </w:p>
        <w:p w14:paraId="229DA5A9" w14:textId="77777777" w:rsidR="005323E2" w:rsidRDefault="007B1AAD">
          <w:pPr>
            <w:pStyle w:val="20"/>
            <w:tabs>
              <w:tab w:val="right" w:leader="dot" w:pos="9742"/>
            </w:tabs>
            <w:rPr>
              <w:rFonts w:ascii="黑体" w:hAnsi="黑体" w:cstheme="minorBidi"/>
              <w:szCs w:val="22"/>
            </w:rPr>
          </w:pPr>
          <w:hyperlink w:anchor="_Toc527105174" w:history="1">
            <w:r w:rsidR="00404A15">
              <w:t>3.1.1</w:t>
            </w:r>
            <w:r w:rsidR="00404A15">
              <w:rPr>
                <w:rStyle w:val="ac"/>
                <w:rFonts w:ascii="黑体" w:eastAsia="黑体" w:hAnsi="黑体" w:hint="eastAsia"/>
                <w:szCs w:val="22"/>
              </w:rPr>
              <w:t>功能要求</w:t>
            </w:r>
            <w:r w:rsidR="00404A15">
              <w:tab/>
            </w:r>
            <w:r w:rsidR="00404A15">
              <w:rPr>
                <w:rFonts w:hint="eastAsia"/>
              </w:rPr>
              <w:t>1</w:t>
            </w:r>
          </w:hyperlink>
          <w:r w:rsidR="00404A15">
            <w:rPr>
              <w:rFonts w:hint="eastAsia"/>
            </w:rPr>
            <w:t>1</w:t>
          </w:r>
        </w:p>
        <w:p w14:paraId="14E90E80" w14:textId="77777777" w:rsidR="005323E2" w:rsidRDefault="007B1AAD">
          <w:pPr>
            <w:pStyle w:val="20"/>
            <w:tabs>
              <w:tab w:val="right" w:leader="dot" w:pos="9742"/>
            </w:tabs>
            <w:rPr>
              <w:rFonts w:ascii="黑体" w:eastAsia="黑体" w:hAnsi="黑体" w:cstheme="minorBidi"/>
              <w:szCs w:val="22"/>
            </w:rPr>
          </w:pPr>
          <w:hyperlink w:anchor="_Toc527105177" w:history="1">
            <w:r w:rsidR="00404A15">
              <w:rPr>
                <w:rStyle w:val="ac"/>
                <w:rFonts w:ascii="黑体" w:eastAsia="黑体" w:hAnsi="黑体"/>
              </w:rPr>
              <w:t>3.2</w:t>
            </w:r>
            <w:r w:rsidR="00404A15">
              <w:rPr>
                <w:rStyle w:val="ac"/>
                <w:rFonts w:ascii="黑体" w:eastAsia="黑体" w:hAnsi="黑体" w:hint="eastAsia"/>
              </w:rPr>
              <w:t>商品报价要求及服务要求</w:t>
            </w:r>
            <w:r w:rsidR="00404A15">
              <w:rPr>
                <w:rFonts w:ascii="黑体" w:eastAsia="黑体" w:hAnsi="黑体"/>
              </w:rPr>
              <w:tab/>
            </w:r>
            <w:r w:rsidR="00404A15">
              <w:rPr>
                <w:rFonts w:ascii="黑体" w:eastAsia="黑体" w:hAnsi="黑体"/>
              </w:rPr>
              <w:fldChar w:fldCharType="begin"/>
            </w:r>
            <w:r w:rsidR="00404A15">
              <w:rPr>
                <w:rFonts w:ascii="黑体" w:eastAsia="黑体" w:hAnsi="黑体"/>
              </w:rPr>
              <w:instrText xml:space="preserve"> PAGEREF _Toc527105177 \h </w:instrText>
            </w:r>
            <w:r w:rsidR="00404A15">
              <w:rPr>
                <w:rFonts w:ascii="黑体" w:eastAsia="黑体" w:hAnsi="黑体"/>
              </w:rPr>
            </w:r>
            <w:r w:rsidR="00404A15">
              <w:rPr>
                <w:rFonts w:ascii="黑体" w:eastAsia="黑体" w:hAnsi="黑体"/>
              </w:rPr>
              <w:fldChar w:fldCharType="separate"/>
            </w:r>
            <w:r w:rsidR="00404A15">
              <w:rPr>
                <w:rFonts w:ascii="黑体" w:eastAsia="黑体" w:hAnsi="黑体"/>
              </w:rPr>
              <w:t>11</w:t>
            </w:r>
            <w:r w:rsidR="00404A15">
              <w:rPr>
                <w:rFonts w:ascii="黑体" w:eastAsia="黑体" w:hAnsi="黑体"/>
              </w:rPr>
              <w:fldChar w:fldCharType="end"/>
            </w:r>
          </w:hyperlink>
        </w:p>
        <w:p w14:paraId="4BDE10A0" w14:textId="77777777" w:rsidR="005323E2" w:rsidRDefault="007B1AAD">
          <w:pPr>
            <w:pStyle w:val="10"/>
            <w:tabs>
              <w:tab w:val="right" w:leader="dot" w:pos="9742"/>
            </w:tabs>
            <w:rPr>
              <w:rFonts w:ascii="黑体" w:eastAsia="黑体" w:hAnsi="黑体" w:cstheme="minorBidi"/>
              <w:szCs w:val="22"/>
            </w:rPr>
          </w:pPr>
          <w:hyperlink w:anchor="_Toc527105181" w:history="1">
            <w:r w:rsidR="00404A15">
              <w:rPr>
                <w:rStyle w:val="ac"/>
                <w:rFonts w:ascii="黑体" w:eastAsia="黑体" w:hAnsi="黑体" w:hint="eastAsia"/>
              </w:rPr>
              <w:t>4</w:t>
            </w:r>
            <w:r w:rsidR="00404A15">
              <w:rPr>
                <w:rStyle w:val="ac"/>
                <w:rFonts w:ascii="黑体" w:eastAsia="黑体" w:hAnsi="黑体"/>
              </w:rPr>
              <w:t>.</w:t>
            </w:r>
            <w:r w:rsidR="00404A15">
              <w:rPr>
                <w:rStyle w:val="ac"/>
                <w:rFonts w:ascii="黑体" w:eastAsia="黑体" w:hAnsi="黑体" w:hint="eastAsia"/>
              </w:rPr>
              <w:t>评标标准</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4</w:t>
          </w:r>
        </w:p>
        <w:p w14:paraId="2130B8F2" w14:textId="77777777" w:rsidR="005323E2" w:rsidRDefault="007B1AAD">
          <w:pPr>
            <w:pStyle w:val="20"/>
            <w:tabs>
              <w:tab w:val="right" w:leader="dot" w:pos="9742"/>
            </w:tabs>
            <w:rPr>
              <w:rFonts w:ascii="黑体" w:eastAsia="黑体" w:hAnsi="黑体" w:cstheme="minorBidi"/>
              <w:szCs w:val="22"/>
            </w:rPr>
          </w:pPr>
          <w:hyperlink w:anchor="_Toc527105182" w:history="1">
            <w:r w:rsidR="00404A15">
              <w:rPr>
                <w:rStyle w:val="ac"/>
                <w:rFonts w:ascii="黑体" w:eastAsia="黑体" w:hAnsi="黑体"/>
              </w:rPr>
              <w:t>4.1</w:t>
            </w:r>
            <w:r w:rsidR="00404A15">
              <w:rPr>
                <w:rStyle w:val="ac"/>
                <w:rFonts w:ascii="黑体" w:eastAsia="黑体" w:hAnsi="黑体" w:hint="eastAsia"/>
              </w:rPr>
              <w:t>中标标准</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4</w:t>
          </w:r>
        </w:p>
        <w:p w14:paraId="6533E830" w14:textId="77777777" w:rsidR="005323E2" w:rsidRDefault="007B1AAD">
          <w:pPr>
            <w:pStyle w:val="10"/>
            <w:tabs>
              <w:tab w:val="right" w:leader="dot" w:pos="9742"/>
            </w:tabs>
            <w:rPr>
              <w:rFonts w:ascii="黑体" w:eastAsia="黑体" w:hAnsi="黑体" w:cstheme="minorBidi"/>
              <w:szCs w:val="22"/>
            </w:rPr>
          </w:pPr>
          <w:hyperlink w:anchor="_Toc527105183" w:history="1">
            <w:r w:rsidR="00404A15">
              <w:rPr>
                <w:rStyle w:val="ac"/>
                <w:rFonts w:ascii="黑体" w:eastAsia="黑体" w:hAnsi="黑体"/>
              </w:rPr>
              <w:t>5.</w:t>
            </w:r>
            <w:r w:rsidR="00404A15">
              <w:rPr>
                <w:rStyle w:val="ac"/>
                <w:rFonts w:ascii="黑体" w:eastAsia="黑体" w:hAnsi="黑体" w:hint="eastAsia"/>
              </w:rPr>
              <w:t>响应要求及文件格式</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4</w:t>
          </w:r>
        </w:p>
        <w:p w14:paraId="135F7632" w14:textId="77777777" w:rsidR="005323E2" w:rsidRDefault="007B1AAD">
          <w:pPr>
            <w:pStyle w:val="20"/>
            <w:tabs>
              <w:tab w:val="right" w:leader="dot" w:pos="9742"/>
            </w:tabs>
            <w:rPr>
              <w:rFonts w:ascii="黑体" w:eastAsia="黑体" w:hAnsi="黑体" w:cstheme="minorBidi"/>
              <w:szCs w:val="22"/>
            </w:rPr>
          </w:pPr>
          <w:hyperlink w:anchor="_Toc527105184" w:history="1">
            <w:r w:rsidR="00404A15">
              <w:rPr>
                <w:rStyle w:val="ac"/>
                <w:rFonts w:ascii="黑体" w:eastAsia="黑体" w:hAnsi="黑体"/>
              </w:rPr>
              <w:t>5.1</w:t>
            </w:r>
            <w:r w:rsidR="00404A15">
              <w:rPr>
                <w:rStyle w:val="ac"/>
                <w:rFonts w:ascii="黑体" w:eastAsia="黑体" w:hAnsi="黑体" w:hint="eastAsia"/>
              </w:rPr>
              <w:t>响应要求</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4</w:t>
          </w:r>
        </w:p>
        <w:p w14:paraId="50462033" w14:textId="77777777" w:rsidR="005323E2" w:rsidRDefault="007B1AAD">
          <w:pPr>
            <w:pStyle w:val="30"/>
            <w:tabs>
              <w:tab w:val="right" w:leader="dot" w:pos="9742"/>
            </w:tabs>
            <w:rPr>
              <w:rFonts w:ascii="黑体" w:eastAsia="黑体" w:hAnsi="黑体" w:cstheme="minorBidi"/>
              <w:szCs w:val="22"/>
            </w:rPr>
          </w:pPr>
          <w:hyperlink w:anchor="_Toc527105185" w:history="1">
            <w:r w:rsidR="00404A15">
              <w:rPr>
                <w:rStyle w:val="ac"/>
                <w:rFonts w:ascii="黑体" w:eastAsia="黑体" w:hAnsi="黑体"/>
              </w:rPr>
              <w:t>5.1.1</w:t>
            </w:r>
            <w:r w:rsidR="00404A15">
              <w:rPr>
                <w:rStyle w:val="ac"/>
                <w:rFonts w:ascii="黑体" w:eastAsia="黑体" w:hAnsi="黑体" w:hint="eastAsia"/>
              </w:rPr>
              <w:t>服务响应</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4</w:t>
          </w:r>
        </w:p>
        <w:p w14:paraId="2D4E1BAC"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2" w:history="1">
            <w:r w:rsidR="00404A15">
              <w:rPr>
                <w:rStyle w:val="ac"/>
                <w:rFonts w:ascii="黑体" w:eastAsia="黑体" w:hAnsi="黑体"/>
              </w:rPr>
              <w:t>5.2</w:t>
            </w:r>
            <w:r w:rsidR="00404A15">
              <w:rPr>
                <w:rStyle w:val="ac"/>
                <w:rFonts w:ascii="黑体" w:eastAsia="黑体" w:hAnsi="黑体" w:hint="eastAsia"/>
              </w:rPr>
              <w:t>投标函（规范）</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6</w:t>
          </w:r>
        </w:p>
        <w:p w14:paraId="2888527A"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3" w:history="1">
            <w:r w:rsidR="00404A15">
              <w:rPr>
                <w:rStyle w:val="ac"/>
                <w:rFonts w:ascii="黑体" w:eastAsia="黑体" w:hAnsi="黑体"/>
              </w:rPr>
              <w:t>5.3</w:t>
            </w:r>
            <w:r w:rsidR="00404A15">
              <w:rPr>
                <w:rStyle w:val="ac"/>
                <w:rFonts w:ascii="黑体" w:eastAsia="黑体" w:hAnsi="黑体" w:hint="eastAsia"/>
              </w:rPr>
              <w:t>承诺书（规范）</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7</w:t>
          </w:r>
        </w:p>
        <w:p w14:paraId="10D0E69E"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4" w:history="1">
            <w:r w:rsidR="00404A15">
              <w:rPr>
                <w:rStyle w:val="ac"/>
                <w:rFonts w:ascii="黑体" w:eastAsia="黑体" w:hAnsi="黑体"/>
              </w:rPr>
              <w:t>5.4</w:t>
            </w:r>
            <w:r w:rsidR="00404A15">
              <w:rPr>
                <w:rStyle w:val="ac"/>
                <w:rFonts w:ascii="黑体" w:eastAsia="黑体" w:hAnsi="黑体" w:hint="eastAsia"/>
              </w:rPr>
              <w:t>投标人企业信息和联络方式一览表（规范）</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8</w:t>
          </w:r>
        </w:p>
        <w:p w14:paraId="392BFC23"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5" w:history="1">
            <w:r w:rsidR="00404A15">
              <w:rPr>
                <w:rStyle w:val="ac"/>
                <w:rFonts w:ascii="黑体" w:eastAsia="黑体" w:hAnsi="黑体"/>
              </w:rPr>
              <w:t>5.5</w:t>
            </w:r>
            <w:r w:rsidR="00404A15">
              <w:rPr>
                <w:rStyle w:val="ac"/>
                <w:rFonts w:ascii="黑体" w:eastAsia="黑体" w:hAnsi="黑体" w:hint="eastAsia"/>
              </w:rPr>
              <w:t>法定代表人身份证明书（规范）</w:t>
            </w:r>
            <w:r w:rsidR="00404A15">
              <w:rPr>
                <w:rFonts w:ascii="黑体" w:eastAsia="黑体" w:hAnsi="黑体"/>
              </w:rPr>
              <w:tab/>
            </w:r>
            <w:r w:rsidR="00404A15">
              <w:rPr>
                <w:rFonts w:ascii="黑体" w:eastAsia="黑体" w:hAnsi="黑体" w:hint="eastAsia"/>
              </w:rPr>
              <w:t>1</w:t>
            </w:r>
          </w:hyperlink>
          <w:r w:rsidR="00404A15">
            <w:rPr>
              <w:rFonts w:ascii="黑体" w:eastAsia="黑体" w:hAnsi="黑体" w:hint="eastAsia"/>
            </w:rPr>
            <w:t>9</w:t>
          </w:r>
        </w:p>
        <w:p w14:paraId="6774A227"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6" w:history="1">
            <w:r w:rsidR="00404A15">
              <w:rPr>
                <w:rStyle w:val="ac"/>
                <w:rFonts w:ascii="黑体" w:eastAsia="黑体" w:hAnsi="黑体"/>
              </w:rPr>
              <w:t>5.6</w:t>
            </w:r>
            <w:r w:rsidR="00404A15">
              <w:rPr>
                <w:rStyle w:val="ac"/>
                <w:rFonts w:ascii="黑体" w:eastAsia="黑体" w:hAnsi="黑体" w:hint="eastAsia"/>
              </w:rPr>
              <w:t>企业法人及法定代表人授权委托书（规范）</w:t>
            </w:r>
            <w:r w:rsidR="00404A15">
              <w:rPr>
                <w:rFonts w:ascii="黑体" w:eastAsia="黑体" w:hAnsi="黑体"/>
              </w:rPr>
              <w:tab/>
            </w:r>
            <w:r w:rsidR="00404A15">
              <w:rPr>
                <w:rFonts w:ascii="黑体" w:eastAsia="黑体" w:hAnsi="黑体" w:hint="eastAsia"/>
              </w:rPr>
              <w:t>20</w:t>
            </w:r>
          </w:hyperlink>
        </w:p>
        <w:p w14:paraId="007DB167"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7" w:history="1">
            <w:r w:rsidR="00404A15">
              <w:rPr>
                <w:rStyle w:val="ac"/>
                <w:rFonts w:ascii="黑体" w:eastAsia="黑体" w:hAnsi="黑体"/>
              </w:rPr>
              <w:t>5.7</w:t>
            </w:r>
            <w:r w:rsidR="00404A15">
              <w:rPr>
                <w:rStyle w:val="ac"/>
                <w:rFonts w:ascii="黑体" w:eastAsia="黑体" w:hAnsi="黑体" w:hint="eastAsia"/>
              </w:rPr>
              <w:t>廉政须知回执（规范）</w:t>
            </w:r>
            <w:r w:rsidR="00404A15">
              <w:rPr>
                <w:rFonts w:ascii="黑体" w:eastAsia="黑体" w:hAnsi="黑体"/>
              </w:rPr>
              <w:tab/>
            </w:r>
            <w:r w:rsidR="00404A15">
              <w:rPr>
                <w:rFonts w:ascii="黑体" w:eastAsia="黑体" w:hAnsi="黑体" w:hint="eastAsia"/>
              </w:rPr>
              <w:t>2</w:t>
            </w:r>
          </w:hyperlink>
          <w:r w:rsidR="00404A15">
            <w:rPr>
              <w:rFonts w:ascii="黑体" w:eastAsia="黑体" w:hAnsi="黑体" w:hint="eastAsia"/>
            </w:rPr>
            <w:t>1</w:t>
          </w:r>
        </w:p>
        <w:p w14:paraId="710B59DD" w14:textId="77777777" w:rsidR="005323E2" w:rsidRDefault="007B1AAD">
          <w:pPr>
            <w:pStyle w:val="30"/>
            <w:tabs>
              <w:tab w:val="right" w:leader="dot" w:pos="9742"/>
            </w:tabs>
            <w:ind w:leftChars="0" w:left="0" w:firstLineChars="200" w:firstLine="420"/>
            <w:rPr>
              <w:rFonts w:ascii="黑体" w:eastAsia="黑体" w:hAnsi="黑体" w:cstheme="minorBidi"/>
              <w:szCs w:val="22"/>
            </w:rPr>
          </w:pPr>
          <w:hyperlink w:anchor="_Toc527105198" w:history="1">
            <w:r w:rsidR="00404A15">
              <w:rPr>
                <w:rStyle w:val="ac"/>
                <w:rFonts w:ascii="黑体" w:eastAsia="黑体" w:hAnsi="黑体"/>
              </w:rPr>
              <w:t>5.8</w:t>
            </w:r>
            <w:r w:rsidR="00404A15">
              <w:rPr>
                <w:rStyle w:val="ac"/>
                <w:rFonts w:ascii="黑体" w:eastAsia="黑体" w:hAnsi="黑体" w:hint="eastAsia"/>
              </w:rPr>
              <w:t>分项价格表（规范）</w:t>
            </w:r>
            <w:r w:rsidR="00404A15">
              <w:rPr>
                <w:rFonts w:ascii="黑体" w:eastAsia="黑体" w:hAnsi="黑体"/>
              </w:rPr>
              <w:tab/>
            </w:r>
            <w:r w:rsidR="00404A15">
              <w:rPr>
                <w:rFonts w:ascii="黑体" w:eastAsia="黑体" w:hAnsi="黑体" w:hint="eastAsia"/>
              </w:rPr>
              <w:t>2</w:t>
            </w:r>
          </w:hyperlink>
          <w:r w:rsidR="00404A15">
            <w:rPr>
              <w:rFonts w:ascii="黑体" w:eastAsia="黑体" w:hAnsi="黑体" w:hint="eastAsia"/>
            </w:rPr>
            <w:t>2</w:t>
          </w:r>
        </w:p>
        <w:p w14:paraId="5B835BE3" w14:textId="77777777" w:rsidR="005323E2" w:rsidRDefault="005323E2">
          <w:pPr>
            <w:pStyle w:val="30"/>
            <w:tabs>
              <w:tab w:val="right" w:leader="dot" w:pos="9742"/>
            </w:tabs>
            <w:ind w:leftChars="0" w:left="0"/>
            <w:rPr>
              <w:rFonts w:ascii="黑体" w:eastAsia="黑体" w:hAnsi="黑体" w:cstheme="minorBidi"/>
              <w:szCs w:val="22"/>
            </w:rPr>
          </w:pPr>
        </w:p>
        <w:p w14:paraId="5968E85B" w14:textId="77777777" w:rsidR="005323E2" w:rsidRDefault="00404A15">
          <w:r>
            <w:rPr>
              <w:rFonts w:ascii="黑体" w:eastAsia="黑体" w:hAnsi="黑体"/>
            </w:rPr>
            <w:fldChar w:fldCharType="end"/>
          </w:r>
        </w:p>
      </w:sdtContent>
    </w:sdt>
    <w:p w14:paraId="28A6E38C" w14:textId="77777777" w:rsidR="005323E2" w:rsidRDefault="005323E2"/>
    <w:p w14:paraId="25742856" w14:textId="77777777" w:rsidR="005323E2" w:rsidRDefault="005323E2"/>
    <w:p w14:paraId="743C20BD" w14:textId="77777777" w:rsidR="005323E2" w:rsidRDefault="005323E2"/>
    <w:p w14:paraId="41C0E706" w14:textId="77777777" w:rsidR="005323E2" w:rsidRDefault="005323E2"/>
    <w:p w14:paraId="206BAE78" w14:textId="77777777" w:rsidR="005323E2" w:rsidRDefault="005323E2"/>
    <w:p w14:paraId="5E10EA8A" w14:textId="77777777" w:rsidR="005323E2" w:rsidRDefault="005323E2"/>
    <w:p w14:paraId="4A028BC5" w14:textId="77777777" w:rsidR="005323E2" w:rsidRDefault="005323E2"/>
    <w:p w14:paraId="5EB8E406" w14:textId="77777777" w:rsidR="005323E2" w:rsidRDefault="00404A15">
      <w:pPr>
        <w:pStyle w:val="1"/>
        <w:rPr>
          <w:rFonts w:ascii="微软雅黑" w:eastAsia="微软雅黑" w:hAnsi="微软雅黑"/>
          <w:sz w:val="30"/>
          <w:szCs w:val="30"/>
        </w:rPr>
      </w:pPr>
      <w:bookmarkStart w:id="0" w:name="_Toc527105158"/>
      <w:bookmarkStart w:id="1" w:name="_Toc526784147"/>
      <w:r>
        <w:rPr>
          <w:rFonts w:ascii="微软雅黑" w:eastAsia="微软雅黑" w:hAnsi="微软雅黑" w:hint="eastAsia"/>
          <w:sz w:val="30"/>
          <w:szCs w:val="30"/>
        </w:rPr>
        <w:lastRenderedPageBreak/>
        <w:t>1.投标</w:t>
      </w:r>
      <w:r>
        <w:rPr>
          <w:rFonts w:ascii="微软雅黑" w:eastAsia="微软雅黑" w:hAnsi="微软雅黑"/>
          <w:sz w:val="30"/>
          <w:szCs w:val="30"/>
        </w:rPr>
        <w:t>邀请</w:t>
      </w:r>
      <w:bookmarkEnd w:id="0"/>
      <w:bookmarkEnd w:id="1"/>
    </w:p>
    <w:p w14:paraId="7610A3C0" w14:textId="77777777" w:rsidR="005323E2" w:rsidRDefault="00404A15">
      <w:pPr>
        <w:tabs>
          <w:tab w:val="left" w:pos="1500"/>
        </w:tabs>
        <w:adjustRightInd w:val="0"/>
        <w:snapToGrid w:val="0"/>
        <w:spacing w:after="240" w:line="276" w:lineRule="auto"/>
        <w:jc w:val="center"/>
        <w:rPr>
          <w:rFonts w:ascii="微软雅黑" w:eastAsia="微软雅黑" w:hAnsi="微软雅黑"/>
          <w:b/>
          <w:iCs/>
          <w:color w:val="000000"/>
          <w:kern w:val="0"/>
          <w:sz w:val="32"/>
          <w:szCs w:val="32"/>
        </w:rPr>
      </w:pPr>
      <w:r>
        <w:rPr>
          <w:rFonts w:ascii="微软雅黑" w:eastAsia="微软雅黑" w:hAnsi="微软雅黑" w:hint="eastAsia"/>
          <w:b/>
          <w:iCs/>
          <w:color w:val="000000"/>
          <w:kern w:val="0"/>
          <w:sz w:val="32"/>
          <w:szCs w:val="32"/>
        </w:rPr>
        <w:t>投标</w:t>
      </w:r>
      <w:r>
        <w:rPr>
          <w:rFonts w:ascii="微软雅黑" w:eastAsia="微软雅黑" w:hAnsi="微软雅黑"/>
          <w:b/>
          <w:iCs/>
          <w:color w:val="000000"/>
          <w:kern w:val="0"/>
          <w:sz w:val="32"/>
          <w:szCs w:val="32"/>
        </w:rPr>
        <w:t>邀请函</w:t>
      </w:r>
    </w:p>
    <w:p w14:paraId="7766FA54" w14:textId="77777777" w:rsidR="005323E2" w:rsidRDefault="00404A15">
      <w:pPr>
        <w:tabs>
          <w:tab w:val="left" w:pos="1500"/>
        </w:tabs>
        <w:adjustRightInd w:val="0"/>
        <w:snapToGrid w:val="0"/>
        <w:spacing w:after="240" w:line="276" w:lineRule="auto"/>
        <w:rPr>
          <w:rFonts w:ascii="微软雅黑" w:eastAsia="微软雅黑" w:hAnsi="微软雅黑"/>
          <w:iCs/>
          <w:color w:val="000000"/>
          <w:kern w:val="0"/>
          <w:szCs w:val="21"/>
        </w:rPr>
      </w:pPr>
      <w:r>
        <w:rPr>
          <w:rFonts w:ascii="微软雅黑" w:eastAsia="微软雅黑" w:hAnsi="微软雅黑" w:hint="eastAsia"/>
          <w:iCs/>
          <w:color w:val="000000"/>
          <w:kern w:val="0"/>
          <w:szCs w:val="21"/>
        </w:rPr>
        <w:t>致 ：</w:t>
      </w:r>
    </w:p>
    <w:p w14:paraId="449E52D7" w14:textId="77777777" w:rsidR="005323E2" w:rsidRDefault="00404A15" w:rsidP="007738AA">
      <w:pPr>
        <w:widowControl/>
        <w:spacing w:line="500" w:lineRule="exact"/>
        <w:ind w:firstLineChars="200" w:firstLine="420"/>
        <w:jc w:val="left"/>
        <w:rPr>
          <w:rFonts w:ascii="微软雅黑" w:eastAsia="微软雅黑" w:hAnsi="微软雅黑"/>
          <w:szCs w:val="21"/>
          <w:highlight w:val="green"/>
        </w:rPr>
      </w:pPr>
      <w:r>
        <w:rPr>
          <w:rFonts w:ascii="微软雅黑" w:eastAsia="微软雅黑" w:hAnsi="微软雅黑" w:hint="eastAsia"/>
          <w:szCs w:val="21"/>
        </w:rPr>
        <w:t>北国商城股份有限公司</w:t>
      </w:r>
      <w:r w:rsidR="00293012">
        <w:rPr>
          <w:rFonts w:ascii="微软雅黑" w:eastAsia="微软雅黑" w:hAnsi="微软雅黑" w:hint="eastAsia"/>
          <w:szCs w:val="21"/>
        </w:rPr>
        <w:t>超市事业部</w:t>
      </w:r>
      <w:r>
        <w:rPr>
          <w:rFonts w:ascii="微软雅黑" w:eastAsia="微软雅黑" w:hAnsi="微软雅黑" w:hint="eastAsia"/>
          <w:szCs w:val="21"/>
        </w:rPr>
        <w:t>（简称</w:t>
      </w:r>
      <w:r w:rsidR="00293012">
        <w:rPr>
          <w:rFonts w:ascii="微软雅黑" w:eastAsia="微软雅黑" w:hAnsi="微软雅黑" w:hint="eastAsia"/>
          <w:szCs w:val="21"/>
        </w:rPr>
        <w:t>超市事业部</w:t>
      </w:r>
      <w:r>
        <w:rPr>
          <w:rFonts w:ascii="微软雅黑" w:eastAsia="微软雅黑" w:hAnsi="微软雅黑" w:hint="eastAsia"/>
          <w:szCs w:val="21"/>
        </w:rPr>
        <w:t>）</w:t>
      </w:r>
      <w:r w:rsidR="00293012" w:rsidRPr="00293012">
        <w:rPr>
          <w:rFonts w:ascii="微软雅黑" w:eastAsia="微软雅黑" w:hAnsi="微软雅黑" w:hint="eastAsia"/>
          <w:szCs w:val="21"/>
        </w:rPr>
        <w:t>主要负责超市业态的经营发展</w:t>
      </w:r>
      <w:r w:rsidR="00293012">
        <w:rPr>
          <w:rFonts w:ascii="微软雅黑" w:eastAsia="微软雅黑" w:hAnsi="微软雅黑" w:hint="eastAsia"/>
          <w:szCs w:val="21"/>
        </w:rPr>
        <w:t>，</w:t>
      </w:r>
      <w:r w:rsidR="00293012" w:rsidRPr="00293012">
        <w:rPr>
          <w:rFonts w:ascii="微软雅黑" w:eastAsia="微软雅黑" w:hAnsi="微软雅黑" w:hint="eastAsia"/>
          <w:szCs w:val="21"/>
        </w:rPr>
        <w:t>以“北国超市”为经营品牌，分为Ulife优生活超市、超市大卖场、生活超市、便利店等几种经营形态。以细分定位、贴近民生、本土化运营为理念，不断通过组织改革、架构重组，实现门店分级管理、资源整合、供应链延伸、直采经营等经营目标。</w:t>
      </w:r>
    </w:p>
    <w:p w14:paraId="08DCD25B" w14:textId="77777777" w:rsidR="005323E2" w:rsidRDefault="00404A15" w:rsidP="007738AA">
      <w:pPr>
        <w:spacing w:line="276" w:lineRule="auto"/>
        <w:ind w:firstLineChars="200" w:firstLine="420"/>
        <w:rPr>
          <w:rFonts w:ascii="微软雅黑" w:eastAsia="微软雅黑" w:hAnsi="微软雅黑"/>
          <w:szCs w:val="21"/>
        </w:rPr>
      </w:pPr>
      <w:r>
        <w:rPr>
          <w:rFonts w:ascii="微软雅黑" w:eastAsia="微软雅黑" w:hAnsi="微软雅黑" w:hint="eastAsia"/>
          <w:szCs w:val="21"/>
        </w:rPr>
        <w:t>根据</w:t>
      </w:r>
      <w:r w:rsidR="00293012">
        <w:rPr>
          <w:rFonts w:ascii="微软雅黑" w:eastAsia="微软雅黑" w:hAnsi="微软雅黑" w:hint="eastAsia"/>
          <w:szCs w:val="21"/>
        </w:rPr>
        <w:t>超市事业部</w:t>
      </w:r>
      <w:r>
        <w:rPr>
          <w:rFonts w:ascii="微软雅黑" w:eastAsia="微软雅黑" w:hAnsi="微软雅黑" w:hint="eastAsia"/>
          <w:szCs w:val="21"/>
        </w:rPr>
        <w:t>业务发展需要，进行</w:t>
      </w:r>
      <w:r>
        <w:rPr>
          <w:rFonts w:ascii="微软雅黑" w:eastAsia="微软雅黑" w:hAnsi="微软雅黑"/>
          <w:szCs w:val="21"/>
        </w:rPr>
        <w:t>服务器设备</w:t>
      </w:r>
      <w:r>
        <w:rPr>
          <w:rFonts w:ascii="微软雅黑" w:eastAsia="微软雅黑" w:hAnsi="微软雅黑" w:hint="eastAsia"/>
          <w:szCs w:val="21"/>
        </w:rPr>
        <w:t>邀请招标，项目范围包括：</w:t>
      </w:r>
      <w:r w:rsidR="0091180D">
        <w:rPr>
          <w:rFonts w:ascii="微软雅黑" w:eastAsia="微软雅黑" w:hAnsi="微软雅黑" w:hint="eastAsia"/>
          <w:szCs w:val="21"/>
        </w:rPr>
        <w:t>叁台</w:t>
      </w:r>
      <w:r>
        <w:rPr>
          <w:rFonts w:ascii="微软雅黑" w:eastAsia="微软雅黑" w:hAnsi="微软雅黑" w:hint="eastAsia"/>
          <w:szCs w:val="21"/>
        </w:rPr>
        <w:t>服务器。中标单位与</w:t>
      </w:r>
      <w:r w:rsidR="0091180D">
        <w:rPr>
          <w:rFonts w:ascii="微软雅黑" w:eastAsia="微软雅黑" w:hAnsi="微软雅黑" w:hint="eastAsia"/>
          <w:szCs w:val="21"/>
        </w:rPr>
        <w:t>超市事业部</w:t>
      </w:r>
      <w:r>
        <w:rPr>
          <w:rFonts w:ascii="微软雅黑" w:eastAsia="微软雅黑" w:hAnsi="微软雅黑" w:hint="eastAsia"/>
          <w:szCs w:val="21"/>
        </w:rPr>
        <w:t>签订</w:t>
      </w:r>
      <w:r>
        <w:rPr>
          <w:rFonts w:ascii="微软雅黑" w:eastAsia="微软雅黑" w:hAnsi="微软雅黑"/>
          <w:szCs w:val="21"/>
        </w:rPr>
        <w:t>服务器设备</w:t>
      </w:r>
      <w:r>
        <w:rPr>
          <w:rFonts w:ascii="微软雅黑" w:eastAsia="微软雅黑" w:hAnsi="微软雅黑" w:hint="eastAsia"/>
          <w:szCs w:val="21"/>
        </w:rPr>
        <w:t xml:space="preserve">采购协议，请各供应商踊跃参投。 </w:t>
      </w:r>
    </w:p>
    <w:p w14:paraId="1A7EB524" w14:textId="77777777" w:rsidR="005323E2" w:rsidRDefault="00404A15" w:rsidP="007738AA">
      <w:pPr>
        <w:spacing w:line="276" w:lineRule="auto"/>
        <w:ind w:firstLineChars="200" w:firstLine="420"/>
        <w:rPr>
          <w:rFonts w:ascii="微软雅黑" w:eastAsia="微软雅黑" w:hAnsi="微软雅黑"/>
          <w:szCs w:val="21"/>
        </w:rPr>
      </w:pPr>
      <w:r>
        <w:rPr>
          <w:rFonts w:ascii="微软雅黑" w:eastAsia="微软雅黑" w:hAnsi="微软雅黑" w:hint="eastAsia"/>
          <w:szCs w:val="21"/>
        </w:rPr>
        <w:t>现正式邀请贵公司参加投标，请按要求办理投标保证金缴纳事宜，并按照邮件内招标说明投标。</w:t>
      </w:r>
    </w:p>
    <w:p w14:paraId="09F7F5E1" w14:textId="77777777" w:rsidR="005323E2" w:rsidRDefault="00404A15">
      <w:pPr>
        <w:spacing w:line="276" w:lineRule="auto"/>
        <w:ind w:firstLineChars="200" w:firstLine="420"/>
        <w:rPr>
          <w:rFonts w:ascii="微软雅黑" w:eastAsia="微软雅黑" w:hAnsi="微软雅黑" w:cs="微软雅黑"/>
          <w:kern w:val="0"/>
          <w:szCs w:val="21"/>
          <w:u w:val="single"/>
        </w:rPr>
      </w:pPr>
      <w:r>
        <w:rPr>
          <w:rFonts w:ascii="微软雅黑" w:eastAsia="微软雅黑" w:hAnsi="微软雅黑" w:cs="微软雅黑" w:hint="eastAsia"/>
          <w:kern w:val="0"/>
          <w:szCs w:val="21"/>
        </w:rPr>
        <w:t>项目名称：</w:t>
      </w:r>
      <w:r>
        <w:rPr>
          <w:rFonts w:ascii="微软雅黑" w:eastAsia="微软雅黑" w:hAnsi="微软雅黑" w:hint="eastAsia"/>
          <w:szCs w:val="21"/>
          <w:u w:val="single"/>
        </w:rPr>
        <w:t>北国商城股份有限公司</w:t>
      </w:r>
      <w:r>
        <w:rPr>
          <w:rFonts w:ascii="微软雅黑" w:eastAsia="微软雅黑" w:hAnsi="微软雅黑"/>
          <w:szCs w:val="21"/>
          <w:u w:val="single"/>
        </w:rPr>
        <w:t>超市</w:t>
      </w:r>
      <w:r w:rsidR="00997716">
        <w:rPr>
          <w:rFonts w:ascii="微软雅黑" w:eastAsia="微软雅黑" w:hAnsi="微软雅黑" w:hint="eastAsia"/>
          <w:szCs w:val="21"/>
          <w:u w:val="single"/>
        </w:rPr>
        <w:t>事业部</w:t>
      </w:r>
      <w:r>
        <w:rPr>
          <w:rFonts w:ascii="微软雅黑" w:eastAsia="微软雅黑" w:hAnsi="微软雅黑"/>
          <w:szCs w:val="21"/>
          <w:u w:val="single"/>
        </w:rPr>
        <w:t>服务器</w:t>
      </w:r>
      <w:r w:rsidR="00997716">
        <w:rPr>
          <w:rFonts w:ascii="微软雅黑" w:eastAsia="微软雅黑" w:hAnsi="微软雅黑" w:hint="eastAsia"/>
          <w:szCs w:val="21"/>
          <w:u w:val="single"/>
        </w:rPr>
        <w:t>采购</w:t>
      </w:r>
      <w:r>
        <w:rPr>
          <w:rFonts w:ascii="微软雅黑" w:eastAsia="微软雅黑" w:hAnsi="微软雅黑"/>
          <w:szCs w:val="21"/>
          <w:u w:val="single"/>
        </w:rPr>
        <w:t>项目</w:t>
      </w:r>
    </w:p>
    <w:p w14:paraId="08A07D60" w14:textId="77777777" w:rsidR="005323E2" w:rsidRDefault="00404A15">
      <w:pPr>
        <w:spacing w:line="276" w:lineRule="auto"/>
        <w:ind w:firstLineChars="200" w:firstLine="420"/>
        <w:rPr>
          <w:rFonts w:ascii="微软雅黑" w:eastAsia="微软雅黑" w:hAnsi="微软雅黑" w:cs="微软雅黑"/>
          <w:kern w:val="0"/>
          <w:szCs w:val="21"/>
          <w:u w:val="single"/>
        </w:rPr>
      </w:pPr>
      <w:r>
        <w:rPr>
          <w:rFonts w:ascii="微软雅黑" w:eastAsia="微软雅黑" w:hAnsi="微软雅黑" w:cs="微软雅黑" w:hint="eastAsia"/>
          <w:kern w:val="0"/>
          <w:szCs w:val="21"/>
        </w:rPr>
        <w:t>采购内容：</w:t>
      </w:r>
      <w:r>
        <w:rPr>
          <w:rFonts w:ascii="微软雅黑" w:eastAsia="微软雅黑" w:hAnsi="微软雅黑" w:hint="eastAsia"/>
          <w:szCs w:val="21"/>
          <w:u w:val="single"/>
          <w:lang w:eastAsia="zh-Hans"/>
        </w:rPr>
        <w:t>服务器</w:t>
      </w:r>
      <w:r>
        <w:rPr>
          <w:rFonts w:ascii="微软雅黑" w:eastAsia="微软雅黑" w:hAnsi="微软雅黑" w:hint="eastAsia"/>
          <w:szCs w:val="21"/>
          <w:u w:val="single"/>
        </w:rPr>
        <w:t>设备及服务</w:t>
      </w:r>
    </w:p>
    <w:p w14:paraId="0FF68E0A" w14:textId="18C566AA" w:rsidR="005323E2" w:rsidRDefault="00404A15">
      <w:pPr>
        <w:spacing w:line="276" w:lineRule="auto"/>
        <w:ind w:firstLineChars="200" w:firstLine="420"/>
        <w:rPr>
          <w:rFonts w:ascii="微软雅黑" w:eastAsia="微软雅黑" w:hAnsi="微软雅黑" w:cs="微软雅黑"/>
          <w:kern w:val="0"/>
          <w:szCs w:val="21"/>
        </w:rPr>
      </w:pPr>
      <w:r>
        <w:rPr>
          <w:rFonts w:ascii="微软雅黑" w:eastAsia="微软雅黑" w:hAnsi="微软雅黑" w:cs="微软雅黑" w:hint="eastAsia"/>
          <w:kern w:val="0"/>
          <w:szCs w:val="21"/>
        </w:rPr>
        <w:t>招标文件发标方式：</w:t>
      </w:r>
      <w:r w:rsidR="00F67AF8" w:rsidRPr="00F67AF8">
        <w:rPr>
          <w:rFonts w:ascii="微软雅黑" w:eastAsia="微软雅黑" w:hAnsi="微软雅黑" w:cs="微软雅黑" w:hint="eastAsia"/>
          <w:kern w:val="0"/>
          <w:szCs w:val="21"/>
          <w:u w:val="single"/>
        </w:rPr>
        <w:t>北人集团官网“招标公告”内自行下载</w:t>
      </w:r>
    </w:p>
    <w:p w14:paraId="00B3D806" w14:textId="3393CD43" w:rsidR="005323E2" w:rsidRDefault="00404A15">
      <w:pPr>
        <w:tabs>
          <w:tab w:val="left" w:pos="425"/>
          <w:tab w:val="left" w:pos="570"/>
          <w:tab w:val="left" w:pos="782"/>
        </w:tabs>
        <w:spacing w:line="480" w:lineRule="auto"/>
        <w:ind w:left="425"/>
        <w:rPr>
          <w:rFonts w:ascii="微软雅黑" w:eastAsia="微软雅黑" w:hAnsi="微软雅黑"/>
          <w:szCs w:val="21"/>
        </w:rPr>
      </w:pPr>
      <w:r>
        <w:rPr>
          <w:rFonts w:ascii="微软雅黑" w:eastAsia="微软雅黑" w:hAnsi="微软雅黑" w:hint="eastAsia"/>
          <w:szCs w:val="21"/>
        </w:rPr>
        <w:t>投标保证金缴纳时间：</w:t>
      </w:r>
      <w:r>
        <w:rPr>
          <w:rFonts w:ascii="微软雅黑" w:eastAsia="微软雅黑" w:hAnsi="微软雅黑" w:hint="eastAsia"/>
          <w:szCs w:val="21"/>
          <w:u w:val="single"/>
        </w:rPr>
        <w:t>20</w:t>
      </w:r>
      <w:r>
        <w:rPr>
          <w:rFonts w:ascii="微软雅黑" w:eastAsia="微软雅黑" w:hAnsi="微软雅黑"/>
          <w:szCs w:val="21"/>
          <w:u w:val="single"/>
        </w:rPr>
        <w:t>22</w:t>
      </w:r>
      <w:r>
        <w:rPr>
          <w:rFonts w:ascii="微软雅黑" w:eastAsia="微软雅黑" w:hAnsi="微软雅黑" w:hint="eastAsia"/>
          <w:szCs w:val="21"/>
        </w:rPr>
        <w:t>年</w:t>
      </w:r>
      <w:r>
        <w:rPr>
          <w:rFonts w:ascii="微软雅黑" w:eastAsia="微软雅黑" w:hAnsi="微软雅黑"/>
          <w:szCs w:val="21"/>
          <w:u w:val="single"/>
        </w:rPr>
        <w:t>8</w:t>
      </w:r>
      <w:r>
        <w:rPr>
          <w:rFonts w:ascii="微软雅黑" w:eastAsia="微软雅黑" w:hAnsi="微软雅黑" w:hint="eastAsia"/>
          <w:szCs w:val="21"/>
        </w:rPr>
        <w:t>月</w:t>
      </w:r>
      <w:r w:rsidR="00622D6A">
        <w:rPr>
          <w:rFonts w:ascii="微软雅黑" w:eastAsia="微软雅黑" w:hAnsi="微软雅黑"/>
          <w:szCs w:val="21"/>
          <w:u w:val="single"/>
        </w:rPr>
        <w:t>8</w:t>
      </w:r>
      <w:r>
        <w:rPr>
          <w:rFonts w:ascii="微软雅黑" w:eastAsia="微软雅黑" w:hAnsi="微软雅黑" w:hint="eastAsia"/>
          <w:szCs w:val="21"/>
        </w:rPr>
        <w:t>日上午12点前</w:t>
      </w:r>
    </w:p>
    <w:p w14:paraId="0E730F1C" w14:textId="2ADF7792" w:rsidR="005323E2" w:rsidRDefault="00404A15">
      <w:pPr>
        <w:tabs>
          <w:tab w:val="left" w:pos="570"/>
          <w:tab w:val="left" w:pos="782"/>
        </w:tabs>
        <w:spacing w:line="480" w:lineRule="auto"/>
        <w:ind w:left="425"/>
        <w:rPr>
          <w:rFonts w:ascii="微软雅黑" w:eastAsia="微软雅黑" w:hAnsi="微软雅黑"/>
          <w:szCs w:val="21"/>
          <w:u w:val="single"/>
        </w:rPr>
      </w:pPr>
      <w:r>
        <w:rPr>
          <w:rFonts w:ascii="微软雅黑" w:eastAsia="微软雅黑" w:hAnsi="微软雅黑" w:hint="eastAsia"/>
          <w:szCs w:val="21"/>
        </w:rPr>
        <w:t xml:space="preserve">投标保证金金额: </w:t>
      </w:r>
      <w:r w:rsidR="00A31DEF" w:rsidRPr="00A31DEF">
        <w:rPr>
          <w:rFonts w:ascii="微软雅黑" w:eastAsia="微软雅黑" w:hAnsi="微软雅黑"/>
          <w:szCs w:val="21"/>
          <w:u w:val="single"/>
        </w:rPr>
        <w:t>5000</w:t>
      </w:r>
      <w:r w:rsidR="00A31DEF" w:rsidRPr="00A31DEF">
        <w:rPr>
          <w:rFonts w:ascii="微软雅黑" w:eastAsia="微软雅黑" w:hAnsi="微软雅黑" w:hint="eastAsia"/>
          <w:szCs w:val="21"/>
          <w:u w:val="single"/>
        </w:rPr>
        <w:t>元（人民币）大写</w:t>
      </w:r>
      <w:r w:rsidR="00A31DEF">
        <w:rPr>
          <w:rFonts w:ascii="微软雅黑" w:eastAsia="微软雅黑" w:hAnsi="微软雅黑" w:hint="eastAsia"/>
          <w:szCs w:val="21"/>
          <w:u w:val="single"/>
        </w:rPr>
        <w:t>：</w:t>
      </w:r>
      <w:r w:rsidR="00A31DEF" w:rsidRPr="00A31DEF">
        <w:rPr>
          <w:rFonts w:ascii="微软雅黑" w:eastAsia="微软雅黑" w:hAnsi="微软雅黑" w:hint="eastAsia"/>
          <w:szCs w:val="21"/>
          <w:u w:val="single"/>
        </w:rPr>
        <w:t>伍</w:t>
      </w:r>
      <w:r w:rsidR="00622D6A" w:rsidRPr="00A31DEF">
        <w:rPr>
          <w:rFonts w:ascii="微软雅黑" w:eastAsia="微软雅黑" w:hAnsi="微软雅黑" w:hint="eastAsia"/>
          <w:szCs w:val="21"/>
          <w:u w:val="single"/>
        </w:rPr>
        <w:t>千元</w:t>
      </w:r>
      <w:r w:rsidRPr="00A31DEF">
        <w:rPr>
          <w:rFonts w:ascii="微软雅黑" w:eastAsia="微软雅黑" w:hAnsi="微软雅黑" w:hint="eastAsia"/>
          <w:szCs w:val="21"/>
          <w:u w:val="single"/>
        </w:rPr>
        <w:t>整</w:t>
      </w:r>
    </w:p>
    <w:p w14:paraId="102232B0" w14:textId="41FF37A9" w:rsidR="00622D6A" w:rsidRDefault="00622D6A" w:rsidP="00622D6A">
      <w:pPr>
        <w:tabs>
          <w:tab w:val="left" w:pos="570"/>
          <w:tab w:val="left" w:pos="782"/>
        </w:tabs>
        <w:spacing w:line="480" w:lineRule="auto"/>
        <w:ind w:firstLineChars="200" w:firstLine="420"/>
        <w:rPr>
          <w:rFonts w:ascii="微软雅黑" w:eastAsia="微软雅黑" w:hAnsi="微软雅黑"/>
          <w:szCs w:val="21"/>
          <w:u w:val="single"/>
        </w:rPr>
      </w:pPr>
      <w:r>
        <w:rPr>
          <w:rFonts w:ascii="微软雅黑" w:eastAsia="微软雅黑" w:hAnsi="微软雅黑" w:hint="eastAsia"/>
          <w:szCs w:val="21"/>
        </w:rPr>
        <w:t>拦标价:</w:t>
      </w:r>
      <w:r w:rsidR="00A31DEF">
        <w:rPr>
          <w:rFonts w:ascii="微软雅黑" w:eastAsia="微软雅黑" w:hAnsi="微软雅黑"/>
          <w:szCs w:val="21"/>
          <w:u w:val="single"/>
        </w:rPr>
        <w:t>13</w:t>
      </w:r>
      <w:r w:rsidRPr="00086C57">
        <w:rPr>
          <w:rFonts w:ascii="微软雅黑" w:eastAsia="微软雅黑" w:hAnsi="微软雅黑" w:hint="eastAsia"/>
          <w:szCs w:val="21"/>
          <w:u w:val="single"/>
        </w:rPr>
        <w:t>万元</w:t>
      </w:r>
      <w:r w:rsidR="00A31DEF">
        <w:rPr>
          <w:rFonts w:ascii="微软雅黑" w:eastAsia="微软雅黑" w:hAnsi="微软雅黑" w:hint="eastAsia"/>
          <w:szCs w:val="21"/>
          <w:u w:val="single"/>
        </w:rPr>
        <w:t>（人民币）大写：壹拾叁万元整。投标价超过拦标价按照废标处理</w:t>
      </w:r>
    </w:p>
    <w:p w14:paraId="6F177019" w14:textId="4CCC42E0" w:rsidR="005323E2" w:rsidRDefault="00622D6A" w:rsidP="00622D6A">
      <w:pPr>
        <w:tabs>
          <w:tab w:val="left" w:pos="570"/>
          <w:tab w:val="left" w:pos="782"/>
        </w:tabs>
        <w:spacing w:line="480" w:lineRule="auto"/>
        <w:ind w:firstLineChars="200" w:firstLine="420"/>
        <w:rPr>
          <w:rFonts w:ascii="微软雅黑" w:eastAsia="微软雅黑" w:hAnsi="微软雅黑"/>
          <w:szCs w:val="21"/>
          <w:u w:val="single"/>
        </w:rPr>
      </w:pPr>
      <w:r>
        <w:rPr>
          <w:rFonts w:ascii="微软雅黑" w:eastAsia="微软雅黑" w:hAnsi="微软雅黑" w:hint="eastAsia"/>
          <w:szCs w:val="21"/>
        </w:rPr>
        <w:t>银行户</w:t>
      </w:r>
      <w:r w:rsidR="00404A15">
        <w:rPr>
          <w:rFonts w:ascii="微软雅黑" w:eastAsia="微软雅黑" w:hAnsi="微软雅黑" w:hint="eastAsia"/>
          <w:szCs w:val="21"/>
        </w:rPr>
        <w:t>名:</w:t>
      </w:r>
      <w:r w:rsidR="00404A15">
        <w:rPr>
          <w:rFonts w:ascii="微软雅黑" w:eastAsia="微软雅黑" w:hAnsi="微软雅黑" w:hint="eastAsia"/>
          <w:szCs w:val="21"/>
          <w:u w:val="single"/>
        </w:rPr>
        <w:t>北国商城股份有限公司</w:t>
      </w:r>
    </w:p>
    <w:p w14:paraId="71346CFF" w14:textId="0AB31423" w:rsidR="005323E2" w:rsidRDefault="00404A15">
      <w:pPr>
        <w:tabs>
          <w:tab w:val="left" w:pos="570"/>
          <w:tab w:val="left" w:pos="782"/>
        </w:tabs>
        <w:spacing w:line="480" w:lineRule="auto"/>
        <w:ind w:left="425"/>
        <w:rPr>
          <w:rFonts w:ascii="微软雅黑" w:eastAsia="微软雅黑" w:hAnsi="微软雅黑"/>
          <w:szCs w:val="21"/>
          <w:u w:val="single"/>
        </w:rPr>
      </w:pPr>
      <w:r>
        <w:rPr>
          <w:rFonts w:ascii="微软雅黑" w:eastAsia="微软雅黑" w:hAnsi="微软雅黑" w:hint="eastAsia"/>
          <w:szCs w:val="21"/>
        </w:rPr>
        <w:t>银行账号：</w:t>
      </w:r>
      <w:r w:rsidR="00210248" w:rsidRPr="00210248">
        <w:rPr>
          <w:rFonts w:ascii="微软雅黑" w:eastAsia="微软雅黑" w:hAnsi="微软雅黑"/>
          <w:szCs w:val="21"/>
          <w:u w:val="single"/>
        </w:rPr>
        <w:t>9558 8504 0200 0132 131</w:t>
      </w:r>
    </w:p>
    <w:p w14:paraId="03466941" w14:textId="77777777" w:rsidR="005323E2" w:rsidRDefault="00404A15">
      <w:pPr>
        <w:tabs>
          <w:tab w:val="left" w:pos="570"/>
          <w:tab w:val="left" w:pos="782"/>
        </w:tabs>
        <w:spacing w:line="480" w:lineRule="auto"/>
        <w:ind w:left="425"/>
        <w:rPr>
          <w:rFonts w:ascii="微软雅黑" w:eastAsia="微软雅黑" w:hAnsi="微软雅黑"/>
          <w:szCs w:val="21"/>
          <w:u w:val="single"/>
        </w:rPr>
      </w:pPr>
      <w:r>
        <w:rPr>
          <w:rFonts w:ascii="微软雅黑" w:eastAsia="微软雅黑" w:hAnsi="微软雅黑" w:hint="eastAsia"/>
          <w:szCs w:val="21"/>
        </w:rPr>
        <w:t>开户行：</w:t>
      </w:r>
      <w:r>
        <w:rPr>
          <w:rFonts w:ascii="微软雅黑" w:eastAsia="微软雅黑" w:hAnsi="微软雅黑" w:hint="eastAsia"/>
          <w:szCs w:val="21"/>
          <w:u w:val="single"/>
        </w:rPr>
        <w:t>中国工商银行石家庄长安支行</w:t>
      </w:r>
    </w:p>
    <w:p w14:paraId="3F408468" w14:textId="77777777" w:rsidR="005323E2" w:rsidRDefault="00404A15">
      <w:pPr>
        <w:tabs>
          <w:tab w:val="left" w:pos="425"/>
          <w:tab w:val="left" w:pos="570"/>
          <w:tab w:val="left" w:pos="782"/>
        </w:tabs>
        <w:spacing w:line="480" w:lineRule="auto"/>
        <w:ind w:left="425"/>
        <w:rPr>
          <w:rFonts w:ascii="微软雅黑" w:eastAsia="微软雅黑" w:hAnsi="微软雅黑"/>
          <w:szCs w:val="21"/>
        </w:rPr>
      </w:pPr>
      <w:r>
        <w:rPr>
          <w:rFonts w:ascii="微软雅黑" w:eastAsia="微软雅黑" w:hAnsi="微软雅黑" w:hint="eastAsia"/>
          <w:szCs w:val="21"/>
        </w:rPr>
        <w:t>本次招接收投标文件的地点为：</w:t>
      </w:r>
      <w:r>
        <w:rPr>
          <w:rFonts w:ascii="微软雅黑" w:eastAsia="微软雅黑" w:hAnsi="微软雅黑" w:hint="eastAsia"/>
          <w:color w:val="000000" w:themeColor="text1"/>
          <w:szCs w:val="21"/>
          <w:u w:val="single"/>
        </w:rPr>
        <w:t xml:space="preserve"> 石家庄中山东路188号北国商城9楼911室</w:t>
      </w:r>
    </w:p>
    <w:p w14:paraId="2924608D" w14:textId="77777777" w:rsidR="005323E2" w:rsidRDefault="00404A15">
      <w:pPr>
        <w:tabs>
          <w:tab w:val="left" w:pos="425"/>
          <w:tab w:val="left" w:pos="570"/>
          <w:tab w:val="left" w:pos="782"/>
        </w:tabs>
        <w:spacing w:line="480" w:lineRule="auto"/>
        <w:ind w:left="425"/>
        <w:rPr>
          <w:rFonts w:ascii="微软雅黑" w:eastAsia="微软雅黑" w:hAnsi="微软雅黑"/>
          <w:szCs w:val="21"/>
        </w:rPr>
      </w:pPr>
      <w:r>
        <w:rPr>
          <w:rFonts w:ascii="微软雅黑" w:eastAsia="微软雅黑" w:hAnsi="微软雅黑" w:hint="eastAsia"/>
          <w:szCs w:val="21"/>
        </w:rPr>
        <w:t>开标时间:</w:t>
      </w:r>
      <w:r>
        <w:rPr>
          <w:rFonts w:ascii="微软雅黑" w:eastAsia="微软雅黑" w:hAnsi="微软雅黑" w:hint="eastAsia"/>
          <w:szCs w:val="21"/>
          <w:u w:val="single"/>
        </w:rPr>
        <w:t>20</w:t>
      </w:r>
      <w:r>
        <w:rPr>
          <w:rFonts w:ascii="微软雅黑" w:eastAsia="微软雅黑" w:hAnsi="微软雅黑"/>
          <w:szCs w:val="21"/>
          <w:u w:val="single"/>
        </w:rPr>
        <w:t>22</w:t>
      </w:r>
      <w:r>
        <w:rPr>
          <w:rFonts w:ascii="微软雅黑" w:eastAsia="微软雅黑" w:hAnsi="微软雅黑" w:hint="eastAsia"/>
          <w:szCs w:val="21"/>
        </w:rPr>
        <w:t>年</w:t>
      </w:r>
      <w:r>
        <w:rPr>
          <w:rFonts w:ascii="微软雅黑" w:eastAsia="微软雅黑" w:hAnsi="微软雅黑"/>
          <w:szCs w:val="21"/>
          <w:u w:val="single"/>
        </w:rPr>
        <w:t xml:space="preserve">  8  </w:t>
      </w:r>
      <w:r>
        <w:rPr>
          <w:rFonts w:ascii="微软雅黑" w:eastAsia="微软雅黑" w:hAnsi="微软雅黑" w:hint="eastAsia"/>
          <w:szCs w:val="21"/>
        </w:rPr>
        <w:t>月</w:t>
      </w:r>
      <w:r>
        <w:rPr>
          <w:rFonts w:ascii="微软雅黑" w:eastAsia="微软雅黑" w:hAnsi="微软雅黑"/>
          <w:szCs w:val="21"/>
          <w:u w:val="single"/>
        </w:rPr>
        <w:t xml:space="preserve">  10  </w:t>
      </w:r>
      <w:r>
        <w:rPr>
          <w:rFonts w:ascii="微软雅黑" w:eastAsia="微软雅黑" w:hAnsi="微软雅黑" w:hint="eastAsia"/>
          <w:szCs w:val="21"/>
        </w:rPr>
        <w:t>日至</w:t>
      </w:r>
      <w:r>
        <w:rPr>
          <w:rFonts w:ascii="微软雅黑" w:eastAsia="微软雅黑" w:hAnsi="微软雅黑" w:hint="eastAsia"/>
          <w:szCs w:val="21"/>
          <w:u w:val="single"/>
        </w:rPr>
        <w:t xml:space="preserve"> 20</w:t>
      </w:r>
      <w:r>
        <w:rPr>
          <w:rFonts w:ascii="微软雅黑" w:eastAsia="微软雅黑" w:hAnsi="微软雅黑"/>
          <w:szCs w:val="21"/>
          <w:u w:val="single"/>
        </w:rPr>
        <w:t>22</w:t>
      </w:r>
      <w:r>
        <w:rPr>
          <w:rFonts w:ascii="微软雅黑" w:eastAsia="微软雅黑" w:hAnsi="微软雅黑" w:hint="eastAsia"/>
          <w:szCs w:val="21"/>
        </w:rPr>
        <w:t>年</w:t>
      </w:r>
      <w:r>
        <w:rPr>
          <w:rFonts w:ascii="微软雅黑" w:eastAsia="微软雅黑" w:hAnsi="微软雅黑" w:hint="eastAsia"/>
          <w:szCs w:val="21"/>
          <w:u w:val="single"/>
        </w:rPr>
        <w:t xml:space="preserve"> </w:t>
      </w:r>
      <w:r>
        <w:rPr>
          <w:rFonts w:ascii="微软雅黑" w:eastAsia="微软雅黑" w:hAnsi="微软雅黑"/>
          <w:szCs w:val="21"/>
          <w:u w:val="single"/>
        </w:rPr>
        <w:t>8</w:t>
      </w:r>
      <w:r>
        <w:rPr>
          <w:rFonts w:ascii="微软雅黑" w:eastAsia="微软雅黑" w:hAnsi="微软雅黑" w:hint="eastAsia"/>
          <w:szCs w:val="21"/>
        </w:rPr>
        <w:t>月</w:t>
      </w:r>
      <w:r>
        <w:rPr>
          <w:rFonts w:ascii="微软雅黑" w:eastAsia="微软雅黑" w:hAnsi="微软雅黑" w:hint="eastAsia"/>
          <w:szCs w:val="21"/>
          <w:u w:val="single"/>
        </w:rPr>
        <w:t xml:space="preserve"> 16</w:t>
      </w:r>
      <w:r>
        <w:rPr>
          <w:rFonts w:ascii="微软雅黑" w:eastAsia="微软雅黑" w:hAnsi="微软雅黑" w:hint="eastAsia"/>
          <w:szCs w:val="21"/>
        </w:rPr>
        <w:t>日</w:t>
      </w:r>
    </w:p>
    <w:p w14:paraId="7398D8BC" w14:textId="77777777" w:rsidR="005323E2" w:rsidRDefault="00404A15">
      <w:pPr>
        <w:ind w:firstLine="405"/>
        <w:rPr>
          <w:rFonts w:ascii="微软雅黑" w:eastAsia="微软雅黑" w:hAnsi="微软雅黑"/>
          <w:szCs w:val="21"/>
          <w:u w:val="single"/>
        </w:rPr>
      </w:pPr>
      <w:r>
        <w:rPr>
          <w:rFonts w:ascii="微软雅黑" w:eastAsia="微软雅黑" w:hAnsi="微软雅黑" w:hint="eastAsia"/>
          <w:szCs w:val="21"/>
        </w:rPr>
        <w:t>联系人员：</w:t>
      </w:r>
      <w:r>
        <w:rPr>
          <w:rFonts w:ascii="微软雅黑" w:eastAsia="微软雅黑" w:hAnsi="微软雅黑" w:hint="eastAsia"/>
          <w:szCs w:val="21"/>
          <w:u w:val="single"/>
        </w:rPr>
        <w:t xml:space="preserve">     </w:t>
      </w:r>
      <w:r w:rsidR="00997716">
        <w:rPr>
          <w:rFonts w:ascii="微软雅黑" w:eastAsia="微软雅黑" w:hAnsi="微软雅黑" w:hint="eastAsia"/>
          <w:szCs w:val="21"/>
          <w:u w:val="single"/>
        </w:rPr>
        <w:t>马永力</w:t>
      </w:r>
      <w:r>
        <w:rPr>
          <w:rFonts w:ascii="微软雅黑" w:eastAsia="微软雅黑" w:hAnsi="微软雅黑" w:hint="eastAsia"/>
          <w:szCs w:val="21"/>
          <w:u w:val="single"/>
        </w:rPr>
        <w:t xml:space="preserve">     </w:t>
      </w:r>
    </w:p>
    <w:p w14:paraId="49BFAA7E" w14:textId="77777777" w:rsidR="005323E2" w:rsidRDefault="00404A15">
      <w:pPr>
        <w:ind w:firstLine="405"/>
        <w:rPr>
          <w:rFonts w:ascii="微软雅黑" w:eastAsia="微软雅黑" w:hAnsi="微软雅黑"/>
          <w:szCs w:val="21"/>
          <w:u w:val="single"/>
        </w:rPr>
      </w:pPr>
      <w:r>
        <w:rPr>
          <w:rFonts w:ascii="微软雅黑" w:eastAsia="微软雅黑" w:hAnsi="微软雅黑" w:hint="eastAsia"/>
          <w:szCs w:val="21"/>
        </w:rPr>
        <w:lastRenderedPageBreak/>
        <w:t>联系电话：</w:t>
      </w:r>
      <w:r>
        <w:rPr>
          <w:rFonts w:ascii="微软雅黑" w:eastAsia="微软雅黑" w:hAnsi="微软雅黑" w:hint="eastAsia"/>
          <w:szCs w:val="21"/>
          <w:u w:val="single"/>
        </w:rPr>
        <w:t xml:space="preserve"> 8526</w:t>
      </w:r>
      <w:r w:rsidR="00997716">
        <w:rPr>
          <w:rFonts w:ascii="微软雅黑" w:eastAsia="微软雅黑" w:hAnsi="微软雅黑"/>
          <w:szCs w:val="21"/>
          <w:u w:val="single"/>
        </w:rPr>
        <w:t>1730</w:t>
      </w:r>
      <w:r>
        <w:rPr>
          <w:rFonts w:ascii="微软雅黑" w:eastAsia="微软雅黑" w:hAnsi="微软雅黑" w:hint="eastAsia"/>
          <w:szCs w:val="21"/>
          <w:u w:val="single"/>
        </w:rPr>
        <w:t xml:space="preserve">  </w:t>
      </w:r>
      <w:r w:rsidR="00997716">
        <w:rPr>
          <w:rFonts w:ascii="微软雅黑" w:eastAsia="微软雅黑" w:hAnsi="微软雅黑"/>
          <w:szCs w:val="21"/>
          <w:u w:val="single"/>
        </w:rPr>
        <w:t>13931132735</w:t>
      </w:r>
    </w:p>
    <w:p w14:paraId="58FC89E6" w14:textId="77777777" w:rsidR="005323E2" w:rsidRDefault="005323E2">
      <w:pPr>
        <w:ind w:firstLine="405"/>
      </w:pPr>
    </w:p>
    <w:p w14:paraId="6B432C7F" w14:textId="77777777" w:rsidR="005323E2" w:rsidRDefault="00404A15">
      <w:pPr>
        <w:spacing w:line="276" w:lineRule="auto"/>
        <w:ind w:firstLine="510"/>
        <w:rPr>
          <w:rFonts w:ascii="微软雅黑" w:eastAsia="微软雅黑" w:hAnsi="微软雅黑"/>
          <w:szCs w:val="21"/>
        </w:rPr>
      </w:pPr>
      <w:r>
        <w:rPr>
          <w:rFonts w:ascii="微软雅黑" w:eastAsia="微软雅黑" w:hAnsi="微软雅黑" w:hint="eastAsia"/>
          <w:szCs w:val="21"/>
        </w:rPr>
        <w:t>请贵司在收到邀请函后予以及时确认，并缴纳投标保证金。</w:t>
      </w:r>
    </w:p>
    <w:p w14:paraId="0B0EEC37" w14:textId="77777777" w:rsidR="005323E2" w:rsidRDefault="00404A15">
      <w:pPr>
        <w:spacing w:line="276" w:lineRule="auto"/>
        <w:ind w:firstLine="510"/>
        <w:rPr>
          <w:rFonts w:ascii="微软雅黑" w:eastAsia="微软雅黑" w:hAnsi="微软雅黑"/>
          <w:szCs w:val="21"/>
        </w:rPr>
      </w:pPr>
      <w:r>
        <w:rPr>
          <w:rFonts w:ascii="微软雅黑" w:eastAsia="微软雅黑" w:hAnsi="微软雅黑" w:hint="eastAsia"/>
          <w:szCs w:val="21"/>
        </w:rPr>
        <w:t>顺颂商祺！</w:t>
      </w:r>
    </w:p>
    <w:p w14:paraId="5688B8FE" w14:textId="77777777" w:rsidR="005323E2" w:rsidRDefault="00404A15">
      <w:r>
        <w:rPr>
          <w:rFonts w:ascii="微软雅黑" w:eastAsia="微软雅黑" w:hAnsi="微软雅黑" w:hint="eastAsia"/>
          <w:szCs w:val="21"/>
        </w:rPr>
        <w:t xml:space="preserve">                                                              （投标单位确认盖章）</w:t>
      </w:r>
    </w:p>
    <w:p w14:paraId="562DDF42" w14:textId="77777777" w:rsidR="005323E2" w:rsidRDefault="005323E2"/>
    <w:p w14:paraId="38DAD1E6" w14:textId="77777777" w:rsidR="005323E2" w:rsidRDefault="005323E2"/>
    <w:p w14:paraId="3DB3461D" w14:textId="77777777" w:rsidR="005323E2" w:rsidRDefault="005323E2"/>
    <w:p w14:paraId="21958D0B" w14:textId="77777777" w:rsidR="005323E2" w:rsidRDefault="005323E2"/>
    <w:p w14:paraId="0150B5EB" w14:textId="77777777" w:rsidR="005323E2" w:rsidRDefault="005323E2"/>
    <w:p w14:paraId="105FA076" w14:textId="77777777" w:rsidR="005323E2" w:rsidRDefault="005323E2"/>
    <w:p w14:paraId="3F9B892A" w14:textId="77777777" w:rsidR="005323E2" w:rsidRDefault="005323E2"/>
    <w:p w14:paraId="4CE9DB5F" w14:textId="77777777" w:rsidR="005323E2" w:rsidRDefault="005323E2"/>
    <w:p w14:paraId="4291BC34" w14:textId="77777777" w:rsidR="005323E2" w:rsidRDefault="005323E2"/>
    <w:p w14:paraId="6BEDF7EC" w14:textId="77777777" w:rsidR="005323E2" w:rsidRDefault="005323E2"/>
    <w:p w14:paraId="234CFB31" w14:textId="77777777" w:rsidR="005323E2" w:rsidRDefault="005323E2"/>
    <w:p w14:paraId="5B4D545A" w14:textId="77777777" w:rsidR="005323E2" w:rsidRDefault="005323E2"/>
    <w:p w14:paraId="40A9DA76" w14:textId="77777777" w:rsidR="005323E2" w:rsidRDefault="005323E2"/>
    <w:p w14:paraId="4F2EAB92" w14:textId="77777777" w:rsidR="005323E2" w:rsidRDefault="005323E2"/>
    <w:p w14:paraId="4C78DD8D" w14:textId="77777777" w:rsidR="005323E2" w:rsidRDefault="005323E2">
      <w:pPr>
        <w:ind w:firstLineChars="200" w:firstLine="420"/>
      </w:pPr>
    </w:p>
    <w:p w14:paraId="53D83813" w14:textId="77777777" w:rsidR="005323E2" w:rsidRDefault="005323E2">
      <w:pPr>
        <w:ind w:firstLineChars="200" w:firstLine="420"/>
      </w:pPr>
    </w:p>
    <w:p w14:paraId="28EC002E" w14:textId="77777777" w:rsidR="005323E2" w:rsidRDefault="005323E2">
      <w:pPr>
        <w:ind w:firstLineChars="200" w:firstLine="420"/>
      </w:pPr>
    </w:p>
    <w:p w14:paraId="00CF9EEF" w14:textId="77777777" w:rsidR="005323E2" w:rsidRDefault="005323E2">
      <w:pPr>
        <w:ind w:firstLineChars="200" w:firstLine="420"/>
      </w:pPr>
    </w:p>
    <w:p w14:paraId="3810EF79" w14:textId="77777777" w:rsidR="005323E2" w:rsidRDefault="005323E2">
      <w:pPr>
        <w:ind w:firstLineChars="200" w:firstLine="420"/>
      </w:pPr>
    </w:p>
    <w:p w14:paraId="7CBFB4B8" w14:textId="77777777" w:rsidR="005323E2" w:rsidRDefault="005323E2">
      <w:pPr>
        <w:ind w:firstLineChars="200" w:firstLine="420"/>
      </w:pPr>
    </w:p>
    <w:p w14:paraId="6184F240" w14:textId="77777777" w:rsidR="005323E2" w:rsidRDefault="005323E2">
      <w:pPr>
        <w:ind w:firstLineChars="200" w:firstLine="420"/>
      </w:pPr>
    </w:p>
    <w:p w14:paraId="444E6162" w14:textId="77777777" w:rsidR="005323E2" w:rsidRDefault="005323E2"/>
    <w:p w14:paraId="0DFAC82B" w14:textId="77777777" w:rsidR="005323E2" w:rsidRDefault="005323E2"/>
    <w:p w14:paraId="68DDCBBF" w14:textId="77777777" w:rsidR="005323E2" w:rsidRDefault="005323E2">
      <w:pPr>
        <w:ind w:firstLineChars="200" w:firstLine="420"/>
      </w:pPr>
    </w:p>
    <w:p w14:paraId="1FDE4C16" w14:textId="77777777" w:rsidR="005323E2" w:rsidRDefault="005323E2">
      <w:pPr>
        <w:ind w:firstLineChars="200" w:firstLine="420"/>
      </w:pPr>
    </w:p>
    <w:p w14:paraId="2E199879" w14:textId="77777777" w:rsidR="005323E2" w:rsidRDefault="005323E2">
      <w:pPr>
        <w:ind w:firstLineChars="200" w:firstLine="420"/>
      </w:pPr>
    </w:p>
    <w:p w14:paraId="26FB2171" w14:textId="77777777" w:rsidR="005323E2" w:rsidRDefault="005323E2">
      <w:pPr>
        <w:ind w:firstLineChars="200" w:firstLine="420"/>
      </w:pPr>
    </w:p>
    <w:p w14:paraId="0B3EAA78" w14:textId="77777777" w:rsidR="005323E2" w:rsidRDefault="005323E2">
      <w:pPr>
        <w:ind w:firstLineChars="200" w:firstLine="420"/>
      </w:pPr>
    </w:p>
    <w:p w14:paraId="7E1E7CD4" w14:textId="77777777" w:rsidR="005323E2" w:rsidRDefault="005323E2">
      <w:pPr>
        <w:ind w:firstLineChars="200" w:firstLine="420"/>
      </w:pPr>
    </w:p>
    <w:p w14:paraId="72A7DCE7" w14:textId="77777777" w:rsidR="005323E2" w:rsidRDefault="005323E2"/>
    <w:p w14:paraId="2CD28EEB" w14:textId="77777777" w:rsidR="005323E2" w:rsidRDefault="00404A15">
      <w:pPr>
        <w:pStyle w:val="1"/>
        <w:rPr>
          <w:rFonts w:ascii="微软雅黑" w:eastAsia="微软雅黑" w:hAnsi="微软雅黑"/>
          <w:sz w:val="30"/>
          <w:szCs w:val="30"/>
        </w:rPr>
      </w:pPr>
      <w:bookmarkStart w:id="2" w:name="_Toc527105159"/>
      <w:bookmarkStart w:id="3" w:name="_Toc526784148"/>
      <w:r>
        <w:rPr>
          <w:rFonts w:ascii="微软雅黑" w:eastAsia="微软雅黑" w:hAnsi="微软雅黑" w:hint="eastAsia"/>
          <w:sz w:val="30"/>
          <w:szCs w:val="30"/>
        </w:rPr>
        <w:lastRenderedPageBreak/>
        <w:t>2.投标须知</w:t>
      </w:r>
      <w:bookmarkStart w:id="4" w:name="_Toc376179409"/>
      <w:bookmarkStart w:id="5" w:name="_Toc376181963"/>
      <w:bookmarkStart w:id="6" w:name="_Toc376179362"/>
      <w:bookmarkStart w:id="7" w:name="_Toc376179250"/>
      <w:bookmarkStart w:id="8" w:name="_Toc376179522"/>
      <w:bookmarkStart w:id="9" w:name="_Toc376179042"/>
      <w:bookmarkStart w:id="10" w:name="_Toc376185074"/>
      <w:bookmarkStart w:id="11" w:name="_Toc376185075"/>
      <w:bookmarkStart w:id="12" w:name="_Toc374627167"/>
      <w:bookmarkStart w:id="13" w:name="_Toc516486638"/>
      <w:bookmarkEnd w:id="2"/>
      <w:bookmarkEnd w:id="3"/>
      <w:bookmarkEnd w:id="4"/>
      <w:bookmarkEnd w:id="5"/>
      <w:bookmarkEnd w:id="6"/>
      <w:bookmarkEnd w:id="7"/>
      <w:bookmarkEnd w:id="8"/>
      <w:bookmarkEnd w:id="9"/>
      <w:bookmarkEnd w:id="10"/>
      <w:bookmarkEnd w:id="11"/>
    </w:p>
    <w:p w14:paraId="24C190BC" w14:textId="77777777" w:rsidR="005323E2" w:rsidRDefault="00404A15">
      <w:pPr>
        <w:pStyle w:val="2"/>
        <w:rPr>
          <w:rFonts w:ascii="微软雅黑" w:eastAsia="微软雅黑" w:hAnsi="微软雅黑"/>
          <w:sz w:val="28"/>
          <w:szCs w:val="28"/>
        </w:rPr>
      </w:pPr>
      <w:bookmarkStart w:id="14" w:name="_Toc527105160"/>
      <w:bookmarkStart w:id="15" w:name="_Toc526784149"/>
      <w:r>
        <w:rPr>
          <w:rFonts w:ascii="微软雅黑" w:eastAsia="微软雅黑" w:hAnsi="微软雅黑" w:hint="eastAsia"/>
          <w:sz w:val="28"/>
          <w:szCs w:val="28"/>
        </w:rPr>
        <w:t>2.1概述</w:t>
      </w:r>
      <w:bookmarkEnd w:id="12"/>
      <w:bookmarkEnd w:id="13"/>
      <w:bookmarkEnd w:id="14"/>
      <w:bookmarkEnd w:id="15"/>
    </w:p>
    <w:p w14:paraId="30DA3B17"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招标范围：本次招标活动系针对</w:t>
      </w:r>
      <w:r w:rsidR="009A073D">
        <w:rPr>
          <w:rFonts w:ascii="微软雅黑" w:eastAsia="微软雅黑" w:hAnsi="微软雅黑" w:hint="eastAsia"/>
          <w:szCs w:val="21"/>
        </w:rPr>
        <w:t>超市事业部</w:t>
      </w:r>
      <w:r>
        <w:rPr>
          <w:rFonts w:ascii="微软雅黑" w:eastAsia="微软雅黑" w:hAnsi="微软雅黑" w:hint="eastAsia"/>
          <w:szCs w:val="21"/>
        </w:rPr>
        <w:t>设备采购统而举行，不针对单个特定项目，投标人对此应予以综合考量。在本次招标活动中，投标人一旦中标，其自报的中标价及承诺等均适用于本次</w:t>
      </w:r>
      <w:r w:rsidR="004F297C">
        <w:rPr>
          <w:rFonts w:ascii="微软雅黑" w:eastAsia="微软雅黑" w:hAnsi="微软雅黑" w:hint="eastAsia"/>
          <w:szCs w:val="21"/>
        </w:rPr>
        <w:t>采购</w:t>
      </w:r>
      <w:r>
        <w:rPr>
          <w:rFonts w:ascii="微软雅黑" w:eastAsia="微软雅黑" w:hAnsi="微软雅黑" w:hint="eastAsia"/>
          <w:szCs w:val="21"/>
        </w:rPr>
        <w:t>项目，投标人在投标文件中须对此做出响应，否则将被视作废标。</w:t>
      </w:r>
    </w:p>
    <w:p w14:paraId="3F199D13"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招标方式：邀请招标。</w:t>
      </w:r>
    </w:p>
    <w:p w14:paraId="54ABB2D3"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投标有效期：项目实施全过程。</w:t>
      </w:r>
    </w:p>
    <w:p w14:paraId="59F82915"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无论投标的结果如何，投标人自行承担因参加投标发生的全部费用及风险。</w:t>
      </w:r>
    </w:p>
    <w:p w14:paraId="204D0211"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招标活动安排：投标的单位必须严格按照招标文件规定的日程安排和规则准时参加招标活动。</w:t>
      </w:r>
    </w:p>
    <w:p w14:paraId="45550E2F"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递交书面疑问截止时间：</w:t>
      </w:r>
      <w:r>
        <w:rPr>
          <w:rFonts w:ascii="微软雅黑" w:eastAsia="微软雅黑" w:hAnsi="微软雅黑" w:hint="eastAsia"/>
          <w:szCs w:val="21"/>
          <w:highlight w:val="yellow"/>
          <w:u w:val="single"/>
        </w:rPr>
        <w:t>20</w:t>
      </w:r>
      <w:r>
        <w:rPr>
          <w:rFonts w:ascii="微软雅黑" w:eastAsia="微软雅黑" w:hAnsi="微软雅黑"/>
          <w:szCs w:val="21"/>
          <w:highlight w:val="yellow"/>
          <w:u w:val="single"/>
        </w:rPr>
        <w:t>22</w:t>
      </w:r>
      <w:r>
        <w:rPr>
          <w:rFonts w:ascii="微软雅黑" w:eastAsia="微软雅黑" w:hAnsi="微软雅黑" w:hint="eastAsia"/>
          <w:szCs w:val="21"/>
          <w:highlight w:val="yellow"/>
        </w:rPr>
        <w:t>年</w:t>
      </w:r>
      <w:r>
        <w:rPr>
          <w:rFonts w:ascii="微软雅黑" w:eastAsia="微软雅黑" w:hAnsi="微软雅黑"/>
          <w:szCs w:val="21"/>
          <w:highlight w:val="yellow"/>
          <w:u w:val="single"/>
        </w:rPr>
        <w:t>8</w:t>
      </w:r>
      <w:r>
        <w:rPr>
          <w:rFonts w:ascii="微软雅黑" w:eastAsia="微软雅黑" w:hAnsi="微软雅黑" w:hint="eastAsia"/>
          <w:szCs w:val="21"/>
          <w:highlight w:val="yellow"/>
        </w:rPr>
        <w:t>月</w:t>
      </w:r>
      <w:r>
        <w:rPr>
          <w:rFonts w:ascii="微软雅黑" w:eastAsia="微软雅黑" w:hAnsi="微软雅黑"/>
          <w:szCs w:val="21"/>
          <w:highlight w:val="yellow"/>
          <w:u w:val="single"/>
        </w:rPr>
        <w:t>9</w:t>
      </w:r>
      <w:r>
        <w:rPr>
          <w:rFonts w:ascii="微软雅黑" w:eastAsia="微软雅黑" w:hAnsi="微软雅黑" w:hint="eastAsia"/>
          <w:szCs w:val="21"/>
          <w:highlight w:val="yellow"/>
        </w:rPr>
        <w:t>日上午12点之前</w:t>
      </w:r>
      <w:r>
        <w:rPr>
          <w:rFonts w:ascii="微软雅黑" w:eastAsia="微软雅黑" w:hAnsi="微软雅黑" w:hint="eastAsia"/>
          <w:szCs w:val="21"/>
        </w:rPr>
        <w:t>。</w:t>
      </w:r>
    </w:p>
    <w:p w14:paraId="6B0DE9E7"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投标截止日期:</w:t>
      </w:r>
      <w:r>
        <w:rPr>
          <w:rFonts w:ascii="微软雅黑" w:eastAsia="微软雅黑" w:hAnsi="微软雅黑" w:hint="eastAsia"/>
          <w:szCs w:val="21"/>
          <w:highlight w:val="yellow"/>
          <w:u w:val="single"/>
        </w:rPr>
        <w:t>20</w:t>
      </w:r>
      <w:r>
        <w:rPr>
          <w:rFonts w:ascii="微软雅黑" w:eastAsia="微软雅黑" w:hAnsi="微软雅黑"/>
          <w:szCs w:val="21"/>
          <w:highlight w:val="yellow"/>
          <w:u w:val="single"/>
        </w:rPr>
        <w:t>22</w:t>
      </w:r>
      <w:r>
        <w:rPr>
          <w:rFonts w:ascii="微软雅黑" w:eastAsia="微软雅黑" w:hAnsi="微软雅黑" w:hint="eastAsia"/>
          <w:szCs w:val="21"/>
          <w:highlight w:val="yellow"/>
        </w:rPr>
        <w:t>年</w:t>
      </w:r>
      <w:r>
        <w:rPr>
          <w:rFonts w:ascii="微软雅黑" w:eastAsia="微软雅黑" w:hAnsi="微软雅黑"/>
          <w:szCs w:val="21"/>
          <w:highlight w:val="yellow"/>
          <w:u w:val="single"/>
        </w:rPr>
        <w:t>8</w:t>
      </w:r>
      <w:r>
        <w:rPr>
          <w:rFonts w:ascii="微软雅黑" w:eastAsia="微软雅黑" w:hAnsi="微软雅黑" w:hint="eastAsia"/>
          <w:szCs w:val="21"/>
          <w:highlight w:val="yellow"/>
        </w:rPr>
        <w:t>月</w:t>
      </w:r>
      <w:r>
        <w:rPr>
          <w:rFonts w:ascii="微软雅黑" w:eastAsia="微软雅黑" w:hAnsi="微软雅黑"/>
          <w:szCs w:val="21"/>
          <w:highlight w:val="yellow"/>
          <w:u w:val="single"/>
        </w:rPr>
        <w:t>9</w:t>
      </w:r>
      <w:r>
        <w:rPr>
          <w:rFonts w:ascii="微软雅黑" w:eastAsia="微软雅黑" w:hAnsi="微软雅黑" w:hint="eastAsia"/>
          <w:szCs w:val="21"/>
          <w:highlight w:val="yellow"/>
        </w:rPr>
        <w:t>日上午12点之前</w:t>
      </w:r>
      <w:r>
        <w:rPr>
          <w:rFonts w:ascii="微软雅黑" w:eastAsia="微软雅黑" w:hAnsi="微软雅黑" w:hint="eastAsia"/>
          <w:szCs w:val="21"/>
        </w:rPr>
        <w:t>，将投标文件提交北国商城9楼911室。</w:t>
      </w:r>
    </w:p>
    <w:p w14:paraId="0FD3320A" w14:textId="77777777" w:rsidR="005323E2" w:rsidRDefault="00404A15">
      <w:pPr>
        <w:pStyle w:val="ad"/>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14:paraId="34336B7F" w14:textId="77777777" w:rsidR="005323E2" w:rsidRDefault="00404A15">
      <w:pPr>
        <w:pStyle w:val="2"/>
        <w:rPr>
          <w:rFonts w:ascii="微软雅黑" w:eastAsia="微软雅黑" w:hAnsi="微软雅黑"/>
          <w:sz w:val="28"/>
          <w:szCs w:val="28"/>
        </w:rPr>
      </w:pPr>
      <w:bookmarkStart w:id="17" w:name="_Toc527105161"/>
      <w:bookmarkStart w:id="18" w:name="_Toc526784150"/>
      <w:r>
        <w:rPr>
          <w:rFonts w:ascii="微软雅黑" w:eastAsia="微软雅黑" w:hAnsi="微软雅黑" w:hint="eastAsia"/>
          <w:sz w:val="28"/>
          <w:szCs w:val="28"/>
        </w:rPr>
        <w:t>2.2投标人资格要求</w:t>
      </w:r>
      <w:bookmarkEnd w:id="16"/>
      <w:bookmarkEnd w:id="17"/>
      <w:bookmarkEnd w:id="18"/>
    </w:p>
    <w:p w14:paraId="33AFB404"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投标人应在中华人民共和国注册具有独立法人资格，持有《企业法人营业执照》；具备本项目要求的供货能力及相应的服务能力；且具备履行本招标内容能力的独立法人。</w:t>
      </w:r>
    </w:p>
    <w:p w14:paraId="7699BEDD"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具有良好信用资质，能提供良好的产品和售后服务，在河北省内拥有较多的商户供应，公司必须拥有对相关设备的及时供应与维修能力。投标人近三年与招标产品相同或相近的业绩。（须提供合同书复印件</w:t>
      </w:r>
      <w:r>
        <w:rPr>
          <w:rFonts w:ascii="微软雅黑" w:eastAsia="微软雅黑" w:hAnsi="微软雅黑"/>
          <w:szCs w:val="21"/>
        </w:rPr>
        <w:t>）</w:t>
      </w:r>
    </w:p>
    <w:p w14:paraId="033C1415"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投标人近三年与招标产品相同或相近的业绩。（须提供合同书复印件）</w:t>
      </w:r>
    </w:p>
    <w:p w14:paraId="32DB1D68"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投标人必须按照项目内容要求的设备信息、系统应用软件实施及服务完整投标，否则视为投标无效。</w:t>
      </w:r>
    </w:p>
    <w:p w14:paraId="1B03E5F8" w14:textId="7BC8A4DA"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投标人必须有良好的企业财务状况，提供包括近三年经会计师事务所审计的审计报告。</w:t>
      </w:r>
    </w:p>
    <w:p w14:paraId="7F9A14A3"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投标人具备完善和有效可靠运行的质量保证体系。</w:t>
      </w:r>
    </w:p>
    <w:p w14:paraId="55169E3C" w14:textId="77777777" w:rsidR="005323E2" w:rsidRDefault="00404A15">
      <w:pPr>
        <w:pStyle w:val="ad"/>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项目中所有软件及其服务都必须有原知识产权所有者针对本项目的授权原件。</w:t>
      </w:r>
    </w:p>
    <w:p w14:paraId="5FC148B9" w14:textId="77777777" w:rsidR="005323E2" w:rsidRDefault="00404A15">
      <w:pPr>
        <w:pStyle w:val="ad"/>
        <w:widowControl/>
        <w:spacing w:line="480" w:lineRule="auto"/>
        <w:ind w:left="420" w:firstLineChars="0" w:firstLine="0"/>
        <w:jc w:val="left"/>
        <w:rPr>
          <w:rFonts w:ascii="微软雅黑" w:eastAsia="微软雅黑" w:hAnsi="微软雅黑"/>
          <w:szCs w:val="21"/>
        </w:rPr>
      </w:pPr>
      <w:r>
        <w:rPr>
          <w:rFonts w:ascii="微软雅黑" w:eastAsia="微软雅黑" w:hAnsi="微软雅黑" w:hint="eastAsia"/>
          <w:szCs w:val="21"/>
        </w:rPr>
        <w:t>投标人应在响应本招标文件的前提下自愿参加投标。</w:t>
      </w:r>
    </w:p>
    <w:p w14:paraId="150FD4C0" w14:textId="77777777" w:rsidR="005323E2" w:rsidRDefault="00404A15">
      <w:pPr>
        <w:pStyle w:val="2"/>
        <w:rPr>
          <w:rFonts w:ascii="微软雅黑" w:eastAsia="微软雅黑" w:hAnsi="微软雅黑"/>
          <w:sz w:val="28"/>
          <w:szCs w:val="28"/>
        </w:rPr>
      </w:pPr>
      <w:bookmarkStart w:id="19" w:name="_Toc516486640"/>
      <w:bookmarkStart w:id="20" w:name="_Toc527105162"/>
      <w:bookmarkStart w:id="21" w:name="_Toc526784151"/>
      <w:r>
        <w:rPr>
          <w:rFonts w:ascii="微软雅黑" w:eastAsia="微软雅黑" w:hAnsi="微软雅黑" w:hint="eastAsia"/>
          <w:sz w:val="28"/>
          <w:szCs w:val="28"/>
        </w:rPr>
        <w:t>2.3投标文件的组成</w:t>
      </w:r>
      <w:bookmarkEnd w:id="19"/>
      <w:bookmarkEnd w:id="20"/>
      <w:bookmarkEnd w:id="21"/>
    </w:p>
    <w:p w14:paraId="1B6180AD" w14:textId="77777777" w:rsidR="005323E2" w:rsidRDefault="00404A15">
      <w:pPr>
        <w:pStyle w:val="ad"/>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投标人所提交的投标文件必须分为商务标及技术标两个部分，需分别装订。投标文件必须包括正本及副本如下：</w:t>
      </w:r>
    </w:p>
    <w:p w14:paraId="069225CC" w14:textId="77777777" w:rsidR="005323E2" w:rsidRDefault="00404A15">
      <w:pPr>
        <w:pStyle w:val="ad"/>
        <w:widowControl/>
        <w:numPr>
          <w:ilvl w:val="1"/>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商务标：正本一份及副本三份（附投标报价电子版，但以书面文件报价为准）；</w:t>
      </w:r>
    </w:p>
    <w:p w14:paraId="144FA5AC" w14:textId="7F825B06" w:rsidR="004D1BEA" w:rsidRPr="004D1BEA" w:rsidRDefault="00404A15" w:rsidP="004D1BEA">
      <w:pPr>
        <w:pStyle w:val="ad"/>
        <w:widowControl/>
        <w:numPr>
          <w:ilvl w:val="1"/>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技术标：正本一份及副本三份（不含报价）（附电子版）；</w:t>
      </w:r>
    </w:p>
    <w:p w14:paraId="5233C935" w14:textId="7FCB575A" w:rsidR="00B4391A" w:rsidRPr="00B4391A" w:rsidRDefault="00404A15" w:rsidP="00B4391A">
      <w:pPr>
        <w:pStyle w:val="ad"/>
        <w:widowControl/>
        <w:numPr>
          <w:ilvl w:val="1"/>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电子版本须提供word/excel等</w:t>
      </w:r>
      <w:r>
        <w:rPr>
          <w:rFonts w:ascii="微软雅黑" w:eastAsia="微软雅黑" w:hAnsi="微软雅黑"/>
          <w:szCs w:val="21"/>
        </w:rPr>
        <w:t>其他源</w:t>
      </w:r>
      <w:r>
        <w:rPr>
          <w:rFonts w:ascii="微软雅黑" w:eastAsia="微软雅黑" w:hAnsi="微软雅黑" w:hint="eastAsia"/>
          <w:szCs w:val="21"/>
        </w:rPr>
        <w:t>格式文件。</w:t>
      </w:r>
    </w:p>
    <w:p w14:paraId="19749407" w14:textId="77777777" w:rsidR="005323E2" w:rsidRDefault="00404A15">
      <w:pPr>
        <w:pStyle w:val="ad"/>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投标文件应打印装订成册，纸张规格为A4，正文为宋体，大小为小四号至三号字，密封于档案袋内，封面注明 “北国股份</w:t>
      </w:r>
      <w:r w:rsidR="004F297C">
        <w:rPr>
          <w:rFonts w:ascii="微软雅黑" w:eastAsia="微软雅黑" w:hAnsi="微软雅黑" w:hint="eastAsia"/>
          <w:szCs w:val="21"/>
        </w:rPr>
        <w:t>超市事业部</w:t>
      </w:r>
      <w:r>
        <w:rPr>
          <w:rFonts w:ascii="微软雅黑" w:eastAsia="微软雅黑" w:hAnsi="微软雅黑"/>
          <w:szCs w:val="21"/>
        </w:rPr>
        <w:t>服务器项目</w:t>
      </w:r>
      <w:r>
        <w:rPr>
          <w:rFonts w:ascii="微软雅黑" w:eastAsia="微软雅黑" w:hAnsi="微软雅黑" w:hint="eastAsia"/>
          <w:szCs w:val="21"/>
        </w:rPr>
        <w:t>投标文件”及单位名称，加盖公章，并根据投标邀请上注明的回标日期及地址提交。</w:t>
      </w:r>
    </w:p>
    <w:p w14:paraId="236AFBD1" w14:textId="1386ACEB" w:rsidR="00224881" w:rsidRDefault="00224881" w:rsidP="00224881">
      <w:pPr>
        <w:pStyle w:val="ad"/>
        <w:widowControl/>
        <w:numPr>
          <w:ilvl w:val="0"/>
          <w:numId w:val="3"/>
        </w:numPr>
        <w:spacing w:line="480" w:lineRule="auto"/>
        <w:ind w:firstLineChars="0"/>
        <w:jc w:val="left"/>
        <w:rPr>
          <w:rFonts w:ascii="微软雅黑" w:eastAsia="微软雅黑" w:hAnsi="微软雅黑"/>
          <w:szCs w:val="21"/>
        </w:rPr>
      </w:pPr>
      <w:r w:rsidRPr="00224881">
        <w:rPr>
          <w:rFonts w:ascii="微软雅黑" w:eastAsia="微软雅黑" w:hAnsi="微软雅黑" w:hint="eastAsia"/>
          <w:szCs w:val="21"/>
        </w:rPr>
        <w:t>投标文件的递交、密封与标志</w:t>
      </w:r>
    </w:p>
    <w:p w14:paraId="30A46666" w14:textId="1F36EE66" w:rsidR="00224881" w:rsidRDefault="00224881" w:rsidP="00224881">
      <w:pPr>
        <w:pStyle w:val="ad"/>
        <w:widowControl/>
        <w:numPr>
          <w:ilvl w:val="1"/>
          <w:numId w:val="3"/>
        </w:numPr>
        <w:spacing w:line="480" w:lineRule="auto"/>
        <w:ind w:firstLineChars="0"/>
        <w:jc w:val="left"/>
        <w:rPr>
          <w:rFonts w:ascii="微软雅黑" w:eastAsia="微软雅黑" w:hAnsi="微软雅黑"/>
          <w:szCs w:val="21"/>
        </w:rPr>
      </w:pPr>
      <w:r w:rsidRPr="00224881">
        <w:rPr>
          <w:rFonts w:ascii="微软雅黑" w:eastAsia="微软雅黑" w:hAnsi="微软雅黑" w:hint="eastAsia"/>
          <w:szCs w:val="21"/>
        </w:rPr>
        <w:t>投标单位应将所有的投标文件清楚注明“正本”或“副本”，装在同一袋中密封。开标前不得开封。</w:t>
      </w:r>
    </w:p>
    <w:p w14:paraId="41DEE654" w14:textId="239550B8" w:rsidR="00224881" w:rsidRDefault="00224881" w:rsidP="00224881">
      <w:pPr>
        <w:pStyle w:val="ad"/>
        <w:widowControl/>
        <w:numPr>
          <w:ilvl w:val="1"/>
          <w:numId w:val="3"/>
        </w:numPr>
        <w:spacing w:line="480" w:lineRule="auto"/>
        <w:ind w:firstLineChars="0"/>
        <w:jc w:val="left"/>
        <w:rPr>
          <w:rFonts w:ascii="微软雅黑" w:eastAsia="微软雅黑" w:hAnsi="微软雅黑"/>
          <w:szCs w:val="21"/>
        </w:rPr>
      </w:pPr>
      <w:r w:rsidRPr="00224881">
        <w:rPr>
          <w:rFonts w:ascii="微软雅黑" w:eastAsia="微软雅黑" w:hAnsi="微软雅黑" w:hint="eastAsia"/>
          <w:szCs w:val="21"/>
        </w:rPr>
        <w:t>投标人需在密封袋上文字注明招标人名称，项目编号，投标人名称，并加盖投标人公章和法定代表人印鉴做骑缝章。</w:t>
      </w:r>
    </w:p>
    <w:p w14:paraId="32466DD9" w14:textId="30CC4172" w:rsidR="00224881" w:rsidRDefault="00224881" w:rsidP="00224881">
      <w:pPr>
        <w:pStyle w:val="ad"/>
        <w:widowControl/>
        <w:numPr>
          <w:ilvl w:val="1"/>
          <w:numId w:val="3"/>
        </w:numPr>
        <w:spacing w:line="480" w:lineRule="auto"/>
        <w:ind w:firstLineChars="0"/>
        <w:jc w:val="left"/>
        <w:rPr>
          <w:rFonts w:ascii="微软雅黑" w:eastAsia="微软雅黑" w:hAnsi="微软雅黑"/>
          <w:szCs w:val="21"/>
        </w:rPr>
      </w:pPr>
      <w:r w:rsidRPr="00224881">
        <w:rPr>
          <w:rFonts w:ascii="微软雅黑" w:eastAsia="微软雅黑" w:hAnsi="微软雅黑" w:hint="eastAsia"/>
          <w:szCs w:val="21"/>
        </w:rPr>
        <w:t>密封袋上下两端应加贴密封条，确保密封袋开口和底部的严密性。加贴的密封条上下翻折的宽度4公分左右。</w:t>
      </w:r>
    </w:p>
    <w:p w14:paraId="183338CA" w14:textId="1176E950" w:rsidR="00B4391A" w:rsidRPr="00B4391A" w:rsidRDefault="00224881" w:rsidP="00B4391A">
      <w:pPr>
        <w:pStyle w:val="ad"/>
        <w:widowControl/>
        <w:numPr>
          <w:ilvl w:val="1"/>
          <w:numId w:val="3"/>
        </w:numPr>
        <w:spacing w:line="480" w:lineRule="auto"/>
        <w:ind w:firstLineChars="0"/>
        <w:jc w:val="left"/>
        <w:rPr>
          <w:rFonts w:ascii="微软雅黑" w:eastAsia="微软雅黑" w:hAnsi="微软雅黑"/>
          <w:szCs w:val="21"/>
        </w:rPr>
      </w:pPr>
      <w:r w:rsidRPr="00224881">
        <w:rPr>
          <w:rFonts w:ascii="微软雅黑" w:eastAsia="微软雅黑" w:hAnsi="微软雅黑" w:hint="eastAsia"/>
          <w:szCs w:val="21"/>
        </w:rPr>
        <w:lastRenderedPageBreak/>
        <w:t>投标文件胶装成册</w:t>
      </w:r>
    </w:p>
    <w:p w14:paraId="285F8166" w14:textId="77777777" w:rsidR="005323E2" w:rsidRDefault="00404A15">
      <w:pPr>
        <w:pStyle w:val="ad"/>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投标人提交的投标文件应符合招标文件的规定，投标文件不全的视为废标。</w:t>
      </w:r>
    </w:p>
    <w:p w14:paraId="72F3EA03" w14:textId="77777777" w:rsidR="005323E2" w:rsidRDefault="00404A15">
      <w:pPr>
        <w:pStyle w:val="2"/>
        <w:rPr>
          <w:rFonts w:ascii="微软雅黑" w:eastAsia="微软雅黑" w:hAnsi="微软雅黑"/>
          <w:sz w:val="28"/>
          <w:szCs w:val="28"/>
        </w:rPr>
      </w:pPr>
      <w:bookmarkStart w:id="22" w:name="_Toc527105163"/>
      <w:bookmarkStart w:id="23" w:name="_Toc516486641"/>
      <w:bookmarkStart w:id="24" w:name="_Toc526784152"/>
      <w:r>
        <w:rPr>
          <w:rFonts w:ascii="微软雅黑" w:eastAsia="微软雅黑" w:hAnsi="微软雅黑" w:hint="eastAsia"/>
          <w:sz w:val="28"/>
          <w:szCs w:val="28"/>
        </w:rPr>
        <w:t>2.4投标文件的编制</w:t>
      </w:r>
      <w:bookmarkEnd w:id="22"/>
      <w:bookmarkEnd w:id="23"/>
      <w:bookmarkEnd w:id="24"/>
    </w:p>
    <w:p w14:paraId="12656BA1"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投标人应仔细阅读招标文件的所有内容，严格按招标文件的要求制作并提供投标文件。</w:t>
      </w:r>
    </w:p>
    <w:p w14:paraId="57DEC0C0"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投标人应保证所有提供的资料的真实性、准确性、有效性，并使其投标内容对招标文件的实质性要求做出完全的响应，否则，其投标可能被拒绝，对此招标人不承担任何责任。</w:t>
      </w:r>
    </w:p>
    <w:p w14:paraId="1795679C"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投标人向招标人提供的所有投标文件、信函、说明等资料，在未获得招标人特别要求时，应以中文书写。</w:t>
      </w:r>
    </w:p>
    <w:p w14:paraId="59B487B0"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投标人向招标人提供的所有投标文件、信函、说明等资料，在未获得招标人特别要求时，其中的计量单位应采用中华人民共和国法定计量单位。</w:t>
      </w:r>
    </w:p>
    <w:p w14:paraId="7DC657BB"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投标人向招标人提供的所有投标文件中的任何报价，（包括总价、分项价格）一律采用人民币填报。</w:t>
      </w:r>
    </w:p>
    <w:p w14:paraId="3D20973F" w14:textId="77777777" w:rsidR="005323E2" w:rsidRDefault="00404A15">
      <w:pPr>
        <w:pStyle w:val="ad"/>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投标报价表上的价格应包括合同条款上所列的各项内容的全部费用，应为履行合同的固定价格，不得以任何理由予以重复。</w:t>
      </w:r>
    </w:p>
    <w:p w14:paraId="26571E89" w14:textId="77777777" w:rsidR="005323E2" w:rsidRDefault="00404A15">
      <w:pPr>
        <w:pStyle w:val="2"/>
        <w:rPr>
          <w:rFonts w:ascii="微软雅黑" w:eastAsia="微软雅黑" w:hAnsi="微软雅黑"/>
          <w:sz w:val="28"/>
          <w:szCs w:val="28"/>
        </w:rPr>
      </w:pPr>
      <w:bookmarkStart w:id="25" w:name="_Toc526784153"/>
      <w:bookmarkStart w:id="26" w:name="_Toc527105164"/>
      <w:bookmarkStart w:id="27" w:name="_Toc516486642"/>
      <w:r>
        <w:rPr>
          <w:rFonts w:ascii="微软雅黑" w:eastAsia="微软雅黑" w:hAnsi="微软雅黑" w:hint="eastAsia"/>
          <w:sz w:val="28"/>
          <w:szCs w:val="28"/>
        </w:rPr>
        <w:t>2.5投标文件的内容</w:t>
      </w:r>
      <w:bookmarkEnd w:id="25"/>
      <w:bookmarkEnd w:id="26"/>
      <w:bookmarkEnd w:id="27"/>
    </w:p>
    <w:p w14:paraId="773B2EA8" w14:textId="77777777" w:rsidR="005323E2" w:rsidRDefault="00404A15">
      <w:pPr>
        <w:pStyle w:val="3"/>
        <w:rPr>
          <w:rFonts w:ascii="微软雅黑" w:eastAsia="微软雅黑" w:hAnsi="微软雅黑"/>
          <w:sz w:val="24"/>
          <w:szCs w:val="24"/>
        </w:rPr>
      </w:pPr>
      <w:bookmarkStart w:id="28" w:name="_Toc526784154"/>
      <w:bookmarkStart w:id="29" w:name="_Toc527105165"/>
      <w:r>
        <w:rPr>
          <w:rFonts w:ascii="微软雅黑" w:eastAsia="微软雅黑" w:hAnsi="微软雅黑" w:hint="eastAsia"/>
          <w:sz w:val="24"/>
          <w:szCs w:val="24"/>
        </w:rPr>
        <w:t>2.5.1商务标的内容</w:t>
      </w:r>
      <w:bookmarkEnd w:id="28"/>
      <w:bookmarkEnd w:id="29"/>
    </w:p>
    <w:p w14:paraId="3479C869"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投标函；</w:t>
      </w:r>
    </w:p>
    <w:p w14:paraId="3F0A34D8"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承诺书；</w:t>
      </w:r>
    </w:p>
    <w:p w14:paraId="059A0E00"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投标人企业信息和联络方式一览表</w:t>
      </w:r>
    </w:p>
    <w:p w14:paraId="0217CD14"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法定代表人证明书；</w:t>
      </w:r>
    </w:p>
    <w:p w14:paraId="662318C8"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企业法人及法定代表人授权委托书，委托人、被委托人身份证复印件；</w:t>
      </w:r>
    </w:p>
    <w:p w14:paraId="6B7AAA6A"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w:t>
      </w:r>
      <w:r>
        <w:rPr>
          <w:rFonts w:ascii="微软雅黑" w:eastAsia="微软雅黑" w:hAnsi="微软雅黑"/>
          <w:szCs w:val="21"/>
        </w:rPr>
        <w:t>保证金相关</w:t>
      </w:r>
      <w:r>
        <w:rPr>
          <w:rFonts w:ascii="微软雅黑" w:eastAsia="微软雅黑" w:hAnsi="微软雅黑" w:hint="eastAsia"/>
          <w:szCs w:val="21"/>
        </w:rPr>
        <w:t>凭证</w:t>
      </w:r>
      <w:r>
        <w:rPr>
          <w:rFonts w:ascii="微软雅黑" w:eastAsia="微软雅黑" w:hAnsi="微软雅黑"/>
          <w:szCs w:val="21"/>
        </w:rPr>
        <w:t>复印件；</w:t>
      </w:r>
    </w:p>
    <w:p w14:paraId="5BE89BB8"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廉政须知回执；</w:t>
      </w:r>
    </w:p>
    <w:p w14:paraId="05AABB63"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经年检的企业法人营业执照复印件；</w:t>
      </w:r>
    </w:p>
    <w:p w14:paraId="01E37AC4"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质量</w:t>
      </w:r>
      <w:r>
        <w:rPr>
          <w:rFonts w:ascii="微软雅黑" w:eastAsia="微软雅黑" w:hAnsi="微软雅黑"/>
          <w:szCs w:val="21"/>
        </w:rPr>
        <w:t>保证体系及</w:t>
      </w:r>
      <w:r>
        <w:rPr>
          <w:rFonts w:ascii="微软雅黑" w:eastAsia="微软雅黑" w:hAnsi="微软雅黑" w:hint="eastAsia"/>
          <w:szCs w:val="21"/>
        </w:rPr>
        <w:t>认证</w:t>
      </w:r>
      <w:r>
        <w:rPr>
          <w:rFonts w:ascii="微软雅黑" w:eastAsia="微软雅黑" w:hAnsi="微软雅黑"/>
          <w:szCs w:val="21"/>
        </w:rPr>
        <w:t>说明；</w:t>
      </w:r>
    </w:p>
    <w:p w14:paraId="0EE974B8"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投标人的开户银行出具的资信证明；</w:t>
      </w:r>
    </w:p>
    <w:p w14:paraId="2D2F5D36"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企业介绍、主要</w:t>
      </w:r>
      <w:r>
        <w:rPr>
          <w:rFonts w:ascii="微软雅黑" w:eastAsia="微软雅黑" w:hAnsi="微软雅黑"/>
          <w:szCs w:val="21"/>
        </w:rPr>
        <w:t>业务、</w:t>
      </w:r>
      <w:r>
        <w:rPr>
          <w:rFonts w:ascii="微软雅黑" w:eastAsia="微软雅黑" w:hAnsi="微软雅黑" w:hint="eastAsia"/>
          <w:szCs w:val="21"/>
        </w:rPr>
        <w:t>产品品牌、开发</w:t>
      </w:r>
      <w:r>
        <w:rPr>
          <w:rFonts w:ascii="微软雅黑" w:eastAsia="微软雅黑" w:hAnsi="微软雅黑"/>
          <w:szCs w:val="21"/>
        </w:rPr>
        <w:t>能力、</w:t>
      </w:r>
      <w:r>
        <w:rPr>
          <w:rFonts w:ascii="微软雅黑" w:eastAsia="微软雅黑" w:hAnsi="微软雅黑" w:hint="eastAsia"/>
          <w:szCs w:val="21"/>
        </w:rPr>
        <w:t>国内零售行业</w:t>
      </w:r>
      <w:r>
        <w:rPr>
          <w:rFonts w:ascii="微软雅黑" w:eastAsia="微软雅黑" w:hAnsi="微软雅黑"/>
          <w:szCs w:val="21"/>
        </w:rPr>
        <w:t>主要</w:t>
      </w:r>
      <w:r>
        <w:rPr>
          <w:rFonts w:ascii="微软雅黑" w:eastAsia="微软雅黑" w:hAnsi="微软雅黑" w:hint="eastAsia"/>
          <w:szCs w:val="21"/>
        </w:rPr>
        <w:t>客户</w:t>
      </w:r>
      <w:r>
        <w:rPr>
          <w:rFonts w:ascii="微软雅黑" w:eastAsia="微软雅黑" w:hAnsi="微软雅黑"/>
          <w:szCs w:val="21"/>
        </w:rPr>
        <w:t>清单、</w:t>
      </w:r>
      <w:r>
        <w:rPr>
          <w:rFonts w:ascii="微软雅黑" w:eastAsia="微软雅黑" w:hAnsi="微软雅黑" w:hint="eastAsia"/>
          <w:szCs w:val="21"/>
        </w:rPr>
        <w:t>市场占有率等情况说明；</w:t>
      </w:r>
    </w:p>
    <w:p w14:paraId="0D17AB19"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负责此项目经理和主要实施人员相关资质证明；</w:t>
      </w:r>
    </w:p>
    <w:p w14:paraId="600BA6B0" w14:textId="77777777" w:rsidR="005323E2" w:rsidRDefault="00F230A8">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近三年内已完成的与本项目相似的</w:t>
      </w:r>
      <w:r w:rsidR="00404A15">
        <w:rPr>
          <w:rFonts w:ascii="微软雅黑" w:eastAsia="微软雅黑" w:hAnsi="微软雅黑" w:hint="eastAsia"/>
          <w:szCs w:val="21"/>
        </w:rPr>
        <w:t>案例及业绩清单，并简述项目总</w:t>
      </w:r>
      <w:r w:rsidR="00404A15">
        <w:rPr>
          <w:rFonts w:ascii="微软雅黑" w:eastAsia="微软雅黑" w:hAnsi="微软雅黑"/>
          <w:szCs w:val="21"/>
        </w:rPr>
        <w:t>合同额</w:t>
      </w:r>
      <w:r w:rsidR="00404A15">
        <w:rPr>
          <w:rFonts w:ascii="微软雅黑" w:eastAsia="微软雅黑" w:hAnsi="微软雅黑" w:hint="eastAsia"/>
          <w:szCs w:val="21"/>
        </w:rPr>
        <w:t>和完成时间、主要配置情况、使用单位联系方式等；</w:t>
      </w:r>
    </w:p>
    <w:p w14:paraId="3A068827"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开标</w:t>
      </w:r>
      <w:r>
        <w:rPr>
          <w:rFonts w:ascii="微软雅黑" w:eastAsia="微软雅黑" w:hAnsi="微软雅黑"/>
          <w:szCs w:val="21"/>
        </w:rPr>
        <w:t>一览表</w:t>
      </w:r>
      <w:r>
        <w:rPr>
          <w:rFonts w:ascii="微软雅黑" w:eastAsia="微软雅黑" w:hAnsi="微软雅黑" w:hint="eastAsia"/>
          <w:szCs w:val="21"/>
        </w:rPr>
        <w:t>；</w:t>
      </w:r>
    </w:p>
    <w:p w14:paraId="27A20E52"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投标分项价格表</w:t>
      </w:r>
      <w:r>
        <w:rPr>
          <w:rFonts w:ascii="微软雅黑" w:eastAsia="微软雅黑" w:hAnsi="微软雅黑"/>
          <w:szCs w:val="21"/>
        </w:rPr>
        <w:t>；</w:t>
      </w:r>
    </w:p>
    <w:p w14:paraId="0F0C2494"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合作方可</w:t>
      </w:r>
      <w:r>
        <w:rPr>
          <w:rFonts w:ascii="微软雅黑" w:eastAsia="微软雅黑" w:hAnsi="微软雅黑"/>
          <w:szCs w:val="21"/>
        </w:rPr>
        <w:t>提供的其他</w:t>
      </w:r>
      <w:r>
        <w:rPr>
          <w:rFonts w:ascii="微软雅黑" w:eastAsia="微软雅黑" w:hAnsi="微软雅黑" w:hint="eastAsia"/>
          <w:szCs w:val="21"/>
        </w:rPr>
        <w:t>平台</w:t>
      </w:r>
      <w:r>
        <w:rPr>
          <w:rFonts w:ascii="微软雅黑" w:eastAsia="微软雅黑" w:hAnsi="微软雅黑"/>
          <w:szCs w:val="21"/>
        </w:rPr>
        <w:t>功能模块报价及</w:t>
      </w:r>
      <w:r>
        <w:rPr>
          <w:rFonts w:ascii="微软雅黑" w:eastAsia="微软雅黑" w:hAnsi="微软雅黑" w:hint="eastAsia"/>
          <w:szCs w:val="21"/>
        </w:rPr>
        <w:t>服务</w:t>
      </w:r>
      <w:r>
        <w:rPr>
          <w:rFonts w:ascii="微软雅黑" w:eastAsia="微软雅黑" w:hAnsi="微软雅黑"/>
          <w:szCs w:val="21"/>
        </w:rPr>
        <w:t>产品报价；</w:t>
      </w:r>
      <w:r>
        <w:rPr>
          <w:rFonts w:ascii="微软雅黑" w:eastAsia="微软雅黑" w:hAnsi="微软雅黑" w:hint="eastAsia"/>
          <w:szCs w:val="21"/>
        </w:rPr>
        <w:t>（表格</w:t>
      </w:r>
      <w:r>
        <w:rPr>
          <w:rFonts w:ascii="微软雅黑" w:eastAsia="微软雅黑" w:hAnsi="微软雅黑"/>
          <w:szCs w:val="21"/>
        </w:rPr>
        <w:t>自行编制）</w:t>
      </w:r>
    </w:p>
    <w:p w14:paraId="5FE3EB80"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付款</w:t>
      </w:r>
      <w:r>
        <w:rPr>
          <w:rFonts w:ascii="微软雅黑" w:eastAsia="微软雅黑" w:hAnsi="微软雅黑"/>
          <w:szCs w:val="21"/>
        </w:rPr>
        <w:t>方式；</w:t>
      </w:r>
    </w:p>
    <w:p w14:paraId="45CE6E02"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针对北国股份公司合作可提供的优惠条件；（根据北国股份数据中心规模</w:t>
      </w:r>
      <w:r>
        <w:rPr>
          <w:rFonts w:ascii="微软雅黑" w:eastAsia="微软雅黑" w:hAnsi="微软雅黑"/>
          <w:szCs w:val="21"/>
        </w:rPr>
        <w:t>发展可提供的</w:t>
      </w:r>
      <w:r>
        <w:rPr>
          <w:rFonts w:ascii="微软雅黑" w:eastAsia="微软雅黑" w:hAnsi="微软雅黑" w:hint="eastAsia"/>
          <w:szCs w:val="21"/>
        </w:rPr>
        <w:t>优惠</w:t>
      </w:r>
      <w:r>
        <w:rPr>
          <w:rFonts w:ascii="微软雅黑" w:eastAsia="微软雅黑" w:hAnsi="微软雅黑"/>
          <w:szCs w:val="21"/>
        </w:rPr>
        <w:t>条件）</w:t>
      </w:r>
    </w:p>
    <w:p w14:paraId="1B5F1AC5"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商务标偏离表；</w:t>
      </w:r>
    </w:p>
    <w:p w14:paraId="2A92BB74"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投标人总部及分支单位联系方式；</w:t>
      </w:r>
    </w:p>
    <w:p w14:paraId="5A2E1A58"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投标人认为有必要提交的其他说明文件或资料。</w:t>
      </w:r>
    </w:p>
    <w:p w14:paraId="35B58D91" w14:textId="77777777" w:rsidR="005323E2" w:rsidRDefault="00404A15">
      <w:pPr>
        <w:pStyle w:val="3"/>
        <w:rPr>
          <w:rFonts w:ascii="微软雅黑" w:eastAsia="微软雅黑" w:hAnsi="微软雅黑"/>
          <w:sz w:val="24"/>
          <w:szCs w:val="24"/>
        </w:rPr>
      </w:pPr>
      <w:bookmarkStart w:id="30" w:name="_Toc527105166"/>
      <w:bookmarkStart w:id="31" w:name="_Toc526784155"/>
      <w:r>
        <w:rPr>
          <w:rFonts w:ascii="微软雅黑" w:eastAsia="微软雅黑" w:hAnsi="微软雅黑" w:hint="eastAsia"/>
          <w:sz w:val="24"/>
          <w:szCs w:val="24"/>
        </w:rPr>
        <w:t>2.5.2技术标的内容</w:t>
      </w:r>
      <w:bookmarkEnd w:id="30"/>
      <w:bookmarkEnd w:id="31"/>
    </w:p>
    <w:p w14:paraId="1104C739"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本项目系统总体设计方案详细描述：</w:t>
      </w:r>
    </w:p>
    <w:p w14:paraId="7F5B9D7C" w14:textId="77777777" w:rsidR="005323E2" w:rsidRDefault="00404A15">
      <w:pPr>
        <w:pStyle w:val="ad"/>
        <w:widowControl/>
        <w:numPr>
          <w:ilvl w:val="2"/>
          <w:numId w:val="6"/>
        </w:numPr>
        <w:spacing w:line="480" w:lineRule="auto"/>
        <w:ind w:firstLineChars="0"/>
        <w:jc w:val="left"/>
        <w:rPr>
          <w:rFonts w:ascii="微软雅黑" w:eastAsia="微软雅黑" w:hAnsi="微软雅黑"/>
          <w:szCs w:val="21"/>
        </w:rPr>
      </w:pPr>
      <w:r>
        <w:rPr>
          <w:rFonts w:ascii="微软雅黑" w:eastAsia="微软雅黑" w:hAnsi="微软雅黑" w:hint="eastAsia"/>
          <w:color w:val="000000"/>
          <w:szCs w:val="21"/>
        </w:rPr>
        <w:t xml:space="preserve">所有产品的质保期升级与技术服务； </w:t>
      </w:r>
    </w:p>
    <w:p w14:paraId="78B59EB2" w14:textId="77777777" w:rsidR="005323E2" w:rsidRDefault="00404A15">
      <w:pPr>
        <w:pStyle w:val="ad"/>
        <w:widowControl/>
        <w:numPr>
          <w:ilvl w:val="2"/>
          <w:numId w:val="6"/>
        </w:numPr>
        <w:spacing w:line="480" w:lineRule="auto"/>
        <w:ind w:firstLineChars="0"/>
        <w:jc w:val="left"/>
        <w:rPr>
          <w:rFonts w:ascii="微软雅黑" w:eastAsia="微软雅黑" w:hAnsi="微软雅黑"/>
          <w:szCs w:val="21"/>
        </w:rPr>
      </w:pPr>
      <w:r>
        <w:rPr>
          <w:rFonts w:ascii="微软雅黑" w:eastAsia="微软雅黑" w:hAnsi="微软雅黑" w:hint="eastAsia"/>
          <w:color w:val="000000"/>
          <w:szCs w:val="21"/>
        </w:rPr>
        <w:t>要求招标人提供的配合；</w:t>
      </w:r>
    </w:p>
    <w:p w14:paraId="6A960E38" w14:textId="77777777" w:rsidR="005323E2" w:rsidRDefault="00404A15">
      <w:pPr>
        <w:pStyle w:val="ad"/>
        <w:widowControl/>
        <w:numPr>
          <w:ilvl w:val="2"/>
          <w:numId w:val="6"/>
        </w:numPr>
        <w:spacing w:line="480" w:lineRule="auto"/>
        <w:ind w:firstLineChars="0"/>
        <w:jc w:val="left"/>
        <w:rPr>
          <w:rFonts w:ascii="微软雅黑" w:eastAsia="微软雅黑" w:hAnsi="微软雅黑"/>
          <w:szCs w:val="21"/>
        </w:rPr>
      </w:pPr>
      <w:r>
        <w:rPr>
          <w:rFonts w:ascii="微软雅黑" w:eastAsia="微软雅黑" w:hAnsi="微软雅黑" w:hint="eastAsia"/>
          <w:color w:val="000000"/>
          <w:szCs w:val="21"/>
        </w:rPr>
        <w:lastRenderedPageBreak/>
        <w:t>质保期外的服务方案；</w:t>
      </w:r>
    </w:p>
    <w:p w14:paraId="19AC686B"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技术偏离表；</w:t>
      </w:r>
    </w:p>
    <w:p w14:paraId="062E7DD5" w14:textId="77777777" w:rsidR="005323E2" w:rsidRDefault="00404A15">
      <w:pPr>
        <w:pStyle w:val="ad"/>
        <w:widowControl/>
        <w:numPr>
          <w:ilvl w:val="1"/>
          <w:numId w:val="5"/>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投标人认为必要的其它材料。</w:t>
      </w:r>
    </w:p>
    <w:p w14:paraId="409E0741" w14:textId="77777777" w:rsidR="005323E2" w:rsidRDefault="00404A15">
      <w:pPr>
        <w:pStyle w:val="2"/>
        <w:rPr>
          <w:rFonts w:ascii="微软雅黑" w:eastAsia="微软雅黑" w:hAnsi="微软雅黑"/>
          <w:sz w:val="28"/>
          <w:szCs w:val="28"/>
        </w:rPr>
      </w:pPr>
      <w:bookmarkStart w:id="32" w:name="_Toc516486643"/>
      <w:bookmarkStart w:id="33" w:name="_Toc527105167"/>
      <w:bookmarkStart w:id="34" w:name="_Toc526784156"/>
      <w:r>
        <w:rPr>
          <w:rFonts w:ascii="微软雅黑" w:eastAsia="微软雅黑" w:hAnsi="微软雅黑" w:hint="eastAsia"/>
          <w:sz w:val="28"/>
          <w:szCs w:val="28"/>
        </w:rPr>
        <w:t>2.6投标报价</w:t>
      </w:r>
      <w:bookmarkEnd w:id="32"/>
      <w:bookmarkEnd w:id="33"/>
      <w:bookmarkEnd w:id="34"/>
    </w:p>
    <w:p w14:paraId="09892F45" w14:textId="77777777" w:rsidR="005323E2" w:rsidRDefault="00404A15">
      <w:pPr>
        <w:pStyle w:val="ad"/>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投标报价均应为在招标文件中指定的范围内完成整个项目的费用。</w:t>
      </w:r>
    </w:p>
    <w:p w14:paraId="6EE717B2" w14:textId="77777777" w:rsidR="005323E2" w:rsidRDefault="00404A15">
      <w:pPr>
        <w:pStyle w:val="ad"/>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投标人应填写开标一览表，并填写详细分项报价，如果分项报价与总价有出入，则以低报价为准。</w:t>
      </w:r>
    </w:p>
    <w:p w14:paraId="3284F942" w14:textId="77777777" w:rsidR="005323E2" w:rsidRDefault="00404A15">
      <w:pPr>
        <w:pStyle w:val="ad"/>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投标价格表填写时应注意下列要求：</w:t>
      </w:r>
    </w:p>
    <w:p w14:paraId="325B1A8A" w14:textId="77777777" w:rsidR="005323E2" w:rsidRDefault="00404A15">
      <w:pPr>
        <w:rPr>
          <w:rFonts w:ascii="微软雅黑" w:eastAsia="微软雅黑" w:hAnsi="微软雅黑"/>
          <w:szCs w:val="21"/>
        </w:rPr>
      </w:pPr>
      <w:r>
        <w:rPr>
          <w:rFonts w:ascii="微软雅黑" w:eastAsia="微软雅黑" w:hAnsi="微软雅黑" w:hint="eastAsia"/>
          <w:szCs w:val="21"/>
        </w:rPr>
        <w:t>按产品实施等费用明细，列出项目收费方式；</w:t>
      </w:r>
    </w:p>
    <w:p w14:paraId="6C15F77F" w14:textId="77777777" w:rsidR="005323E2" w:rsidRDefault="00404A15">
      <w:pPr>
        <w:pStyle w:val="ad"/>
        <w:widowControl/>
        <w:numPr>
          <w:ilvl w:val="1"/>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产品功能范围追加后的收费方式及报价明细；</w:t>
      </w:r>
    </w:p>
    <w:p w14:paraId="21C4BB66" w14:textId="77777777" w:rsidR="005323E2" w:rsidRDefault="00404A15">
      <w:pPr>
        <w:pStyle w:val="ad"/>
        <w:widowControl/>
        <w:numPr>
          <w:ilvl w:val="1"/>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对本项目各的详细对应。</w:t>
      </w:r>
    </w:p>
    <w:p w14:paraId="13560010" w14:textId="77777777" w:rsidR="005323E2" w:rsidRDefault="00404A15">
      <w:pPr>
        <w:pStyle w:val="ad"/>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投标人按上述条款要求填写报价以便于招标人进行评标。</w:t>
      </w:r>
    </w:p>
    <w:p w14:paraId="654D2EA4" w14:textId="77777777" w:rsidR="005323E2" w:rsidRDefault="00404A15">
      <w:pPr>
        <w:pStyle w:val="ad"/>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14:paraId="5D0338B2" w14:textId="77777777" w:rsidR="005323E2" w:rsidRDefault="00404A15">
      <w:pPr>
        <w:pStyle w:val="2"/>
        <w:rPr>
          <w:rFonts w:ascii="微软雅黑" w:eastAsia="微软雅黑" w:hAnsi="微软雅黑"/>
          <w:sz w:val="28"/>
          <w:szCs w:val="28"/>
        </w:rPr>
      </w:pPr>
      <w:bookmarkStart w:id="35" w:name="_Toc527105168"/>
      <w:bookmarkStart w:id="36" w:name="_Toc516486644"/>
      <w:bookmarkStart w:id="37" w:name="_Toc526784157"/>
      <w:r>
        <w:rPr>
          <w:rFonts w:ascii="微软雅黑" w:eastAsia="微软雅黑" w:hAnsi="微软雅黑" w:hint="eastAsia"/>
          <w:sz w:val="28"/>
          <w:szCs w:val="28"/>
        </w:rPr>
        <w:t>2.7投标文件的递交</w:t>
      </w:r>
      <w:bookmarkEnd w:id="35"/>
      <w:bookmarkEnd w:id="36"/>
      <w:bookmarkEnd w:id="37"/>
    </w:p>
    <w:p w14:paraId="5FA2ECD0" w14:textId="77777777" w:rsidR="005323E2" w:rsidRDefault="00404A15">
      <w:pPr>
        <w:pStyle w:val="ad"/>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招标人收到投标文件时间不迟于招标文件中规定的截止时间。</w:t>
      </w:r>
    </w:p>
    <w:p w14:paraId="0863D3D6" w14:textId="77777777" w:rsidR="005323E2" w:rsidRDefault="00404A15">
      <w:pPr>
        <w:pStyle w:val="ad"/>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招标人可以以补充通知等形式推迟投标截止日期，投标人应及时予以响应。在此情况下，投标人的所有权利和义务均应以新的截止日期为准。</w:t>
      </w:r>
    </w:p>
    <w:p w14:paraId="78C27E46" w14:textId="77777777" w:rsidR="005323E2" w:rsidRDefault="00404A15">
      <w:pPr>
        <w:pStyle w:val="ad"/>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投标人必须严格按照招标文件的要求编制投标文件，明显不符合要求的将被视为废标。</w:t>
      </w:r>
    </w:p>
    <w:p w14:paraId="587332D9" w14:textId="77777777" w:rsidR="005323E2" w:rsidRDefault="00404A15">
      <w:pPr>
        <w:pStyle w:val="ad"/>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投标人必须按照招标文件的条件和要求及时提交投标文件，不符的将被视为未提交。</w:t>
      </w:r>
    </w:p>
    <w:p w14:paraId="56728C91" w14:textId="77777777" w:rsidR="005323E2" w:rsidRDefault="00404A15">
      <w:pPr>
        <w:pStyle w:val="ad"/>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投标截止日后招标人不接受投标人实质性内容的修改。</w:t>
      </w:r>
    </w:p>
    <w:p w14:paraId="0387796F" w14:textId="77777777" w:rsidR="005323E2" w:rsidRDefault="00404A15">
      <w:pPr>
        <w:pStyle w:val="2"/>
        <w:rPr>
          <w:rFonts w:ascii="微软雅黑" w:eastAsia="微软雅黑" w:hAnsi="微软雅黑"/>
          <w:sz w:val="28"/>
          <w:szCs w:val="28"/>
        </w:rPr>
      </w:pPr>
      <w:bookmarkStart w:id="38" w:name="_Toc527105169"/>
      <w:bookmarkStart w:id="39" w:name="_Toc526784158"/>
      <w:bookmarkStart w:id="40" w:name="_Toc516486645"/>
      <w:r>
        <w:rPr>
          <w:rFonts w:ascii="微软雅黑" w:eastAsia="微软雅黑" w:hAnsi="微软雅黑" w:hint="eastAsia"/>
          <w:sz w:val="28"/>
          <w:szCs w:val="28"/>
        </w:rPr>
        <w:lastRenderedPageBreak/>
        <w:t>2.8开标与评标</w:t>
      </w:r>
      <w:bookmarkEnd w:id="38"/>
      <w:bookmarkEnd w:id="39"/>
      <w:bookmarkEnd w:id="40"/>
    </w:p>
    <w:p w14:paraId="7F4A5A3B" w14:textId="77777777" w:rsidR="005323E2" w:rsidRDefault="00404A15">
      <w:pPr>
        <w:pStyle w:val="ad"/>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开标</w:t>
      </w:r>
    </w:p>
    <w:p w14:paraId="62749180"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招标人将自行组建评标小组对投标书进行开标；</w:t>
      </w:r>
    </w:p>
    <w:p w14:paraId="2CFED64F"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有下列情况之一者，作废标处理：</w:t>
      </w:r>
    </w:p>
    <w:p w14:paraId="47706360"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投标人不具备投标资格的；</w:t>
      </w:r>
    </w:p>
    <w:p w14:paraId="3DA12913"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没有报价的；</w:t>
      </w:r>
    </w:p>
    <w:p w14:paraId="6AB19784"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投标书未加盖本单位公章及法定代表人未签字或盖章的（复印件无效）；</w:t>
      </w:r>
    </w:p>
    <w:p w14:paraId="3A0E8615"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投标书未按规定的格式、内容和要求填写的；</w:t>
      </w:r>
    </w:p>
    <w:p w14:paraId="5A3AB961"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保证金没能在规定日期前到账的；</w:t>
      </w:r>
    </w:p>
    <w:p w14:paraId="19E6B1B5"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投标书写潦草、字迹模糊不清难以辨认的；</w:t>
      </w:r>
    </w:p>
    <w:p w14:paraId="423C1CB5" w14:textId="77777777" w:rsidR="005323E2" w:rsidRDefault="00404A15">
      <w:pPr>
        <w:pStyle w:val="ad"/>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没有法人资格证明和法定代表人身份证明或法定代表授权人身份证件的。</w:t>
      </w:r>
    </w:p>
    <w:p w14:paraId="17262F30" w14:textId="1B616E9D" w:rsidR="005323E2" w:rsidRDefault="00404A15" w:rsidP="003D006A">
      <w:pPr>
        <w:pStyle w:val="ad"/>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评标方法及标准：</w:t>
      </w:r>
      <w:r w:rsidR="003D006A" w:rsidRPr="00F70DCA">
        <w:rPr>
          <w:rFonts w:ascii="微软雅黑" w:eastAsia="微软雅黑" w:hAnsi="微软雅黑" w:hint="eastAsia"/>
          <w:szCs w:val="21"/>
          <w:highlight w:val="yellow"/>
        </w:rPr>
        <w:t>综合评分</w:t>
      </w:r>
      <w:r w:rsidRPr="00F70DCA">
        <w:rPr>
          <w:rFonts w:ascii="微软雅黑" w:eastAsia="微软雅黑" w:hAnsi="微软雅黑" w:hint="eastAsia"/>
          <w:szCs w:val="21"/>
          <w:highlight w:val="yellow"/>
        </w:rPr>
        <w:t>。</w:t>
      </w:r>
    </w:p>
    <w:p w14:paraId="2EECF957" w14:textId="77777777" w:rsidR="005323E2" w:rsidRDefault="00404A15">
      <w:pPr>
        <w:pStyle w:val="ad"/>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投标文件的澄清</w:t>
      </w:r>
    </w:p>
    <w:p w14:paraId="54263B39"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在评标期间，评标小组有权要求投标人对其投标文件进行澄清。投标人应派其法人代表或授权代表（接受询标时，应出示其居民身份证）和技术人员按招标人通知的时间和地点接受询标。</w:t>
      </w:r>
    </w:p>
    <w:p w14:paraId="59BAD186"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评标小组认为有必要的，可要求投标人对某些问题作书面答复。书面答复须由投标人法人代表或授权代表签署，并作为投标文件的补充，参与评标。</w:t>
      </w:r>
    </w:p>
    <w:p w14:paraId="6F04D705"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并非每个投标人都将被询标。</w:t>
      </w:r>
    </w:p>
    <w:p w14:paraId="27B9D6C0" w14:textId="77777777" w:rsidR="005323E2" w:rsidRDefault="00404A15">
      <w:pPr>
        <w:pStyle w:val="ad"/>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评标过程保密</w:t>
      </w:r>
      <w:bookmarkStart w:id="41" w:name="_GoBack"/>
      <w:bookmarkEnd w:id="41"/>
    </w:p>
    <w:p w14:paraId="1F704803"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在宣布中标人之前，凡属于审查、澄清、评价、比较投标文件和中标意向等有关信息，均不得泄露给任何投标人或与评标工作无关的人员。</w:t>
      </w:r>
    </w:p>
    <w:p w14:paraId="318760C6"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投标人不得探听上述信息，不得以任何行为影响评标过程，否则将被废标。</w:t>
      </w:r>
    </w:p>
    <w:p w14:paraId="319862EC" w14:textId="77777777" w:rsidR="005323E2" w:rsidRDefault="00404A15">
      <w:pPr>
        <w:pStyle w:val="ad"/>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在评标期间，招标人将指定联络人与投标人进行联络。</w:t>
      </w:r>
    </w:p>
    <w:p w14:paraId="3E17CD27" w14:textId="77777777" w:rsidR="005323E2" w:rsidRDefault="00404A15">
      <w:pPr>
        <w:pStyle w:val="2"/>
        <w:rPr>
          <w:rFonts w:ascii="微软雅黑" w:eastAsia="微软雅黑" w:hAnsi="微软雅黑"/>
          <w:sz w:val="28"/>
          <w:szCs w:val="28"/>
        </w:rPr>
      </w:pPr>
      <w:bookmarkStart w:id="42" w:name="_Toc526784159"/>
      <w:bookmarkStart w:id="43" w:name="_Toc516486646"/>
      <w:bookmarkStart w:id="44" w:name="_Toc527105170"/>
      <w:r>
        <w:rPr>
          <w:rFonts w:ascii="微软雅黑" w:eastAsia="微软雅黑" w:hAnsi="微软雅黑" w:hint="eastAsia"/>
          <w:sz w:val="28"/>
          <w:szCs w:val="28"/>
        </w:rPr>
        <w:t>2.9授标及签约</w:t>
      </w:r>
      <w:bookmarkEnd w:id="42"/>
      <w:bookmarkEnd w:id="43"/>
      <w:bookmarkEnd w:id="44"/>
    </w:p>
    <w:p w14:paraId="32262DB5" w14:textId="77777777" w:rsidR="005323E2" w:rsidRDefault="00404A15">
      <w:pPr>
        <w:pStyle w:val="ad"/>
        <w:widowControl/>
        <w:numPr>
          <w:ilvl w:val="0"/>
          <w:numId w:val="1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招标人有选择中标人和拒绝任何投标的权利</w:t>
      </w:r>
    </w:p>
    <w:p w14:paraId="7DB438BD" w14:textId="77777777" w:rsidR="005323E2" w:rsidRDefault="00404A15">
      <w:pPr>
        <w:pStyle w:val="ad"/>
        <w:widowControl/>
        <w:spacing w:line="480" w:lineRule="auto"/>
        <w:ind w:left="420" w:firstLineChars="0" w:firstLine="0"/>
        <w:jc w:val="left"/>
        <w:rPr>
          <w:rFonts w:ascii="微软雅黑" w:eastAsia="微软雅黑" w:hAnsi="微软雅黑"/>
          <w:szCs w:val="21"/>
        </w:rPr>
      </w:pPr>
      <w:r>
        <w:rPr>
          <w:rFonts w:ascii="微软雅黑" w:eastAsia="微软雅黑" w:hAnsi="微软雅黑" w:hint="eastAsia"/>
          <w:szCs w:val="21"/>
        </w:rPr>
        <w:t>招标人保留在授标之前，根据评标小组的评审意见，有权选择中标人或否决全部投标，并无向投标人解释的义务。</w:t>
      </w:r>
    </w:p>
    <w:p w14:paraId="05F1AF83" w14:textId="77777777" w:rsidR="005323E2" w:rsidRDefault="00404A15">
      <w:pPr>
        <w:pStyle w:val="ad"/>
        <w:widowControl/>
        <w:numPr>
          <w:ilvl w:val="0"/>
          <w:numId w:val="1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签订合同</w:t>
      </w:r>
    </w:p>
    <w:p w14:paraId="23E6EA04" w14:textId="77777777" w:rsidR="005323E2" w:rsidRDefault="00404A15">
      <w:pPr>
        <w:pStyle w:val="ad"/>
        <w:widowControl/>
        <w:spacing w:line="480" w:lineRule="auto"/>
        <w:ind w:leftChars="200" w:left="420" w:firstLineChars="0" w:firstLine="0"/>
        <w:jc w:val="left"/>
        <w:rPr>
          <w:rFonts w:ascii="微软雅黑" w:eastAsia="微软雅黑" w:hAnsi="微软雅黑"/>
          <w:szCs w:val="21"/>
        </w:rPr>
      </w:pPr>
      <w:r>
        <w:rPr>
          <w:rFonts w:ascii="微软雅黑" w:eastAsia="微软雅黑" w:hAnsi="微软雅黑" w:hint="eastAsia"/>
          <w:szCs w:val="21"/>
        </w:rPr>
        <w:t>中标人必须在自收到中标通知后，于通知要求期限内按照招标文件的规定和投标文件的承诺等与招标人签订合同，</w:t>
      </w:r>
      <w:r>
        <w:rPr>
          <w:rFonts w:ascii="微软雅黑" w:eastAsia="微软雅黑" w:hAnsi="微软雅黑" w:hint="eastAsia"/>
          <w:szCs w:val="21"/>
          <w:highlight w:val="yellow"/>
        </w:rPr>
        <w:t>合同模板见附件。</w:t>
      </w:r>
    </w:p>
    <w:p w14:paraId="6CAC627C" w14:textId="77777777" w:rsidR="005323E2" w:rsidRDefault="00404A15">
      <w:pPr>
        <w:pStyle w:val="3"/>
        <w:rPr>
          <w:rFonts w:ascii="微软雅黑" w:eastAsia="微软雅黑" w:hAnsi="微软雅黑"/>
          <w:sz w:val="24"/>
          <w:szCs w:val="24"/>
        </w:rPr>
      </w:pPr>
      <w:bookmarkStart w:id="45" w:name="_Toc516486647"/>
      <w:bookmarkStart w:id="46" w:name="_Toc526784160"/>
      <w:bookmarkStart w:id="47" w:name="_Toc527105171"/>
      <w:r>
        <w:rPr>
          <w:rFonts w:ascii="微软雅黑" w:eastAsia="微软雅黑" w:hAnsi="微软雅黑" w:hint="eastAsia"/>
          <w:sz w:val="24"/>
          <w:szCs w:val="24"/>
        </w:rPr>
        <w:t>2.9.1投标保证金</w:t>
      </w:r>
      <w:bookmarkEnd w:id="45"/>
      <w:bookmarkEnd w:id="46"/>
      <w:bookmarkEnd w:id="47"/>
    </w:p>
    <w:p w14:paraId="2C4B1061" w14:textId="77777777" w:rsidR="005323E2" w:rsidRDefault="00404A15">
      <w:pPr>
        <w:pStyle w:val="ad"/>
        <w:widowControl/>
        <w:numPr>
          <w:ilvl w:val="0"/>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投标保证金的收取</w:t>
      </w:r>
    </w:p>
    <w:p w14:paraId="3D81966C" w14:textId="7D6B654A" w:rsidR="009B705E" w:rsidRDefault="00404A15" w:rsidP="009B705E">
      <w:pPr>
        <w:tabs>
          <w:tab w:val="left" w:pos="570"/>
          <w:tab w:val="left" w:pos="782"/>
        </w:tabs>
        <w:spacing w:line="480" w:lineRule="auto"/>
        <w:ind w:left="425"/>
        <w:rPr>
          <w:rFonts w:ascii="微软雅黑" w:eastAsia="微软雅黑" w:hAnsi="微软雅黑"/>
          <w:szCs w:val="21"/>
          <w:u w:val="single"/>
        </w:rPr>
      </w:pPr>
      <w:r w:rsidRPr="009B705E">
        <w:rPr>
          <w:rFonts w:ascii="微软雅黑" w:eastAsia="微软雅黑" w:hAnsi="微软雅黑" w:hint="eastAsia"/>
          <w:szCs w:val="21"/>
        </w:rPr>
        <w:t xml:space="preserve">投标保证金为人民币 </w:t>
      </w:r>
      <w:r w:rsidR="009B705E" w:rsidRPr="00A31DEF">
        <w:rPr>
          <w:rFonts w:ascii="微软雅黑" w:eastAsia="微软雅黑" w:hAnsi="微软雅黑"/>
          <w:szCs w:val="21"/>
          <w:u w:val="single"/>
        </w:rPr>
        <w:t>5000</w:t>
      </w:r>
      <w:r w:rsidR="009B705E" w:rsidRPr="00A31DEF">
        <w:rPr>
          <w:rFonts w:ascii="微软雅黑" w:eastAsia="微软雅黑" w:hAnsi="微软雅黑" w:hint="eastAsia"/>
          <w:szCs w:val="21"/>
          <w:u w:val="single"/>
        </w:rPr>
        <w:t>元</w:t>
      </w:r>
      <w:r w:rsidR="009B705E">
        <w:rPr>
          <w:rFonts w:ascii="微软雅黑" w:eastAsia="微软雅黑" w:hAnsi="微软雅黑" w:hint="eastAsia"/>
          <w:szCs w:val="21"/>
          <w:u w:val="single"/>
        </w:rPr>
        <w:t xml:space="preserve"> </w:t>
      </w:r>
      <w:r w:rsidR="009B705E" w:rsidRPr="00A31DEF">
        <w:rPr>
          <w:rFonts w:ascii="微软雅黑" w:eastAsia="微软雅黑" w:hAnsi="微软雅黑" w:hint="eastAsia"/>
          <w:szCs w:val="21"/>
          <w:u w:val="single"/>
        </w:rPr>
        <w:t>大写</w:t>
      </w:r>
      <w:r w:rsidR="009B705E">
        <w:rPr>
          <w:rFonts w:ascii="微软雅黑" w:eastAsia="微软雅黑" w:hAnsi="微软雅黑" w:hint="eastAsia"/>
          <w:szCs w:val="21"/>
          <w:u w:val="single"/>
        </w:rPr>
        <w:t>：</w:t>
      </w:r>
      <w:r w:rsidR="009B705E" w:rsidRPr="00A31DEF">
        <w:rPr>
          <w:rFonts w:ascii="微软雅黑" w:eastAsia="微软雅黑" w:hAnsi="微软雅黑" w:hint="eastAsia"/>
          <w:szCs w:val="21"/>
          <w:u w:val="single"/>
        </w:rPr>
        <w:t>伍千元整</w:t>
      </w:r>
    </w:p>
    <w:p w14:paraId="262F5B0B" w14:textId="6217937A" w:rsidR="005323E2" w:rsidRPr="009B705E" w:rsidRDefault="00404A15" w:rsidP="00943CD4">
      <w:pPr>
        <w:pStyle w:val="ad"/>
        <w:widowControl/>
        <w:numPr>
          <w:ilvl w:val="0"/>
          <w:numId w:val="12"/>
        </w:numPr>
        <w:spacing w:line="480" w:lineRule="auto"/>
        <w:ind w:firstLineChars="0"/>
        <w:jc w:val="left"/>
        <w:rPr>
          <w:rFonts w:ascii="微软雅黑" w:eastAsia="微软雅黑" w:hAnsi="微软雅黑"/>
          <w:szCs w:val="21"/>
        </w:rPr>
      </w:pPr>
      <w:r w:rsidRPr="009B705E">
        <w:rPr>
          <w:rFonts w:ascii="微软雅黑" w:eastAsia="微软雅黑" w:hAnsi="微软雅黑" w:hint="eastAsia"/>
          <w:szCs w:val="21"/>
        </w:rPr>
        <w:t>投标保证金缴纳的形式为汇款形式。</w:t>
      </w:r>
    </w:p>
    <w:p w14:paraId="01C47E35" w14:textId="77777777" w:rsidR="005323E2" w:rsidRDefault="00404A15">
      <w:pPr>
        <w:pStyle w:val="ad"/>
        <w:widowControl/>
        <w:numPr>
          <w:ilvl w:val="0"/>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投标保证金的退还</w:t>
      </w:r>
    </w:p>
    <w:p w14:paraId="6A2A561F" w14:textId="77777777" w:rsidR="005323E2" w:rsidRDefault="00404A15">
      <w:pPr>
        <w:pStyle w:val="ad"/>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招标人授标后</w:t>
      </w:r>
      <w:r>
        <w:rPr>
          <w:rFonts w:ascii="微软雅黑" w:eastAsia="微软雅黑" w:hAnsi="微软雅黑" w:hint="eastAsia"/>
          <w:szCs w:val="21"/>
          <w:highlight w:val="yellow"/>
          <w:u w:val="single"/>
        </w:rPr>
        <w:t>20</w:t>
      </w:r>
      <w:r>
        <w:rPr>
          <w:rFonts w:ascii="微软雅黑" w:eastAsia="微软雅黑" w:hAnsi="微软雅黑" w:hint="eastAsia"/>
          <w:szCs w:val="21"/>
        </w:rPr>
        <w:t>个工作日内，向未中标的投标人退还投标保证金，但不计利息。</w:t>
      </w:r>
    </w:p>
    <w:p w14:paraId="7536DD2B" w14:textId="77777777" w:rsidR="005323E2" w:rsidRDefault="00404A15">
      <w:pPr>
        <w:pStyle w:val="ad"/>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中标人与招标人签订合同后，投标保证金随首付款退还，但不计利息。</w:t>
      </w:r>
    </w:p>
    <w:p w14:paraId="54CFBFC5" w14:textId="77777777" w:rsidR="005323E2" w:rsidRDefault="00404A15">
      <w:pPr>
        <w:pStyle w:val="ad"/>
        <w:widowControl/>
        <w:numPr>
          <w:ilvl w:val="0"/>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投标保证金的没收</w:t>
      </w:r>
    </w:p>
    <w:p w14:paraId="40FCB9DD" w14:textId="77777777" w:rsidR="005323E2" w:rsidRDefault="00404A15">
      <w:pPr>
        <w:pStyle w:val="ad"/>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投标人在投标文件有效期内撤回其投标文件。</w:t>
      </w:r>
    </w:p>
    <w:p w14:paraId="3A733032" w14:textId="77777777" w:rsidR="005323E2" w:rsidRDefault="00404A15">
      <w:pPr>
        <w:pStyle w:val="ad"/>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中标人未能在规定期限内签署合同。</w:t>
      </w:r>
    </w:p>
    <w:p w14:paraId="700CD0FE" w14:textId="77777777" w:rsidR="005323E2" w:rsidRDefault="00404A15">
      <w:pPr>
        <w:pStyle w:val="ad"/>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szCs w:val="21"/>
        </w:rPr>
        <w:t>投标单位恶意串标或向评标人员行贿等手段影响评标公正性的</w:t>
      </w:r>
      <w:r>
        <w:rPr>
          <w:rFonts w:ascii="微软雅黑" w:eastAsia="微软雅黑" w:hAnsi="微软雅黑" w:hint="eastAsia"/>
          <w:szCs w:val="21"/>
        </w:rPr>
        <w:t>。</w:t>
      </w:r>
      <w:bookmarkStart w:id="48" w:name="_Toc516486648"/>
    </w:p>
    <w:p w14:paraId="36BA9084" w14:textId="77777777" w:rsidR="005323E2" w:rsidRDefault="00404A15">
      <w:pPr>
        <w:pStyle w:val="1"/>
        <w:rPr>
          <w:rFonts w:ascii="微软雅黑" w:eastAsia="微软雅黑" w:hAnsi="微软雅黑"/>
          <w:sz w:val="32"/>
          <w:szCs w:val="32"/>
        </w:rPr>
      </w:pPr>
      <w:bookmarkStart w:id="49" w:name="_Toc526784161"/>
      <w:bookmarkStart w:id="50" w:name="_Toc527105172"/>
      <w:r>
        <w:rPr>
          <w:rFonts w:ascii="微软雅黑" w:eastAsia="微软雅黑" w:hAnsi="微软雅黑" w:hint="eastAsia"/>
          <w:sz w:val="32"/>
          <w:szCs w:val="32"/>
        </w:rPr>
        <w:lastRenderedPageBreak/>
        <w:t>3.招标项目</w:t>
      </w:r>
      <w:r>
        <w:rPr>
          <w:rFonts w:ascii="微软雅黑" w:eastAsia="微软雅黑" w:hAnsi="微软雅黑"/>
          <w:sz w:val="32"/>
          <w:szCs w:val="32"/>
        </w:rPr>
        <w:t>要求</w:t>
      </w:r>
      <w:bookmarkEnd w:id="48"/>
      <w:bookmarkEnd w:id="49"/>
      <w:bookmarkEnd w:id="50"/>
    </w:p>
    <w:p w14:paraId="2E46F5B1" w14:textId="77777777" w:rsidR="005323E2" w:rsidRDefault="00404A15">
      <w:pPr>
        <w:pStyle w:val="2"/>
        <w:rPr>
          <w:rFonts w:ascii="微软雅黑" w:eastAsia="微软雅黑" w:hAnsi="微软雅黑"/>
          <w:sz w:val="28"/>
          <w:szCs w:val="28"/>
        </w:rPr>
      </w:pPr>
      <w:bookmarkStart w:id="51" w:name="_Toc526784166"/>
      <w:bookmarkStart w:id="52" w:name="_Toc527105177"/>
      <w:bookmarkStart w:id="53" w:name="_Toc516486653"/>
      <w:r>
        <w:rPr>
          <w:rFonts w:ascii="微软雅黑" w:eastAsia="微软雅黑" w:hAnsi="微软雅黑" w:hint="eastAsia"/>
          <w:sz w:val="28"/>
          <w:szCs w:val="28"/>
        </w:rPr>
        <w:t>3.1招标内容</w:t>
      </w:r>
      <w:r>
        <w:rPr>
          <w:rFonts w:ascii="微软雅黑" w:eastAsia="微软雅黑" w:hAnsi="微软雅黑"/>
          <w:sz w:val="28"/>
          <w:szCs w:val="28"/>
        </w:rPr>
        <w:t>及要求</w:t>
      </w:r>
      <w:bookmarkEnd w:id="51"/>
      <w:bookmarkEnd w:id="52"/>
      <w:bookmarkEnd w:id="53"/>
    </w:p>
    <w:p w14:paraId="734C43B1" w14:textId="77777777" w:rsidR="005323E2" w:rsidRDefault="005323E2"/>
    <w:p w14:paraId="4FCDC693" w14:textId="77777777" w:rsidR="005323E2" w:rsidRDefault="00404A15">
      <w:pPr>
        <w:pStyle w:val="3"/>
        <w:rPr>
          <w:rFonts w:ascii="微软雅黑" w:eastAsia="微软雅黑" w:hAnsi="微软雅黑"/>
          <w:sz w:val="24"/>
          <w:szCs w:val="24"/>
        </w:rPr>
      </w:pPr>
      <w:bookmarkStart w:id="54" w:name="_Toc516486655"/>
      <w:bookmarkStart w:id="55" w:name="_Toc527105179"/>
      <w:bookmarkStart w:id="56" w:name="_Toc526784168"/>
      <w:r>
        <w:rPr>
          <w:rFonts w:ascii="微软雅黑" w:eastAsia="微软雅黑" w:hAnsi="微软雅黑" w:hint="eastAsia"/>
          <w:sz w:val="24"/>
          <w:szCs w:val="24"/>
        </w:rPr>
        <w:t>3.1.1功能需求</w:t>
      </w:r>
      <w:bookmarkEnd w:id="54"/>
      <w:bookmarkEnd w:id="55"/>
      <w:bookmarkEnd w:id="56"/>
    </w:p>
    <w:p w14:paraId="38B27F4D" w14:textId="26EC1B3E" w:rsidR="005323E2" w:rsidRPr="003E7916" w:rsidRDefault="00404A15" w:rsidP="003E7916">
      <w:pPr>
        <w:widowControl/>
        <w:spacing w:line="360" w:lineRule="auto"/>
        <w:ind w:firstLineChars="200" w:firstLine="420"/>
        <w:jc w:val="left"/>
        <w:rPr>
          <w:rFonts w:ascii="微软雅黑" w:eastAsia="微软雅黑" w:hAnsi="微软雅黑"/>
          <w:szCs w:val="21"/>
        </w:rPr>
      </w:pPr>
      <w:r>
        <w:rPr>
          <w:rFonts w:ascii="微软雅黑" w:eastAsia="微软雅黑" w:hAnsi="微软雅黑"/>
          <w:szCs w:val="21"/>
        </w:rPr>
        <w:t>服务器设备</w:t>
      </w:r>
      <w:r>
        <w:rPr>
          <w:rFonts w:ascii="微软雅黑" w:eastAsia="微软雅黑" w:hAnsi="微软雅黑" w:hint="eastAsia"/>
          <w:szCs w:val="21"/>
          <w:lang w:eastAsia="zh-Hans"/>
        </w:rPr>
        <w:t>配置</w:t>
      </w:r>
      <w:r>
        <w:rPr>
          <w:rFonts w:ascii="微软雅黑" w:eastAsia="微软雅黑" w:hAnsi="微软雅黑" w:hint="eastAsia"/>
          <w:szCs w:val="21"/>
        </w:rPr>
        <w:t>需求包括但</w:t>
      </w:r>
      <w:r>
        <w:rPr>
          <w:rFonts w:ascii="微软雅黑" w:eastAsia="微软雅黑" w:hAnsi="微软雅黑"/>
          <w:szCs w:val="21"/>
        </w:rPr>
        <w:t>不限于以下</w:t>
      </w:r>
      <w:r>
        <w:rPr>
          <w:rFonts w:ascii="微软雅黑" w:eastAsia="微软雅黑" w:hAnsi="微软雅黑" w:hint="eastAsia"/>
          <w:szCs w:val="21"/>
        </w:rPr>
        <w:t>内容：</w:t>
      </w:r>
    </w:p>
    <w:tbl>
      <w:tblPr>
        <w:tblpPr w:leftFromText="180" w:rightFromText="180" w:vertAnchor="text" w:horzAnchor="page" w:tblpX="593" w:tblpY="915"/>
        <w:tblOverlap w:val="never"/>
        <w:tblW w:w="10084" w:type="dxa"/>
        <w:tblLayout w:type="fixed"/>
        <w:tblLook w:val="04A0" w:firstRow="1" w:lastRow="0" w:firstColumn="1" w:lastColumn="0" w:noHBand="0" w:noVBand="1"/>
      </w:tblPr>
      <w:tblGrid>
        <w:gridCol w:w="1216"/>
        <w:gridCol w:w="7323"/>
        <w:gridCol w:w="557"/>
        <w:gridCol w:w="988"/>
      </w:tblGrid>
      <w:tr w:rsidR="00D65058" w14:paraId="37FBB44D" w14:textId="77777777" w:rsidTr="009C0528">
        <w:trPr>
          <w:trHeight w:val="336"/>
        </w:trPr>
        <w:tc>
          <w:tcPr>
            <w:tcW w:w="1216" w:type="dxa"/>
            <w:vMerge w:val="restart"/>
            <w:tcBorders>
              <w:top w:val="single" w:sz="4" w:space="0" w:color="000000"/>
              <w:left w:val="single" w:sz="4" w:space="0" w:color="000000"/>
              <w:bottom w:val="nil"/>
              <w:right w:val="single" w:sz="4" w:space="0" w:color="000000"/>
            </w:tcBorders>
            <w:shd w:val="clear" w:color="auto" w:fill="C0C0C0"/>
            <w:noWrap/>
            <w:vAlign w:val="center"/>
          </w:tcPr>
          <w:p w14:paraId="74BAE89C" w14:textId="77777777" w:rsidR="00D65058" w:rsidRDefault="00D65058" w:rsidP="009C0528">
            <w:pPr>
              <w:widowControl/>
              <w:jc w:val="lef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产品名称</w:t>
            </w:r>
          </w:p>
        </w:tc>
        <w:tc>
          <w:tcPr>
            <w:tcW w:w="7323" w:type="dxa"/>
            <w:vMerge w:val="restart"/>
            <w:tcBorders>
              <w:top w:val="single" w:sz="4" w:space="0" w:color="000000"/>
              <w:left w:val="single" w:sz="4" w:space="0" w:color="000000"/>
              <w:bottom w:val="nil"/>
              <w:right w:val="single" w:sz="4" w:space="0" w:color="000000"/>
            </w:tcBorders>
            <w:shd w:val="clear" w:color="auto" w:fill="C0C0C0"/>
            <w:noWrap/>
            <w:vAlign w:val="center"/>
          </w:tcPr>
          <w:p w14:paraId="417AA9C6" w14:textId="77777777" w:rsidR="00D65058" w:rsidRDefault="00D65058" w:rsidP="009C0528">
            <w:pPr>
              <w:widowControl/>
              <w:jc w:val="lef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配置描述</w:t>
            </w:r>
          </w:p>
        </w:tc>
        <w:tc>
          <w:tcPr>
            <w:tcW w:w="557" w:type="dxa"/>
            <w:vMerge w:val="restart"/>
            <w:tcBorders>
              <w:top w:val="single" w:sz="4" w:space="0" w:color="000000"/>
              <w:left w:val="single" w:sz="4" w:space="0" w:color="000000"/>
              <w:bottom w:val="nil"/>
              <w:right w:val="single" w:sz="4" w:space="0" w:color="auto"/>
            </w:tcBorders>
            <w:shd w:val="clear" w:color="auto" w:fill="C0C0C0"/>
            <w:noWrap/>
            <w:vAlign w:val="center"/>
          </w:tcPr>
          <w:p w14:paraId="19CFE993" w14:textId="5A6B1CF3" w:rsidR="00D65058" w:rsidRDefault="000A01A4" w:rsidP="009C0528">
            <w:pPr>
              <w:widowControl/>
              <w:jc w:val="center"/>
              <w:textAlignment w:val="center"/>
              <w:rPr>
                <w:rFonts w:ascii="宋体" w:hAnsi="宋体" w:cs="宋体"/>
                <w:b/>
                <w:bCs/>
                <w:color w:val="000000"/>
                <w:sz w:val="22"/>
                <w:szCs w:val="22"/>
              </w:rPr>
            </w:pPr>
            <w:r>
              <w:rPr>
                <w:rFonts w:ascii="宋体" w:hAnsi="宋体" w:cs="宋体" w:hint="eastAsia"/>
                <w:b/>
                <w:bCs/>
                <w:color w:val="000000"/>
                <w:sz w:val="22"/>
                <w:szCs w:val="22"/>
              </w:rPr>
              <w:t>数量</w:t>
            </w:r>
          </w:p>
        </w:tc>
        <w:tc>
          <w:tcPr>
            <w:tcW w:w="988" w:type="dxa"/>
            <w:vMerge w:val="restart"/>
            <w:tcBorders>
              <w:top w:val="single" w:sz="4" w:space="0" w:color="000000"/>
              <w:left w:val="single" w:sz="4" w:space="0" w:color="auto"/>
              <w:bottom w:val="nil"/>
              <w:right w:val="single" w:sz="4" w:space="0" w:color="000000"/>
            </w:tcBorders>
            <w:shd w:val="clear" w:color="auto" w:fill="C0C0C0"/>
            <w:noWrap/>
            <w:vAlign w:val="center"/>
          </w:tcPr>
          <w:p w14:paraId="58405B4E" w14:textId="77777777" w:rsidR="00D65058" w:rsidRDefault="00D65058" w:rsidP="009C0528">
            <w:pPr>
              <w:widowControl/>
              <w:jc w:val="center"/>
              <w:textAlignment w:val="center"/>
              <w:rPr>
                <w:rFonts w:ascii="宋体" w:hAnsi="宋体" w:cs="宋体"/>
                <w:b/>
                <w:bCs/>
                <w:color w:val="000000"/>
                <w:kern w:val="0"/>
                <w:sz w:val="22"/>
                <w:szCs w:val="22"/>
                <w:lang w:bidi="ar"/>
              </w:rPr>
            </w:pPr>
            <w:r>
              <w:rPr>
                <w:rFonts w:ascii="宋体" w:hAnsi="宋体" w:cs="宋体" w:hint="eastAsia"/>
                <w:b/>
                <w:bCs/>
                <w:color w:val="000000"/>
                <w:kern w:val="0"/>
                <w:sz w:val="22"/>
                <w:szCs w:val="22"/>
                <w:lang w:bidi="ar"/>
              </w:rPr>
              <w:t>数量（台）</w:t>
            </w:r>
          </w:p>
        </w:tc>
      </w:tr>
      <w:tr w:rsidR="00D65058" w14:paraId="5FF66BCB" w14:textId="77777777" w:rsidTr="009C0528">
        <w:trPr>
          <w:trHeight w:val="312"/>
        </w:trPr>
        <w:tc>
          <w:tcPr>
            <w:tcW w:w="1216" w:type="dxa"/>
            <w:vMerge/>
            <w:tcBorders>
              <w:top w:val="single" w:sz="4" w:space="0" w:color="000000"/>
              <w:left w:val="single" w:sz="4" w:space="0" w:color="000000"/>
              <w:bottom w:val="nil"/>
              <w:right w:val="single" w:sz="4" w:space="0" w:color="000000"/>
            </w:tcBorders>
            <w:shd w:val="clear" w:color="auto" w:fill="C0C0C0"/>
            <w:noWrap/>
            <w:vAlign w:val="center"/>
          </w:tcPr>
          <w:p w14:paraId="4E40B634" w14:textId="77777777" w:rsidR="00D65058" w:rsidRDefault="00D65058" w:rsidP="009C0528">
            <w:pPr>
              <w:jc w:val="left"/>
              <w:rPr>
                <w:rFonts w:ascii="宋体" w:hAnsi="宋体" w:cs="宋体"/>
                <w:b/>
                <w:bCs/>
                <w:color w:val="000000"/>
                <w:sz w:val="22"/>
                <w:szCs w:val="22"/>
              </w:rPr>
            </w:pPr>
          </w:p>
        </w:tc>
        <w:tc>
          <w:tcPr>
            <w:tcW w:w="7323" w:type="dxa"/>
            <w:vMerge/>
            <w:tcBorders>
              <w:top w:val="single" w:sz="4" w:space="0" w:color="000000"/>
              <w:left w:val="single" w:sz="4" w:space="0" w:color="000000"/>
              <w:bottom w:val="nil"/>
              <w:right w:val="single" w:sz="4" w:space="0" w:color="000000"/>
            </w:tcBorders>
            <w:shd w:val="clear" w:color="auto" w:fill="C0C0C0"/>
            <w:noWrap/>
            <w:vAlign w:val="center"/>
          </w:tcPr>
          <w:p w14:paraId="239AC6A1" w14:textId="77777777" w:rsidR="00D65058" w:rsidRDefault="00D65058" w:rsidP="009C0528">
            <w:pPr>
              <w:jc w:val="left"/>
              <w:rPr>
                <w:rFonts w:ascii="宋体" w:hAnsi="宋体" w:cs="宋体"/>
                <w:b/>
                <w:bCs/>
                <w:color w:val="000000"/>
                <w:sz w:val="22"/>
                <w:szCs w:val="22"/>
              </w:rPr>
            </w:pPr>
          </w:p>
        </w:tc>
        <w:tc>
          <w:tcPr>
            <w:tcW w:w="557" w:type="dxa"/>
            <w:vMerge/>
            <w:tcBorders>
              <w:top w:val="single" w:sz="4" w:space="0" w:color="000000"/>
              <w:left w:val="single" w:sz="4" w:space="0" w:color="000000"/>
              <w:bottom w:val="nil"/>
              <w:right w:val="single" w:sz="4" w:space="0" w:color="auto"/>
            </w:tcBorders>
            <w:shd w:val="clear" w:color="auto" w:fill="C0C0C0"/>
            <w:noWrap/>
            <w:vAlign w:val="center"/>
          </w:tcPr>
          <w:p w14:paraId="03C2CAE2" w14:textId="77777777" w:rsidR="00D65058" w:rsidRDefault="00D65058" w:rsidP="009C0528">
            <w:pPr>
              <w:jc w:val="center"/>
              <w:rPr>
                <w:rFonts w:ascii="宋体" w:hAnsi="宋体" w:cs="宋体"/>
                <w:b/>
                <w:bCs/>
                <w:color w:val="000000"/>
                <w:sz w:val="22"/>
                <w:szCs w:val="22"/>
              </w:rPr>
            </w:pPr>
          </w:p>
        </w:tc>
        <w:tc>
          <w:tcPr>
            <w:tcW w:w="988" w:type="dxa"/>
            <w:vMerge/>
            <w:tcBorders>
              <w:top w:val="single" w:sz="4" w:space="0" w:color="000000"/>
              <w:left w:val="single" w:sz="4" w:space="0" w:color="auto"/>
              <w:bottom w:val="nil"/>
              <w:right w:val="single" w:sz="4" w:space="0" w:color="000000"/>
            </w:tcBorders>
            <w:shd w:val="clear" w:color="auto" w:fill="C0C0C0"/>
            <w:noWrap/>
            <w:vAlign w:val="center"/>
          </w:tcPr>
          <w:p w14:paraId="62EE0303" w14:textId="77777777" w:rsidR="00D65058" w:rsidRDefault="00D65058" w:rsidP="009C0528">
            <w:pPr>
              <w:jc w:val="center"/>
              <w:rPr>
                <w:rFonts w:ascii="宋体" w:hAnsi="宋体" w:cs="宋体"/>
                <w:b/>
                <w:bCs/>
                <w:color w:val="000000"/>
                <w:sz w:val="22"/>
                <w:szCs w:val="22"/>
              </w:rPr>
            </w:pPr>
          </w:p>
        </w:tc>
      </w:tr>
      <w:tr w:rsidR="00D65058" w14:paraId="318EB185" w14:textId="77777777" w:rsidTr="009C0528">
        <w:trPr>
          <w:trHeight w:val="336"/>
        </w:trPr>
        <w:tc>
          <w:tcPr>
            <w:tcW w:w="121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92458F" w14:textId="77777777" w:rsidR="00D65058" w:rsidRDefault="00D65058" w:rsidP="009C0528">
            <w:pPr>
              <w:widowControl/>
              <w:jc w:val="left"/>
              <w:textAlignment w:val="center"/>
              <w:rPr>
                <w:rFonts w:ascii="宋体-简" w:eastAsia="宋体-简" w:hAnsi="宋体-简" w:cs="宋体-简"/>
                <w:color w:val="000000"/>
                <w:sz w:val="20"/>
                <w:szCs w:val="20"/>
                <w:lang w:eastAsia="zh-Hans"/>
              </w:rPr>
            </w:pPr>
            <w:r>
              <w:rPr>
                <w:rFonts w:ascii="宋体-简" w:eastAsia="宋体-简" w:hAnsi="宋体-简" w:cs="宋体-简" w:hint="eastAsia"/>
                <w:color w:val="000000"/>
                <w:kern w:val="0"/>
                <w:sz w:val="20"/>
                <w:szCs w:val="20"/>
                <w:lang w:bidi="ar"/>
              </w:rPr>
              <w:t>服务器</w:t>
            </w:r>
            <w:r>
              <w:rPr>
                <w:rFonts w:ascii="宋体-简" w:eastAsia="宋体-简" w:hAnsi="宋体-简" w:cs="宋体-简" w:hint="eastAsia"/>
                <w:color w:val="000000"/>
                <w:kern w:val="0"/>
                <w:sz w:val="20"/>
                <w:szCs w:val="20"/>
                <w:lang w:eastAsia="zh-Hans" w:bidi="ar"/>
              </w:rPr>
              <w:t>A</w:t>
            </w: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83274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5218(2.3GHz/16</w:t>
            </w:r>
            <w:r>
              <w:rPr>
                <w:rFonts w:ascii="宋体" w:hAnsi="宋体" w:cs="宋体" w:hint="eastAsia"/>
                <w:color w:val="000000"/>
                <w:kern w:val="0"/>
                <w:sz w:val="20"/>
                <w:szCs w:val="20"/>
                <w:lang w:bidi="ar"/>
              </w:rPr>
              <w:t>核</w:t>
            </w:r>
            <w:r>
              <w:rPr>
                <w:rFonts w:ascii="Arial" w:hAnsi="Arial" w:cs="Arial"/>
                <w:color w:val="000000"/>
                <w:kern w:val="0"/>
                <w:sz w:val="20"/>
                <w:szCs w:val="20"/>
                <w:lang w:bidi="ar"/>
              </w:rPr>
              <w:t>/22MB/125W) CPU</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86048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w:t>
            </w:r>
          </w:p>
        </w:tc>
        <w:tc>
          <w:tcPr>
            <w:tcW w:w="988"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68FBC0" w14:textId="77777777" w:rsidR="00D65058" w:rsidRDefault="00D65058" w:rsidP="009C0528">
            <w:pPr>
              <w:widowControl/>
              <w:jc w:val="center"/>
              <w:textAlignment w:val="center"/>
              <w:rPr>
                <w:rFonts w:ascii="Arial" w:hAnsi="Arial" w:cs="Arial"/>
                <w:color w:val="000000"/>
                <w:sz w:val="20"/>
                <w:szCs w:val="20"/>
              </w:rPr>
            </w:pPr>
            <w:r>
              <w:rPr>
                <w:rFonts w:ascii="Arial" w:hAnsi="Arial" w:cs="Arial"/>
                <w:color w:val="000000"/>
                <w:kern w:val="0"/>
                <w:sz w:val="20"/>
                <w:szCs w:val="20"/>
                <w:lang w:bidi="ar"/>
              </w:rPr>
              <w:t>1</w:t>
            </w:r>
          </w:p>
        </w:tc>
      </w:tr>
      <w:tr w:rsidR="00D65058" w14:paraId="24ECB31A"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CFAB5"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ABED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32GB 2Rx8 DDR4-2933 CAS-22-22-22 RDIMM</w:t>
            </w:r>
            <w:r>
              <w:rPr>
                <w:rFonts w:ascii="宋体" w:hAnsi="宋体" w:cs="宋体" w:hint="eastAsia"/>
                <w:color w:val="000000"/>
                <w:kern w:val="0"/>
                <w:sz w:val="20"/>
                <w:szCs w:val="20"/>
                <w:lang w:bidi="ar"/>
              </w:rPr>
              <w:t>内存模块</w:t>
            </w:r>
            <w:r>
              <w:rPr>
                <w:rFonts w:ascii="Arial" w:hAnsi="Arial" w:cs="Arial"/>
                <w:color w:val="000000"/>
                <w:kern w:val="0"/>
                <w:sz w:val="20"/>
                <w:szCs w:val="20"/>
                <w:lang w:bidi="ar"/>
              </w:rPr>
              <w:t>(CTO&amp;BTO)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28ADE0"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8</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A34DCE" w14:textId="77777777" w:rsidR="00D65058" w:rsidRDefault="00D65058" w:rsidP="009C0528">
            <w:pPr>
              <w:jc w:val="center"/>
              <w:rPr>
                <w:rFonts w:ascii="Arial" w:hAnsi="Arial" w:cs="Arial"/>
                <w:color w:val="000000"/>
                <w:sz w:val="20"/>
                <w:szCs w:val="20"/>
              </w:rPr>
            </w:pPr>
          </w:p>
        </w:tc>
      </w:tr>
      <w:tr w:rsidR="00D65058" w14:paraId="6F247562"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9FA910"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5A2A1"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 xml:space="preserve">8SFF </w:t>
            </w:r>
            <w:r>
              <w:rPr>
                <w:rFonts w:ascii="宋体-简" w:eastAsia="宋体-简" w:hAnsi="宋体-简" w:cs="宋体-简" w:hint="eastAsia"/>
                <w:color w:val="000000"/>
                <w:kern w:val="0"/>
                <w:sz w:val="20"/>
                <w:szCs w:val="20"/>
                <w:lang w:bidi="ar"/>
              </w:rPr>
              <w:t>硬盘笼模块</w:t>
            </w:r>
            <w:r>
              <w:rPr>
                <w:rFonts w:ascii="Arial" w:hAnsi="Arial" w:cs="Arial"/>
                <w:color w:val="000000"/>
                <w:kern w:val="0"/>
                <w:sz w:val="20"/>
                <w:szCs w:val="20"/>
                <w:lang w:bidi="ar"/>
              </w:rPr>
              <w:t>BAY2(FIO)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CCFD5"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1DF3F2" w14:textId="77777777" w:rsidR="00D65058" w:rsidRDefault="00D65058" w:rsidP="009C0528">
            <w:pPr>
              <w:jc w:val="center"/>
              <w:rPr>
                <w:rFonts w:ascii="Arial" w:hAnsi="Arial" w:cs="Arial"/>
                <w:color w:val="000000"/>
                <w:sz w:val="20"/>
                <w:szCs w:val="20"/>
              </w:rPr>
            </w:pPr>
          </w:p>
        </w:tc>
      </w:tr>
      <w:tr w:rsidR="00D65058" w14:paraId="40E6FCE9"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83513"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D8F92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1.2TB 12G SAS 10K 2.5in EP HDD</w:t>
            </w:r>
            <w:r>
              <w:rPr>
                <w:rFonts w:ascii="宋体-简" w:eastAsia="宋体-简" w:hAnsi="宋体-简" w:cs="宋体-简" w:hint="eastAsia"/>
                <w:color w:val="000000"/>
                <w:kern w:val="0"/>
                <w:sz w:val="20"/>
                <w:szCs w:val="20"/>
                <w:lang w:bidi="ar"/>
              </w:rPr>
              <w:t>通用硬盘模块</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DA8862"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3</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EFB2E" w14:textId="77777777" w:rsidR="00D65058" w:rsidRDefault="00D65058" w:rsidP="009C0528">
            <w:pPr>
              <w:jc w:val="center"/>
              <w:rPr>
                <w:rFonts w:ascii="Arial" w:hAnsi="Arial" w:cs="Arial"/>
                <w:color w:val="000000"/>
                <w:sz w:val="20"/>
                <w:szCs w:val="20"/>
              </w:rPr>
            </w:pPr>
          </w:p>
        </w:tc>
      </w:tr>
      <w:tr w:rsidR="00D65058" w14:paraId="22DFD425"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815161"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1BF52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FHHL</w:t>
            </w:r>
            <w:r>
              <w:rPr>
                <w:rFonts w:ascii="宋体-简" w:eastAsia="宋体-简" w:hAnsi="宋体-简" w:cs="宋体-简" w:hint="eastAsia"/>
                <w:color w:val="000000"/>
                <w:kern w:val="0"/>
                <w:sz w:val="20"/>
                <w:szCs w:val="20"/>
                <w:lang w:bidi="ar"/>
              </w:rPr>
              <w:t>转接卡</w:t>
            </w:r>
            <w:r>
              <w:rPr>
                <w:rFonts w:ascii="Arial" w:hAnsi="Arial" w:cs="Arial"/>
                <w:color w:val="000000"/>
                <w:kern w:val="0"/>
                <w:sz w:val="20"/>
                <w:szCs w:val="20"/>
                <w:lang w:bidi="ar"/>
              </w:rPr>
              <w:t>(</w:t>
            </w:r>
            <w:r>
              <w:rPr>
                <w:rFonts w:ascii="宋体-简" w:eastAsia="宋体-简" w:hAnsi="宋体-简" w:cs="宋体-简" w:hint="eastAsia"/>
                <w:color w:val="000000"/>
                <w:kern w:val="0"/>
                <w:sz w:val="20"/>
                <w:szCs w:val="20"/>
                <w:lang w:bidi="ar"/>
              </w:rPr>
              <w:t>槽位</w:t>
            </w:r>
            <w:r>
              <w:rPr>
                <w:rFonts w:ascii="Arial" w:hAnsi="Arial" w:cs="Arial"/>
                <w:color w:val="000000"/>
                <w:kern w:val="0"/>
                <w:sz w:val="20"/>
                <w:szCs w:val="20"/>
                <w:lang w:bidi="ar"/>
              </w:rPr>
              <w:t>1/2)(</w:t>
            </w:r>
            <w:r>
              <w:rPr>
                <w:rFonts w:ascii="宋体-简" w:eastAsia="宋体-简" w:hAnsi="宋体-简" w:cs="宋体-简" w:hint="eastAsia"/>
                <w:color w:val="000000"/>
                <w:kern w:val="0"/>
                <w:sz w:val="20"/>
                <w:szCs w:val="20"/>
                <w:lang w:bidi="ar"/>
              </w:rPr>
              <w:t>支持</w:t>
            </w:r>
            <w:r>
              <w:rPr>
                <w:rFonts w:ascii="Arial" w:hAnsi="Arial" w:cs="Arial"/>
                <w:color w:val="000000"/>
                <w:kern w:val="0"/>
                <w:sz w:val="20"/>
                <w:szCs w:val="20"/>
                <w:lang w:bidi="ar"/>
              </w:rPr>
              <w:t>3</w:t>
            </w:r>
            <w:r>
              <w:rPr>
                <w:rFonts w:ascii="宋体-简" w:eastAsia="宋体-简" w:hAnsi="宋体-简" w:cs="宋体-简" w:hint="eastAsia"/>
                <w:color w:val="000000"/>
                <w:kern w:val="0"/>
                <w:sz w:val="20"/>
                <w:szCs w:val="20"/>
                <w:lang w:bidi="ar"/>
              </w:rPr>
              <w:t>个</w:t>
            </w:r>
            <w:r>
              <w:rPr>
                <w:rFonts w:ascii="Arial" w:hAnsi="Arial" w:cs="Arial"/>
                <w:color w:val="000000"/>
                <w:kern w:val="0"/>
                <w:sz w:val="20"/>
                <w:szCs w:val="20"/>
                <w:lang w:bidi="ar"/>
              </w:rPr>
              <w:t>X8 FHHL)(FIO)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94113"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23033" w14:textId="77777777" w:rsidR="00D65058" w:rsidRDefault="00D65058" w:rsidP="009C0528">
            <w:pPr>
              <w:jc w:val="center"/>
              <w:rPr>
                <w:rFonts w:ascii="Arial" w:hAnsi="Arial" w:cs="Arial"/>
                <w:color w:val="000000"/>
                <w:sz w:val="20"/>
                <w:szCs w:val="20"/>
              </w:rPr>
            </w:pPr>
          </w:p>
        </w:tc>
      </w:tr>
      <w:tr w:rsidR="00D65058" w14:paraId="6E167A88"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A4B15"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7F54F2"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w:t>
            </w:r>
            <w:r>
              <w:rPr>
                <w:rFonts w:ascii="宋体-简" w:eastAsia="宋体-简" w:hAnsi="宋体-简" w:cs="宋体-简" w:hint="eastAsia"/>
                <w:color w:val="000000"/>
                <w:kern w:val="0"/>
                <w:sz w:val="20"/>
                <w:szCs w:val="20"/>
                <w:lang w:bidi="ar"/>
              </w:rPr>
              <w:t>端口</w:t>
            </w:r>
            <w:r>
              <w:rPr>
                <w:rFonts w:ascii="Arial" w:hAnsi="Arial" w:cs="Arial"/>
                <w:color w:val="000000"/>
                <w:kern w:val="0"/>
                <w:sz w:val="20"/>
                <w:szCs w:val="20"/>
                <w:lang w:bidi="ar"/>
              </w:rPr>
              <w:t>16Gb</w:t>
            </w:r>
            <w:r>
              <w:rPr>
                <w:rFonts w:ascii="宋体-简" w:eastAsia="宋体-简" w:hAnsi="宋体-简" w:cs="宋体-简" w:hint="eastAsia"/>
                <w:color w:val="000000"/>
                <w:kern w:val="0"/>
                <w:sz w:val="20"/>
                <w:szCs w:val="20"/>
                <w:lang w:bidi="ar"/>
              </w:rPr>
              <w:t>光纤通道</w:t>
            </w:r>
            <w:r>
              <w:rPr>
                <w:rFonts w:ascii="Arial" w:hAnsi="Arial" w:cs="Arial"/>
                <w:color w:val="000000"/>
                <w:kern w:val="0"/>
                <w:sz w:val="20"/>
                <w:szCs w:val="20"/>
                <w:lang w:bidi="ar"/>
              </w:rPr>
              <w:t>HBA</w:t>
            </w:r>
            <w:r>
              <w:rPr>
                <w:rFonts w:ascii="宋体-简" w:eastAsia="宋体-简" w:hAnsi="宋体-简" w:cs="宋体-简" w:hint="eastAsia"/>
                <w:color w:val="000000"/>
                <w:kern w:val="0"/>
                <w:sz w:val="20"/>
                <w:szCs w:val="20"/>
                <w:lang w:bidi="ar"/>
              </w:rPr>
              <w:t>卡</w:t>
            </w:r>
            <w:r>
              <w:rPr>
                <w:rFonts w:ascii="Arial" w:hAnsi="Arial" w:cs="Arial"/>
                <w:color w:val="000000"/>
                <w:kern w:val="0"/>
                <w:sz w:val="20"/>
                <w:szCs w:val="20"/>
                <w:lang w:bidi="ar"/>
              </w:rPr>
              <w:t>(</w:t>
            </w:r>
            <w:r>
              <w:rPr>
                <w:rFonts w:ascii="宋体-简" w:eastAsia="宋体-简" w:hAnsi="宋体-简" w:cs="宋体-简" w:hint="eastAsia"/>
                <w:color w:val="000000"/>
                <w:kern w:val="0"/>
                <w:sz w:val="20"/>
                <w:szCs w:val="20"/>
                <w:lang w:bidi="ar"/>
              </w:rPr>
              <w:t>带两个</w:t>
            </w:r>
            <w:r>
              <w:rPr>
                <w:rFonts w:ascii="Arial" w:hAnsi="Arial" w:cs="Arial"/>
                <w:color w:val="000000"/>
                <w:kern w:val="0"/>
                <w:sz w:val="20"/>
                <w:szCs w:val="20"/>
                <w:lang w:bidi="ar"/>
              </w:rPr>
              <w:t xml:space="preserve">SFP+ </w:t>
            </w:r>
            <w:r>
              <w:rPr>
                <w:rFonts w:ascii="宋体-简" w:eastAsia="宋体-简" w:hAnsi="宋体-简" w:cs="宋体-简" w:hint="eastAsia"/>
                <w:color w:val="000000"/>
                <w:kern w:val="0"/>
                <w:sz w:val="20"/>
                <w:szCs w:val="20"/>
                <w:lang w:bidi="ar"/>
              </w:rPr>
              <w:t>模块</w:t>
            </w:r>
            <w:r>
              <w:rPr>
                <w:rFonts w:ascii="Arial" w:hAnsi="Arial" w:cs="Arial"/>
                <w:color w:val="000000"/>
                <w:kern w:val="0"/>
                <w:sz w:val="20"/>
                <w:szCs w:val="20"/>
                <w:lang w:bidi="ar"/>
              </w:rPr>
              <w:t>)</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EAAC8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EA283C" w14:textId="77777777" w:rsidR="00D65058" w:rsidRDefault="00D65058" w:rsidP="009C0528">
            <w:pPr>
              <w:jc w:val="center"/>
              <w:rPr>
                <w:rFonts w:ascii="Arial" w:hAnsi="Arial" w:cs="Arial"/>
                <w:color w:val="000000"/>
                <w:sz w:val="20"/>
                <w:szCs w:val="20"/>
              </w:rPr>
            </w:pPr>
          </w:p>
        </w:tc>
      </w:tr>
      <w:tr w:rsidR="00D65058" w14:paraId="20574F19"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67B39B"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62396A"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PMC G3</w:t>
            </w:r>
            <w:r>
              <w:rPr>
                <w:rFonts w:ascii="宋体-简" w:eastAsia="宋体-简" w:hAnsi="宋体-简" w:cs="宋体-简" w:hint="eastAsia"/>
                <w:color w:val="000000"/>
                <w:kern w:val="0"/>
                <w:sz w:val="20"/>
                <w:szCs w:val="20"/>
                <w:lang w:bidi="ar"/>
              </w:rPr>
              <w:t>超级电容模块</w:t>
            </w:r>
            <w:r>
              <w:rPr>
                <w:rFonts w:ascii="Arial" w:hAnsi="Arial" w:cs="Arial"/>
                <w:color w:val="000000"/>
                <w:kern w:val="0"/>
                <w:sz w:val="20"/>
                <w:szCs w:val="20"/>
                <w:lang w:bidi="ar"/>
              </w:rPr>
              <w:t>(</w:t>
            </w:r>
            <w:r>
              <w:rPr>
                <w:rFonts w:ascii="宋体-简" w:eastAsia="宋体-简" w:hAnsi="宋体-简" w:cs="宋体-简" w:hint="eastAsia"/>
                <w:color w:val="000000"/>
                <w:kern w:val="0"/>
                <w:sz w:val="20"/>
                <w:szCs w:val="20"/>
                <w:lang w:bidi="ar"/>
              </w:rPr>
              <w:t>应用在</w:t>
            </w:r>
            <w:r>
              <w:rPr>
                <w:rFonts w:ascii="Arial" w:hAnsi="Arial" w:cs="Arial"/>
                <w:color w:val="000000"/>
                <w:kern w:val="0"/>
                <w:sz w:val="20"/>
                <w:szCs w:val="20"/>
                <w:lang w:bidi="ar"/>
              </w:rPr>
              <w:t>2U</w:t>
            </w:r>
            <w:r>
              <w:rPr>
                <w:rFonts w:ascii="宋体-简" w:eastAsia="宋体-简" w:hAnsi="宋体-简" w:cs="宋体-简" w:hint="eastAsia"/>
                <w:color w:val="000000"/>
                <w:kern w:val="0"/>
                <w:sz w:val="20"/>
                <w:szCs w:val="20"/>
                <w:lang w:bidi="ar"/>
              </w:rPr>
              <w:t>板载</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419E4D"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62E77C" w14:textId="77777777" w:rsidR="00D65058" w:rsidRDefault="00D65058" w:rsidP="009C0528">
            <w:pPr>
              <w:jc w:val="center"/>
              <w:rPr>
                <w:rFonts w:ascii="Arial" w:hAnsi="Arial" w:cs="Arial"/>
                <w:color w:val="000000"/>
                <w:sz w:val="20"/>
                <w:szCs w:val="20"/>
              </w:rPr>
            </w:pPr>
          </w:p>
        </w:tc>
      </w:tr>
      <w:tr w:rsidR="00D65058" w14:paraId="76013DA0"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23DC2"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8826DA"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12Gb 2</w:t>
            </w:r>
            <w:r>
              <w:rPr>
                <w:rFonts w:ascii="宋体-简" w:eastAsia="宋体-简" w:hAnsi="宋体-简" w:cs="宋体-简" w:hint="eastAsia"/>
                <w:color w:val="000000"/>
                <w:kern w:val="0"/>
                <w:sz w:val="20"/>
                <w:szCs w:val="20"/>
                <w:lang w:bidi="ar"/>
              </w:rPr>
              <w:t>端口</w:t>
            </w:r>
            <w:r>
              <w:rPr>
                <w:rFonts w:ascii="Arial" w:hAnsi="Arial" w:cs="Arial"/>
                <w:color w:val="000000"/>
                <w:kern w:val="0"/>
                <w:sz w:val="20"/>
                <w:szCs w:val="20"/>
                <w:lang w:bidi="ar"/>
              </w:rPr>
              <w:t>SAS RAID</w:t>
            </w:r>
            <w:r>
              <w:rPr>
                <w:rFonts w:ascii="宋体-简" w:eastAsia="宋体-简" w:hAnsi="宋体-简" w:cs="宋体-简" w:hint="eastAsia"/>
                <w:color w:val="000000"/>
                <w:kern w:val="0"/>
                <w:sz w:val="20"/>
                <w:szCs w:val="20"/>
                <w:lang w:bidi="ar"/>
              </w:rPr>
              <w:t>卡</w:t>
            </w:r>
            <w:r>
              <w:rPr>
                <w:rFonts w:ascii="Arial" w:hAnsi="Arial" w:cs="Arial"/>
                <w:color w:val="000000"/>
                <w:kern w:val="0"/>
                <w:sz w:val="20"/>
                <w:szCs w:val="20"/>
                <w:lang w:bidi="ar"/>
              </w:rPr>
              <w:t>(</w:t>
            </w:r>
            <w:r>
              <w:rPr>
                <w:rFonts w:ascii="宋体-简" w:eastAsia="宋体-简" w:hAnsi="宋体-简" w:cs="宋体-简" w:hint="eastAsia"/>
                <w:color w:val="000000"/>
                <w:kern w:val="0"/>
                <w:sz w:val="20"/>
                <w:szCs w:val="20"/>
                <w:lang w:bidi="ar"/>
              </w:rPr>
              <w:t>带</w:t>
            </w:r>
            <w:r>
              <w:rPr>
                <w:rFonts w:ascii="Arial" w:hAnsi="Arial" w:cs="Arial"/>
                <w:color w:val="000000"/>
                <w:kern w:val="0"/>
                <w:sz w:val="20"/>
                <w:szCs w:val="20"/>
                <w:lang w:bidi="ar"/>
              </w:rPr>
              <w:t>2GB</w:t>
            </w:r>
            <w:r>
              <w:rPr>
                <w:rFonts w:ascii="宋体-简" w:eastAsia="宋体-简" w:hAnsi="宋体-简" w:cs="宋体-简" w:hint="eastAsia"/>
                <w:color w:val="000000"/>
                <w:kern w:val="0"/>
                <w:sz w:val="20"/>
                <w:szCs w:val="20"/>
                <w:lang w:bidi="ar"/>
              </w:rPr>
              <w:t>缓存</w:t>
            </w:r>
            <w:r>
              <w:rPr>
                <w:rFonts w:ascii="Arial" w:hAnsi="Arial" w:cs="Arial"/>
                <w:color w:val="000000"/>
                <w:kern w:val="0"/>
                <w:sz w:val="20"/>
                <w:szCs w:val="20"/>
                <w:lang w:bidi="ar"/>
              </w:rPr>
              <w:t>,</w:t>
            </w:r>
            <w:r>
              <w:rPr>
                <w:rFonts w:ascii="宋体-简" w:eastAsia="宋体-简" w:hAnsi="宋体-简" w:cs="宋体-简" w:hint="eastAsia"/>
                <w:color w:val="000000"/>
                <w:kern w:val="0"/>
                <w:sz w:val="20"/>
                <w:szCs w:val="20"/>
                <w:lang w:bidi="ar"/>
              </w:rPr>
              <w:t>支持</w:t>
            </w:r>
            <w:r>
              <w:rPr>
                <w:rFonts w:ascii="Arial" w:hAnsi="Arial" w:cs="Arial"/>
                <w:color w:val="000000"/>
                <w:kern w:val="0"/>
                <w:sz w:val="20"/>
                <w:szCs w:val="20"/>
                <w:lang w:bidi="ar"/>
              </w:rPr>
              <w:t>8</w:t>
            </w:r>
            <w:r>
              <w:rPr>
                <w:rFonts w:ascii="宋体-简" w:eastAsia="宋体-简" w:hAnsi="宋体-简" w:cs="宋体-简" w:hint="eastAsia"/>
                <w:color w:val="000000"/>
                <w:kern w:val="0"/>
                <w:sz w:val="20"/>
                <w:szCs w:val="20"/>
                <w:lang w:bidi="ar"/>
              </w:rPr>
              <w:t>个</w:t>
            </w:r>
            <w:r>
              <w:rPr>
                <w:rFonts w:ascii="Arial" w:hAnsi="Arial" w:cs="Arial"/>
                <w:color w:val="000000"/>
                <w:kern w:val="0"/>
                <w:sz w:val="20"/>
                <w:szCs w:val="20"/>
                <w:lang w:bidi="ar"/>
              </w:rPr>
              <w:t>SAS</w:t>
            </w:r>
            <w:r>
              <w:rPr>
                <w:rFonts w:ascii="宋体-简" w:eastAsia="宋体-简" w:hAnsi="宋体-简" w:cs="宋体-简" w:hint="eastAsia"/>
                <w:color w:val="000000"/>
                <w:kern w:val="0"/>
                <w:sz w:val="20"/>
                <w:szCs w:val="20"/>
                <w:lang w:bidi="ar"/>
              </w:rPr>
              <w:t>口</w:t>
            </w:r>
            <w:r>
              <w:rPr>
                <w:rFonts w:ascii="Arial" w:hAnsi="Arial" w:cs="Arial"/>
                <w:color w:val="000000"/>
                <w:kern w:val="0"/>
                <w:sz w:val="20"/>
                <w:szCs w:val="20"/>
                <w:lang w:bidi="ar"/>
              </w:rPr>
              <w:t>,Mezzanine)(FIO)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4737D7"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35E0E2" w14:textId="77777777" w:rsidR="00D65058" w:rsidRDefault="00D65058" w:rsidP="009C0528">
            <w:pPr>
              <w:jc w:val="center"/>
              <w:rPr>
                <w:rFonts w:ascii="Arial" w:hAnsi="Arial" w:cs="Arial"/>
                <w:color w:val="000000"/>
                <w:sz w:val="20"/>
                <w:szCs w:val="20"/>
              </w:rPr>
            </w:pPr>
          </w:p>
        </w:tc>
      </w:tr>
      <w:tr w:rsidR="00D65058" w14:paraId="24FBE143"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A6292C"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6552E"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4</w:t>
            </w:r>
            <w:r>
              <w:rPr>
                <w:rFonts w:ascii="宋体-简" w:eastAsia="宋体-简" w:hAnsi="宋体-简" w:cs="宋体-简" w:hint="eastAsia"/>
                <w:color w:val="000000"/>
                <w:kern w:val="0"/>
                <w:sz w:val="20"/>
                <w:szCs w:val="20"/>
                <w:lang w:bidi="ar"/>
              </w:rPr>
              <w:t>端口</w:t>
            </w:r>
            <w:r>
              <w:rPr>
                <w:rFonts w:ascii="Arial" w:hAnsi="Arial" w:cs="Arial"/>
                <w:color w:val="000000"/>
                <w:kern w:val="0"/>
                <w:sz w:val="20"/>
                <w:szCs w:val="20"/>
                <w:lang w:bidi="ar"/>
              </w:rPr>
              <w:t>GE</w:t>
            </w:r>
            <w:r>
              <w:rPr>
                <w:rFonts w:ascii="宋体-简" w:eastAsia="宋体-简" w:hAnsi="宋体-简" w:cs="宋体-简" w:hint="eastAsia"/>
                <w:color w:val="000000"/>
                <w:kern w:val="0"/>
                <w:sz w:val="20"/>
                <w:szCs w:val="20"/>
                <w:lang w:bidi="ar"/>
              </w:rPr>
              <w:t>电接口</w:t>
            </w:r>
            <w:r>
              <w:rPr>
                <w:rFonts w:ascii="Arial" w:hAnsi="Arial" w:cs="Arial"/>
                <w:color w:val="000000"/>
                <w:kern w:val="0"/>
                <w:sz w:val="20"/>
                <w:szCs w:val="20"/>
                <w:lang w:bidi="ar"/>
              </w:rPr>
              <w:t>MLOM(X722)</w:t>
            </w:r>
            <w:r>
              <w:rPr>
                <w:rFonts w:ascii="宋体-简" w:eastAsia="宋体-简" w:hAnsi="宋体-简" w:cs="宋体-简" w:hint="eastAsia"/>
                <w:color w:val="000000"/>
                <w:kern w:val="0"/>
                <w:sz w:val="20"/>
                <w:szCs w:val="20"/>
                <w:lang w:bidi="ar"/>
              </w:rPr>
              <w:t>网卡</w:t>
            </w:r>
            <w:r>
              <w:rPr>
                <w:rFonts w:ascii="Arial" w:hAnsi="Arial" w:cs="Arial"/>
                <w:color w:val="000000"/>
                <w:kern w:val="0"/>
                <w:sz w:val="20"/>
                <w:szCs w:val="20"/>
                <w:lang w:bidi="ar"/>
              </w:rPr>
              <w:t>-360T L3(FIO)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7E712C"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865F2" w14:textId="77777777" w:rsidR="00D65058" w:rsidRDefault="00D65058" w:rsidP="009C0528">
            <w:pPr>
              <w:jc w:val="center"/>
              <w:rPr>
                <w:rFonts w:ascii="Arial" w:hAnsi="Arial" w:cs="Arial"/>
                <w:color w:val="000000"/>
                <w:sz w:val="20"/>
                <w:szCs w:val="20"/>
              </w:rPr>
            </w:pPr>
          </w:p>
        </w:tc>
      </w:tr>
      <w:tr w:rsidR="00D65058" w14:paraId="42770A2E"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FD9F61"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D8367D"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 xml:space="preserve">550W </w:t>
            </w:r>
            <w:r>
              <w:rPr>
                <w:rFonts w:ascii="宋体-简" w:eastAsia="宋体-简" w:hAnsi="宋体-简" w:cs="宋体-简" w:hint="eastAsia"/>
                <w:color w:val="000000"/>
                <w:kern w:val="0"/>
                <w:sz w:val="20"/>
                <w:szCs w:val="20"/>
                <w:lang w:bidi="ar"/>
              </w:rPr>
              <w:t>交流</w:t>
            </w:r>
            <w:r>
              <w:rPr>
                <w:rFonts w:ascii="Arial" w:hAnsi="Arial" w:cs="Arial"/>
                <w:color w:val="000000"/>
                <w:kern w:val="0"/>
                <w:sz w:val="20"/>
                <w:szCs w:val="20"/>
                <w:lang w:bidi="ar"/>
              </w:rPr>
              <w:t>&amp;240V</w:t>
            </w:r>
            <w:r>
              <w:rPr>
                <w:rFonts w:ascii="宋体-简" w:eastAsia="宋体-简" w:hAnsi="宋体-简" w:cs="宋体-简" w:hint="eastAsia"/>
                <w:color w:val="000000"/>
                <w:kern w:val="0"/>
                <w:sz w:val="20"/>
                <w:szCs w:val="20"/>
                <w:lang w:bidi="ar"/>
              </w:rPr>
              <w:t>高压直流电源模块</w:t>
            </w:r>
            <w:r>
              <w:rPr>
                <w:rFonts w:ascii="Arial" w:hAnsi="Arial" w:cs="Arial"/>
                <w:color w:val="000000"/>
                <w:kern w:val="0"/>
                <w:sz w:val="20"/>
                <w:szCs w:val="20"/>
                <w:lang w:bidi="ar"/>
              </w:rPr>
              <w:t>(FP-R1-</w:t>
            </w:r>
            <w:r>
              <w:rPr>
                <w:rFonts w:ascii="宋体-简" w:eastAsia="宋体-简" w:hAnsi="宋体-简" w:cs="宋体-简" w:hint="eastAsia"/>
                <w:color w:val="000000"/>
                <w:kern w:val="0"/>
                <w:sz w:val="20"/>
                <w:szCs w:val="20"/>
                <w:lang w:bidi="ar"/>
              </w:rPr>
              <w:t>白金</w:t>
            </w:r>
            <w:r>
              <w:rPr>
                <w:rFonts w:ascii="Arial" w:hAnsi="Arial" w:cs="Arial"/>
                <w:color w:val="000000"/>
                <w:kern w:val="0"/>
                <w:sz w:val="20"/>
                <w:szCs w:val="20"/>
                <w:lang w:bidi="ar"/>
              </w:rPr>
              <w:t>)(CMCTO)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F22C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D58C5F" w14:textId="77777777" w:rsidR="00D65058" w:rsidRDefault="00D65058" w:rsidP="009C0528">
            <w:pPr>
              <w:jc w:val="center"/>
              <w:rPr>
                <w:rFonts w:ascii="Arial" w:hAnsi="Arial" w:cs="Arial"/>
                <w:color w:val="000000"/>
                <w:sz w:val="20"/>
                <w:szCs w:val="20"/>
              </w:rPr>
            </w:pPr>
          </w:p>
        </w:tc>
      </w:tr>
      <w:tr w:rsidR="00D65058" w14:paraId="2FEDF077"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CE4F3D"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C2D0C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SAS HD</w:t>
            </w:r>
            <w:r>
              <w:rPr>
                <w:rFonts w:ascii="Arial" w:hAnsi="Arial" w:cs="Arial"/>
                <w:color w:val="000000"/>
                <w:kern w:val="0"/>
                <w:sz w:val="20"/>
                <w:szCs w:val="20"/>
                <w:lang w:bidi="ar"/>
              </w:rPr>
              <w:t>转接电缆</w:t>
            </w:r>
            <w:r>
              <w:rPr>
                <w:rFonts w:ascii="Arial" w:hAnsi="Arial" w:cs="Arial"/>
                <w:color w:val="000000"/>
                <w:kern w:val="0"/>
                <w:sz w:val="20"/>
                <w:szCs w:val="20"/>
                <w:lang w:bidi="ar"/>
              </w:rPr>
              <w:t>-0.71m-(SAS HD 72pin</w:t>
            </w:r>
            <w:r>
              <w:rPr>
                <w:rFonts w:ascii="Arial" w:hAnsi="Arial" w:cs="Arial"/>
                <w:color w:val="000000"/>
                <w:kern w:val="0"/>
                <w:sz w:val="20"/>
                <w:szCs w:val="20"/>
                <w:lang w:bidi="ar"/>
              </w:rPr>
              <w:t>直</w:t>
            </w:r>
            <w:r>
              <w:rPr>
                <w:rFonts w:ascii="Arial" w:hAnsi="Arial" w:cs="Arial"/>
                <w:color w:val="000000"/>
                <w:kern w:val="0"/>
                <w:sz w:val="20"/>
                <w:szCs w:val="20"/>
                <w:lang w:bidi="ar"/>
              </w:rPr>
              <w:t>)-(SAS Cable)-(2*(SAS HD 36pin</w:t>
            </w:r>
            <w:r>
              <w:rPr>
                <w:rFonts w:ascii="Arial" w:hAnsi="Arial" w:cs="Arial"/>
                <w:color w:val="000000"/>
                <w:kern w:val="0"/>
                <w:sz w:val="20"/>
                <w:szCs w:val="20"/>
                <w:lang w:bidi="ar"/>
              </w:rPr>
              <w:t>弯</w:t>
            </w:r>
            <w:r>
              <w:rPr>
                <w:rFonts w:ascii="Arial" w:hAnsi="Arial" w:cs="Arial"/>
                <w:color w:val="000000"/>
                <w:kern w:val="0"/>
                <w:sz w:val="20"/>
                <w:szCs w:val="20"/>
                <w:lang w:bidi="ar"/>
              </w:rPr>
              <w:t>))</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CFE7EA"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00C762" w14:textId="77777777" w:rsidR="00D65058" w:rsidRDefault="00D65058" w:rsidP="009C0528">
            <w:pPr>
              <w:jc w:val="center"/>
              <w:rPr>
                <w:rFonts w:ascii="Arial" w:hAnsi="Arial" w:cs="Arial"/>
                <w:color w:val="000000"/>
                <w:sz w:val="20"/>
                <w:szCs w:val="20"/>
              </w:rPr>
            </w:pPr>
          </w:p>
        </w:tc>
      </w:tr>
      <w:tr w:rsidR="00D65058" w14:paraId="3FC05CA1"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2ED45B"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9579B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2U</w:t>
            </w:r>
            <w:r>
              <w:rPr>
                <w:rFonts w:ascii="Arial" w:hAnsi="Arial" w:cs="Arial"/>
                <w:color w:val="000000"/>
                <w:kern w:val="0"/>
                <w:sz w:val="20"/>
                <w:szCs w:val="20"/>
                <w:lang w:bidi="ar"/>
              </w:rPr>
              <w:t>标准风扇模块</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6AD5A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92D9F4" w14:textId="77777777" w:rsidR="00D65058" w:rsidRDefault="00D65058" w:rsidP="009C0528">
            <w:pPr>
              <w:jc w:val="center"/>
              <w:rPr>
                <w:rFonts w:ascii="Arial" w:hAnsi="Arial" w:cs="Arial"/>
                <w:color w:val="000000"/>
                <w:sz w:val="20"/>
                <w:szCs w:val="20"/>
              </w:rPr>
            </w:pPr>
          </w:p>
        </w:tc>
      </w:tr>
      <w:tr w:rsidR="00D65058" w14:paraId="74F2B87A" w14:textId="77777777" w:rsidTr="009C0528">
        <w:trPr>
          <w:trHeight w:val="336"/>
        </w:trPr>
        <w:tc>
          <w:tcPr>
            <w:tcW w:w="121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E510C"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81AE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2U</w:t>
            </w:r>
            <w:r>
              <w:rPr>
                <w:rFonts w:ascii="Arial" w:hAnsi="Arial" w:cs="Arial"/>
                <w:color w:val="000000"/>
                <w:kern w:val="0"/>
                <w:sz w:val="20"/>
                <w:szCs w:val="20"/>
                <w:lang w:bidi="ar"/>
              </w:rPr>
              <w:t>标准滑轨</w:t>
            </w:r>
            <w:r>
              <w:rPr>
                <w:rFonts w:ascii="Arial" w:hAnsi="Arial" w:cs="Arial"/>
                <w:color w:val="000000"/>
                <w:kern w:val="0"/>
                <w:sz w:val="20"/>
                <w:szCs w:val="20"/>
                <w:lang w:bidi="ar"/>
              </w:rPr>
              <w:t>-A</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DD6FE1"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9E1A8" w14:textId="77777777" w:rsidR="00D65058" w:rsidRDefault="00D65058" w:rsidP="009C0528">
            <w:pPr>
              <w:jc w:val="center"/>
              <w:rPr>
                <w:rFonts w:ascii="Arial" w:hAnsi="Arial" w:cs="Arial"/>
                <w:color w:val="000000"/>
                <w:sz w:val="20"/>
                <w:szCs w:val="20"/>
              </w:rPr>
            </w:pPr>
          </w:p>
        </w:tc>
      </w:tr>
      <w:tr w:rsidR="00D65058" w14:paraId="3465F515" w14:textId="77777777" w:rsidTr="009C0528">
        <w:trPr>
          <w:trHeight w:val="336"/>
        </w:trPr>
        <w:tc>
          <w:tcPr>
            <w:tcW w:w="1216" w:type="dxa"/>
            <w:vMerge w:val="restart"/>
            <w:tcBorders>
              <w:top w:val="nil"/>
              <w:left w:val="single" w:sz="4" w:space="0" w:color="000000"/>
              <w:bottom w:val="single" w:sz="4" w:space="0" w:color="000000"/>
              <w:right w:val="single" w:sz="4" w:space="0" w:color="000000"/>
            </w:tcBorders>
            <w:shd w:val="clear" w:color="auto" w:fill="auto"/>
            <w:noWrap/>
            <w:vAlign w:val="center"/>
          </w:tcPr>
          <w:p w14:paraId="1E9C2758" w14:textId="77777777" w:rsidR="00D65058" w:rsidRDefault="00D65058" w:rsidP="009C0528">
            <w:pPr>
              <w:widowControl/>
              <w:jc w:val="left"/>
              <w:textAlignment w:val="center"/>
              <w:rPr>
                <w:rFonts w:ascii="宋体-简" w:eastAsia="宋体-简" w:hAnsi="宋体-简" w:cs="宋体-简"/>
                <w:color w:val="000000"/>
                <w:sz w:val="20"/>
                <w:szCs w:val="20"/>
                <w:lang w:eastAsia="zh-Hans"/>
              </w:rPr>
            </w:pPr>
            <w:r>
              <w:rPr>
                <w:rFonts w:ascii="宋体-简" w:eastAsia="宋体-简" w:hAnsi="宋体-简" w:cs="宋体-简" w:hint="eastAsia"/>
                <w:color w:val="000000"/>
                <w:kern w:val="0"/>
                <w:sz w:val="20"/>
                <w:szCs w:val="20"/>
                <w:lang w:bidi="ar"/>
              </w:rPr>
              <w:t>服务器</w:t>
            </w:r>
            <w:r>
              <w:rPr>
                <w:rFonts w:ascii="宋体-简" w:eastAsia="宋体-简" w:hAnsi="宋体-简" w:cs="宋体-简" w:hint="eastAsia"/>
                <w:color w:val="000000"/>
                <w:kern w:val="0"/>
                <w:sz w:val="20"/>
                <w:szCs w:val="20"/>
                <w:lang w:eastAsia="zh-Hans" w:bidi="ar"/>
              </w:rPr>
              <w:t>B</w:t>
            </w: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9E1AB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4210R(2.4GHz/10</w:t>
            </w:r>
            <w:r>
              <w:rPr>
                <w:rFonts w:ascii="宋体" w:hAnsi="宋体" w:cs="宋体" w:hint="eastAsia"/>
                <w:color w:val="000000"/>
                <w:kern w:val="0"/>
                <w:sz w:val="20"/>
                <w:szCs w:val="20"/>
                <w:lang w:bidi="ar"/>
              </w:rPr>
              <w:t>核</w:t>
            </w:r>
            <w:r>
              <w:rPr>
                <w:rFonts w:ascii="Arial" w:hAnsi="Arial" w:cs="Arial"/>
                <w:color w:val="000000"/>
                <w:kern w:val="0"/>
                <w:sz w:val="20"/>
                <w:szCs w:val="20"/>
                <w:lang w:bidi="ar"/>
              </w:rPr>
              <w:t>/13.75MB/100W)CPU</w:t>
            </w:r>
            <w:r>
              <w:rPr>
                <w:rFonts w:ascii="宋体" w:hAnsi="宋体" w:cs="宋体" w:hint="eastAsia"/>
                <w:color w:val="000000"/>
                <w:kern w:val="0"/>
                <w:sz w:val="20"/>
                <w:szCs w:val="20"/>
                <w:lang w:bidi="ar"/>
              </w:rPr>
              <w:t>模块</w:t>
            </w:r>
            <w:r>
              <w:rPr>
                <w:rFonts w:ascii="Arial" w:hAnsi="Arial" w:cs="Arial"/>
                <w:color w:val="000000"/>
                <w:kern w:val="0"/>
                <w:sz w:val="20"/>
                <w:szCs w:val="20"/>
                <w:lang w:bidi="ar"/>
              </w:rPr>
              <w:t>(CMCTO)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7467E1"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w:t>
            </w:r>
          </w:p>
        </w:tc>
        <w:tc>
          <w:tcPr>
            <w:tcW w:w="988"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C1E474" w14:textId="77777777" w:rsidR="00D65058" w:rsidRDefault="00D65058" w:rsidP="009C0528">
            <w:pPr>
              <w:widowControl/>
              <w:jc w:val="center"/>
              <w:textAlignment w:val="center"/>
              <w:rPr>
                <w:rFonts w:ascii="Arial" w:hAnsi="Arial" w:cs="Arial"/>
                <w:color w:val="000000"/>
                <w:sz w:val="20"/>
                <w:szCs w:val="20"/>
              </w:rPr>
            </w:pPr>
            <w:r>
              <w:rPr>
                <w:rFonts w:ascii="Arial" w:hAnsi="Arial" w:cs="Arial"/>
                <w:color w:val="000000"/>
                <w:kern w:val="0"/>
                <w:sz w:val="20"/>
                <w:szCs w:val="20"/>
                <w:lang w:bidi="ar"/>
              </w:rPr>
              <w:t>2</w:t>
            </w:r>
          </w:p>
        </w:tc>
      </w:tr>
      <w:tr w:rsidR="00D65058" w14:paraId="63C757F7"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4677F049"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9E934"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32GB 2Rx8 DDR4-2933 CAS-22-22-22 RDIMM</w:t>
            </w:r>
            <w:r>
              <w:rPr>
                <w:rFonts w:ascii="宋体" w:hAnsi="宋体" w:cs="宋体" w:hint="eastAsia"/>
                <w:color w:val="000000"/>
                <w:kern w:val="0"/>
                <w:sz w:val="20"/>
                <w:szCs w:val="20"/>
                <w:lang w:bidi="ar"/>
              </w:rPr>
              <w:t>内存模块</w:t>
            </w:r>
            <w:r>
              <w:rPr>
                <w:rFonts w:ascii="Arial" w:hAnsi="Arial" w:cs="Arial"/>
                <w:color w:val="000000"/>
                <w:kern w:val="0"/>
                <w:sz w:val="20"/>
                <w:szCs w:val="20"/>
                <w:lang w:bidi="ar"/>
              </w:rPr>
              <w:t>(CTO&amp;BTO)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842AB5"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4</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675226" w14:textId="77777777" w:rsidR="00D65058" w:rsidRDefault="00D65058" w:rsidP="009C0528">
            <w:pPr>
              <w:jc w:val="center"/>
              <w:rPr>
                <w:rFonts w:ascii="Arial" w:hAnsi="Arial" w:cs="Arial"/>
                <w:color w:val="000000"/>
                <w:sz w:val="20"/>
                <w:szCs w:val="20"/>
              </w:rPr>
            </w:pPr>
          </w:p>
        </w:tc>
      </w:tr>
      <w:tr w:rsidR="00D65058" w14:paraId="7F5384DB"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7186889A"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36F09"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 xml:space="preserve">8SFF </w:t>
            </w:r>
            <w:r>
              <w:rPr>
                <w:rFonts w:ascii="Arial" w:hAnsi="Arial" w:cs="Arial"/>
                <w:color w:val="000000"/>
                <w:kern w:val="0"/>
                <w:sz w:val="20"/>
                <w:szCs w:val="20"/>
                <w:lang w:bidi="ar"/>
              </w:rPr>
              <w:t>硬盘笼模块</w:t>
            </w:r>
            <w:r>
              <w:rPr>
                <w:rFonts w:ascii="Arial" w:hAnsi="Arial" w:cs="Arial"/>
                <w:color w:val="000000"/>
                <w:kern w:val="0"/>
                <w:sz w:val="20"/>
                <w:szCs w:val="20"/>
                <w:lang w:bidi="ar"/>
              </w:rPr>
              <w:t>BAY2(FIO)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37861C"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20B1D9" w14:textId="77777777" w:rsidR="00D65058" w:rsidRDefault="00D65058" w:rsidP="009C0528">
            <w:pPr>
              <w:jc w:val="center"/>
              <w:rPr>
                <w:rFonts w:ascii="Arial" w:hAnsi="Arial" w:cs="Arial"/>
                <w:color w:val="000000"/>
                <w:sz w:val="20"/>
                <w:szCs w:val="20"/>
              </w:rPr>
            </w:pPr>
          </w:p>
        </w:tc>
      </w:tr>
      <w:tr w:rsidR="00D65058" w14:paraId="0BE0D1B5"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421CBA26"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1E0F8E"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1.2TB 12G SAS 10K 2.5in EP HDD</w:t>
            </w:r>
            <w:r>
              <w:rPr>
                <w:rFonts w:ascii="Arial" w:hAnsi="Arial" w:cs="Arial"/>
                <w:color w:val="000000"/>
                <w:kern w:val="0"/>
                <w:sz w:val="20"/>
                <w:szCs w:val="20"/>
                <w:lang w:bidi="ar"/>
              </w:rPr>
              <w:t>通用硬盘模块</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47ACEE"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3</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C1E0FB" w14:textId="77777777" w:rsidR="00D65058" w:rsidRDefault="00D65058" w:rsidP="009C0528">
            <w:pPr>
              <w:jc w:val="center"/>
              <w:rPr>
                <w:rFonts w:ascii="Arial" w:hAnsi="Arial" w:cs="Arial"/>
                <w:color w:val="000000"/>
                <w:sz w:val="20"/>
                <w:szCs w:val="20"/>
              </w:rPr>
            </w:pPr>
          </w:p>
        </w:tc>
      </w:tr>
      <w:tr w:rsidR="00D65058" w14:paraId="1222DF35"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4AD9BC09"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0F705A"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PMC G3</w:t>
            </w:r>
            <w:r>
              <w:rPr>
                <w:rFonts w:ascii="Arial" w:hAnsi="Arial" w:cs="Arial"/>
                <w:color w:val="000000"/>
                <w:kern w:val="0"/>
                <w:sz w:val="20"/>
                <w:szCs w:val="20"/>
                <w:lang w:bidi="ar"/>
              </w:rPr>
              <w:t>超级电容模块</w:t>
            </w:r>
            <w:r>
              <w:rPr>
                <w:rFonts w:ascii="Arial" w:hAnsi="Arial" w:cs="Arial"/>
                <w:color w:val="000000"/>
                <w:kern w:val="0"/>
                <w:sz w:val="20"/>
                <w:szCs w:val="20"/>
                <w:lang w:bidi="ar"/>
              </w:rPr>
              <w:t>(</w:t>
            </w:r>
            <w:r>
              <w:rPr>
                <w:rFonts w:ascii="Arial" w:hAnsi="Arial" w:cs="Arial"/>
                <w:color w:val="000000"/>
                <w:kern w:val="0"/>
                <w:sz w:val="20"/>
                <w:szCs w:val="20"/>
                <w:lang w:bidi="ar"/>
              </w:rPr>
              <w:t>应用在</w:t>
            </w:r>
            <w:r>
              <w:rPr>
                <w:rFonts w:ascii="Arial" w:hAnsi="Arial" w:cs="Arial"/>
                <w:color w:val="000000"/>
                <w:kern w:val="0"/>
                <w:sz w:val="20"/>
                <w:szCs w:val="20"/>
                <w:lang w:bidi="ar"/>
              </w:rPr>
              <w:t>2U</w:t>
            </w:r>
            <w:r>
              <w:rPr>
                <w:rFonts w:ascii="Arial" w:hAnsi="Arial" w:cs="Arial"/>
                <w:color w:val="000000"/>
                <w:kern w:val="0"/>
                <w:sz w:val="20"/>
                <w:szCs w:val="20"/>
                <w:lang w:bidi="ar"/>
              </w:rPr>
              <w:t>板载</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55E052"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8B8965" w14:textId="77777777" w:rsidR="00D65058" w:rsidRDefault="00D65058" w:rsidP="009C0528">
            <w:pPr>
              <w:jc w:val="center"/>
              <w:rPr>
                <w:rFonts w:ascii="Arial" w:hAnsi="Arial" w:cs="Arial"/>
                <w:color w:val="000000"/>
                <w:sz w:val="20"/>
                <w:szCs w:val="20"/>
              </w:rPr>
            </w:pPr>
          </w:p>
        </w:tc>
      </w:tr>
      <w:tr w:rsidR="00D65058" w14:paraId="3E487EDD"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5ED99CDD"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3B55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12Gb 2</w:t>
            </w:r>
            <w:r>
              <w:rPr>
                <w:rFonts w:ascii="Arial" w:hAnsi="Arial" w:cs="Arial"/>
                <w:color w:val="000000"/>
                <w:kern w:val="0"/>
                <w:sz w:val="20"/>
                <w:szCs w:val="20"/>
                <w:lang w:bidi="ar"/>
              </w:rPr>
              <w:t>端口</w:t>
            </w:r>
            <w:r>
              <w:rPr>
                <w:rFonts w:ascii="Arial" w:hAnsi="Arial" w:cs="Arial"/>
                <w:color w:val="000000"/>
                <w:kern w:val="0"/>
                <w:sz w:val="20"/>
                <w:szCs w:val="20"/>
                <w:lang w:bidi="ar"/>
              </w:rPr>
              <w:t>SAS RAID</w:t>
            </w:r>
            <w:r>
              <w:rPr>
                <w:rFonts w:ascii="Arial" w:hAnsi="Arial" w:cs="Arial"/>
                <w:color w:val="000000"/>
                <w:kern w:val="0"/>
                <w:sz w:val="20"/>
                <w:szCs w:val="20"/>
                <w:lang w:bidi="ar"/>
              </w:rPr>
              <w:t>卡</w:t>
            </w:r>
            <w:r>
              <w:rPr>
                <w:rFonts w:ascii="Arial" w:hAnsi="Arial" w:cs="Arial"/>
                <w:color w:val="000000"/>
                <w:kern w:val="0"/>
                <w:sz w:val="20"/>
                <w:szCs w:val="20"/>
                <w:lang w:bidi="ar"/>
              </w:rPr>
              <w:t>(</w:t>
            </w:r>
            <w:r>
              <w:rPr>
                <w:rFonts w:ascii="Arial" w:hAnsi="Arial" w:cs="Arial"/>
                <w:color w:val="000000"/>
                <w:kern w:val="0"/>
                <w:sz w:val="20"/>
                <w:szCs w:val="20"/>
                <w:lang w:bidi="ar"/>
              </w:rPr>
              <w:t>带</w:t>
            </w:r>
            <w:r>
              <w:rPr>
                <w:rFonts w:ascii="Arial" w:hAnsi="Arial" w:cs="Arial"/>
                <w:color w:val="000000"/>
                <w:kern w:val="0"/>
                <w:sz w:val="20"/>
                <w:szCs w:val="20"/>
                <w:lang w:bidi="ar"/>
              </w:rPr>
              <w:t>2GB</w:t>
            </w:r>
            <w:r>
              <w:rPr>
                <w:rFonts w:ascii="Arial" w:hAnsi="Arial" w:cs="Arial"/>
                <w:color w:val="000000"/>
                <w:kern w:val="0"/>
                <w:sz w:val="20"/>
                <w:szCs w:val="20"/>
                <w:lang w:bidi="ar"/>
              </w:rPr>
              <w:t>缓存</w:t>
            </w:r>
            <w:r>
              <w:rPr>
                <w:rFonts w:ascii="Arial" w:hAnsi="Arial" w:cs="Arial"/>
                <w:color w:val="000000"/>
                <w:kern w:val="0"/>
                <w:sz w:val="20"/>
                <w:szCs w:val="20"/>
                <w:lang w:bidi="ar"/>
              </w:rPr>
              <w:t>,</w:t>
            </w:r>
            <w:r>
              <w:rPr>
                <w:rFonts w:ascii="Arial" w:hAnsi="Arial" w:cs="Arial"/>
                <w:color w:val="000000"/>
                <w:kern w:val="0"/>
                <w:sz w:val="20"/>
                <w:szCs w:val="20"/>
                <w:lang w:bidi="ar"/>
              </w:rPr>
              <w:t>支持</w:t>
            </w:r>
            <w:r>
              <w:rPr>
                <w:rFonts w:ascii="Arial" w:hAnsi="Arial" w:cs="Arial"/>
                <w:color w:val="000000"/>
                <w:kern w:val="0"/>
                <w:sz w:val="20"/>
                <w:szCs w:val="20"/>
                <w:lang w:bidi="ar"/>
              </w:rPr>
              <w:t>8</w:t>
            </w:r>
            <w:r>
              <w:rPr>
                <w:rFonts w:ascii="Arial" w:hAnsi="Arial" w:cs="Arial"/>
                <w:color w:val="000000"/>
                <w:kern w:val="0"/>
                <w:sz w:val="20"/>
                <w:szCs w:val="20"/>
                <w:lang w:bidi="ar"/>
              </w:rPr>
              <w:t>个</w:t>
            </w:r>
            <w:r>
              <w:rPr>
                <w:rFonts w:ascii="Arial" w:hAnsi="Arial" w:cs="Arial"/>
                <w:color w:val="000000"/>
                <w:kern w:val="0"/>
                <w:sz w:val="20"/>
                <w:szCs w:val="20"/>
                <w:lang w:bidi="ar"/>
              </w:rPr>
              <w:t>SAS</w:t>
            </w:r>
            <w:r>
              <w:rPr>
                <w:rFonts w:ascii="Arial" w:hAnsi="Arial" w:cs="Arial"/>
                <w:color w:val="000000"/>
                <w:kern w:val="0"/>
                <w:sz w:val="20"/>
                <w:szCs w:val="20"/>
                <w:lang w:bidi="ar"/>
              </w:rPr>
              <w:t>口</w:t>
            </w:r>
            <w:r>
              <w:rPr>
                <w:rFonts w:ascii="Arial" w:hAnsi="Arial" w:cs="Arial"/>
                <w:color w:val="000000"/>
                <w:kern w:val="0"/>
                <w:sz w:val="20"/>
                <w:szCs w:val="20"/>
                <w:lang w:bidi="ar"/>
              </w:rPr>
              <w:t>,Mezzanine)(FIO)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31538D"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5F2CDA" w14:textId="77777777" w:rsidR="00D65058" w:rsidRDefault="00D65058" w:rsidP="009C0528">
            <w:pPr>
              <w:jc w:val="center"/>
              <w:rPr>
                <w:rFonts w:ascii="Arial" w:hAnsi="Arial" w:cs="Arial"/>
                <w:color w:val="000000"/>
                <w:sz w:val="20"/>
                <w:szCs w:val="20"/>
              </w:rPr>
            </w:pPr>
          </w:p>
        </w:tc>
      </w:tr>
      <w:tr w:rsidR="00D65058" w14:paraId="0EC6720E"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7E37ABB0"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2831D"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4</w:t>
            </w:r>
            <w:r>
              <w:rPr>
                <w:rFonts w:ascii="Arial" w:hAnsi="Arial" w:cs="Arial"/>
                <w:color w:val="000000"/>
                <w:kern w:val="0"/>
                <w:sz w:val="20"/>
                <w:szCs w:val="20"/>
                <w:lang w:bidi="ar"/>
              </w:rPr>
              <w:t>端口</w:t>
            </w:r>
            <w:r>
              <w:rPr>
                <w:rFonts w:ascii="Arial" w:hAnsi="Arial" w:cs="Arial"/>
                <w:color w:val="000000"/>
                <w:kern w:val="0"/>
                <w:sz w:val="20"/>
                <w:szCs w:val="20"/>
                <w:lang w:bidi="ar"/>
              </w:rPr>
              <w:t>GE</w:t>
            </w:r>
            <w:r>
              <w:rPr>
                <w:rFonts w:ascii="Arial" w:hAnsi="Arial" w:cs="Arial"/>
                <w:color w:val="000000"/>
                <w:kern w:val="0"/>
                <w:sz w:val="20"/>
                <w:szCs w:val="20"/>
                <w:lang w:bidi="ar"/>
              </w:rPr>
              <w:t>电接口</w:t>
            </w:r>
            <w:r>
              <w:rPr>
                <w:rFonts w:ascii="Arial" w:hAnsi="Arial" w:cs="Arial"/>
                <w:color w:val="000000"/>
                <w:kern w:val="0"/>
                <w:sz w:val="20"/>
                <w:szCs w:val="20"/>
                <w:lang w:bidi="ar"/>
              </w:rPr>
              <w:t>MLOM(X722)</w:t>
            </w:r>
            <w:r>
              <w:rPr>
                <w:rFonts w:ascii="Arial" w:hAnsi="Arial" w:cs="Arial"/>
                <w:color w:val="000000"/>
                <w:kern w:val="0"/>
                <w:sz w:val="20"/>
                <w:szCs w:val="20"/>
                <w:lang w:bidi="ar"/>
              </w:rPr>
              <w:t>网卡</w:t>
            </w:r>
            <w:r>
              <w:rPr>
                <w:rFonts w:ascii="Arial" w:hAnsi="Arial" w:cs="Arial"/>
                <w:color w:val="000000"/>
                <w:kern w:val="0"/>
                <w:sz w:val="20"/>
                <w:szCs w:val="20"/>
                <w:lang w:bidi="ar"/>
              </w:rPr>
              <w:t>-360T L3(FIO)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2CB2E6"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D7E058" w14:textId="77777777" w:rsidR="00D65058" w:rsidRDefault="00D65058" w:rsidP="009C0528">
            <w:pPr>
              <w:jc w:val="center"/>
              <w:rPr>
                <w:rFonts w:ascii="Arial" w:hAnsi="Arial" w:cs="Arial"/>
                <w:color w:val="000000"/>
                <w:sz w:val="20"/>
                <w:szCs w:val="20"/>
              </w:rPr>
            </w:pPr>
          </w:p>
        </w:tc>
      </w:tr>
      <w:tr w:rsidR="00D65058" w14:paraId="44A91764"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6E122DA5"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6DF360"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 xml:space="preserve">550W </w:t>
            </w:r>
            <w:r>
              <w:rPr>
                <w:rFonts w:ascii="Arial" w:hAnsi="Arial" w:cs="Arial"/>
                <w:color w:val="000000"/>
                <w:kern w:val="0"/>
                <w:sz w:val="20"/>
                <w:szCs w:val="20"/>
                <w:lang w:bidi="ar"/>
              </w:rPr>
              <w:t>交流</w:t>
            </w:r>
            <w:r>
              <w:rPr>
                <w:rFonts w:ascii="Arial" w:hAnsi="Arial" w:cs="Arial"/>
                <w:color w:val="000000"/>
                <w:kern w:val="0"/>
                <w:sz w:val="20"/>
                <w:szCs w:val="20"/>
                <w:lang w:bidi="ar"/>
              </w:rPr>
              <w:t>&amp;240V</w:t>
            </w:r>
            <w:r>
              <w:rPr>
                <w:rFonts w:ascii="Arial" w:hAnsi="Arial" w:cs="Arial"/>
                <w:color w:val="000000"/>
                <w:kern w:val="0"/>
                <w:sz w:val="20"/>
                <w:szCs w:val="20"/>
                <w:lang w:bidi="ar"/>
              </w:rPr>
              <w:t>高压直流电源模块</w:t>
            </w:r>
            <w:r>
              <w:rPr>
                <w:rFonts w:ascii="Arial" w:hAnsi="Arial" w:cs="Arial"/>
                <w:color w:val="000000"/>
                <w:kern w:val="0"/>
                <w:sz w:val="20"/>
                <w:szCs w:val="20"/>
                <w:lang w:bidi="ar"/>
              </w:rPr>
              <w:t>(FP-R1-</w:t>
            </w:r>
            <w:r>
              <w:rPr>
                <w:rFonts w:ascii="Arial" w:hAnsi="Arial" w:cs="Arial"/>
                <w:color w:val="000000"/>
                <w:kern w:val="0"/>
                <w:sz w:val="20"/>
                <w:szCs w:val="20"/>
                <w:lang w:bidi="ar"/>
              </w:rPr>
              <w:t>白金</w:t>
            </w:r>
            <w:r>
              <w:rPr>
                <w:rFonts w:ascii="Arial" w:hAnsi="Arial" w:cs="Arial"/>
                <w:color w:val="000000"/>
                <w:kern w:val="0"/>
                <w:sz w:val="20"/>
                <w:szCs w:val="20"/>
                <w:lang w:bidi="ar"/>
              </w:rPr>
              <w:t>)(CMCTO)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1E7B05"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626427" w14:textId="77777777" w:rsidR="00D65058" w:rsidRDefault="00D65058" w:rsidP="009C0528">
            <w:pPr>
              <w:jc w:val="center"/>
              <w:rPr>
                <w:rFonts w:ascii="Arial" w:hAnsi="Arial" w:cs="Arial"/>
                <w:color w:val="000000"/>
                <w:sz w:val="20"/>
                <w:szCs w:val="20"/>
              </w:rPr>
            </w:pPr>
          </w:p>
        </w:tc>
      </w:tr>
      <w:tr w:rsidR="00D65058" w14:paraId="42489F27"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25F32E66"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47B513"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SAS HD</w:t>
            </w:r>
            <w:r>
              <w:rPr>
                <w:rFonts w:ascii="Arial" w:hAnsi="Arial" w:cs="Arial"/>
                <w:color w:val="000000"/>
                <w:kern w:val="0"/>
                <w:sz w:val="20"/>
                <w:szCs w:val="20"/>
                <w:lang w:bidi="ar"/>
              </w:rPr>
              <w:t>转接电缆</w:t>
            </w:r>
            <w:r>
              <w:rPr>
                <w:rFonts w:ascii="Arial" w:hAnsi="Arial" w:cs="Arial"/>
                <w:color w:val="000000"/>
                <w:kern w:val="0"/>
                <w:sz w:val="20"/>
                <w:szCs w:val="20"/>
                <w:lang w:bidi="ar"/>
              </w:rPr>
              <w:t>-0.71m-(SAS HD 72pin</w:t>
            </w:r>
            <w:r>
              <w:rPr>
                <w:rFonts w:ascii="Arial" w:hAnsi="Arial" w:cs="Arial"/>
                <w:color w:val="000000"/>
                <w:kern w:val="0"/>
                <w:sz w:val="20"/>
                <w:szCs w:val="20"/>
                <w:lang w:bidi="ar"/>
              </w:rPr>
              <w:t>直</w:t>
            </w:r>
            <w:r>
              <w:rPr>
                <w:rFonts w:ascii="Arial" w:hAnsi="Arial" w:cs="Arial"/>
                <w:color w:val="000000"/>
                <w:kern w:val="0"/>
                <w:sz w:val="20"/>
                <w:szCs w:val="20"/>
                <w:lang w:bidi="ar"/>
              </w:rPr>
              <w:t>)-(SAS Cable)-(2*(SAS HD 36pin</w:t>
            </w:r>
            <w:r>
              <w:rPr>
                <w:rFonts w:ascii="Arial" w:hAnsi="Arial" w:cs="Arial"/>
                <w:color w:val="000000"/>
                <w:kern w:val="0"/>
                <w:sz w:val="20"/>
                <w:szCs w:val="20"/>
                <w:lang w:bidi="ar"/>
              </w:rPr>
              <w:t>弯</w:t>
            </w:r>
            <w:r>
              <w:rPr>
                <w:rFonts w:ascii="Arial" w:hAnsi="Arial" w:cs="Arial"/>
                <w:color w:val="000000"/>
                <w:kern w:val="0"/>
                <w:sz w:val="20"/>
                <w:szCs w:val="20"/>
                <w:lang w:bidi="ar"/>
              </w:rPr>
              <w:t>))</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FA98AE"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C031F1" w14:textId="77777777" w:rsidR="00D65058" w:rsidRDefault="00D65058" w:rsidP="009C0528">
            <w:pPr>
              <w:jc w:val="center"/>
              <w:rPr>
                <w:rFonts w:ascii="Arial" w:hAnsi="Arial" w:cs="Arial"/>
                <w:color w:val="000000"/>
                <w:sz w:val="20"/>
                <w:szCs w:val="20"/>
              </w:rPr>
            </w:pPr>
          </w:p>
        </w:tc>
      </w:tr>
      <w:tr w:rsidR="00D65058" w14:paraId="7C6630F3"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770E6246"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DCFFBA"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2U</w:t>
            </w:r>
            <w:r>
              <w:rPr>
                <w:rFonts w:ascii="Arial" w:hAnsi="Arial" w:cs="Arial"/>
                <w:color w:val="000000"/>
                <w:kern w:val="0"/>
                <w:sz w:val="20"/>
                <w:szCs w:val="20"/>
                <w:lang w:bidi="ar"/>
              </w:rPr>
              <w:t>标准风扇模块</w:t>
            </w:r>
            <w:r>
              <w:rPr>
                <w:rFonts w:ascii="Arial" w:hAnsi="Arial" w:cs="Arial"/>
                <w:color w:val="000000"/>
                <w:kern w:val="0"/>
                <w:sz w:val="20"/>
                <w:szCs w:val="20"/>
                <w:lang w:bidi="ar"/>
              </w:rPr>
              <w:t>(FIO)</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4B7CC8"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FEC206" w14:textId="77777777" w:rsidR="00D65058" w:rsidRDefault="00D65058" w:rsidP="009C0528">
            <w:pPr>
              <w:jc w:val="center"/>
              <w:rPr>
                <w:rFonts w:ascii="Arial" w:hAnsi="Arial" w:cs="Arial"/>
                <w:color w:val="000000"/>
                <w:sz w:val="20"/>
                <w:szCs w:val="20"/>
              </w:rPr>
            </w:pPr>
          </w:p>
        </w:tc>
      </w:tr>
      <w:tr w:rsidR="00D65058" w14:paraId="083E720D" w14:textId="77777777" w:rsidTr="009C0528">
        <w:trPr>
          <w:trHeight w:val="336"/>
        </w:trPr>
        <w:tc>
          <w:tcPr>
            <w:tcW w:w="1216" w:type="dxa"/>
            <w:vMerge/>
            <w:tcBorders>
              <w:top w:val="nil"/>
              <w:left w:val="single" w:sz="4" w:space="0" w:color="000000"/>
              <w:bottom w:val="single" w:sz="4" w:space="0" w:color="000000"/>
              <w:right w:val="single" w:sz="4" w:space="0" w:color="000000"/>
            </w:tcBorders>
            <w:shd w:val="clear" w:color="auto" w:fill="auto"/>
            <w:noWrap/>
            <w:vAlign w:val="center"/>
          </w:tcPr>
          <w:p w14:paraId="7770D322" w14:textId="77777777" w:rsidR="00D65058" w:rsidRDefault="00D65058" w:rsidP="009C0528">
            <w:pPr>
              <w:jc w:val="left"/>
              <w:rPr>
                <w:rFonts w:ascii="宋体-简" w:eastAsia="宋体-简" w:hAnsi="宋体-简" w:cs="宋体-简"/>
                <w:color w:val="000000"/>
                <w:sz w:val="20"/>
                <w:szCs w:val="20"/>
              </w:rPr>
            </w:pPr>
          </w:p>
        </w:tc>
        <w:tc>
          <w:tcPr>
            <w:tcW w:w="73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60BF1B"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2U</w:t>
            </w:r>
            <w:r>
              <w:rPr>
                <w:rFonts w:ascii="Arial" w:hAnsi="Arial" w:cs="Arial"/>
                <w:color w:val="000000"/>
                <w:kern w:val="0"/>
                <w:sz w:val="20"/>
                <w:szCs w:val="20"/>
                <w:lang w:bidi="ar"/>
              </w:rPr>
              <w:t>标准滑轨</w:t>
            </w:r>
            <w:r>
              <w:rPr>
                <w:rFonts w:ascii="Arial" w:hAnsi="Arial" w:cs="Arial"/>
                <w:color w:val="000000"/>
                <w:kern w:val="0"/>
                <w:sz w:val="20"/>
                <w:szCs w:val="20"/>
                <w:lang w:bidi="ar"/>
              </w:rPr>
              <w:t>-A</w:t>
            </w:r>
          </w:p>
        </w:tc>
        <w:tc>
          <w:tcPr>
            <w:tcW w:w="5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903D1C" w14:textId="77777777" w:rsidR="00D65058" w:rsidRDefault="00D65058" w:rsidP="009C0528">
            <w:pPr>
              <w:widowControl/>
              <w:jc w:val="left"/>
              <w:textAlignment w:val="center"/>
              <w:rPr>
                <w:rFonts w:ascii="Arial" w:hAnsi="Arial" w:cs="Arial"/>
                <w:color w:val="000000"/>
                <w:sz w:val="20"/>
                <w:szCs w:val="20"/>
              </w:rPr>
            </w:pPr>
            <w:r>
              <w:rPr>
                <w:rFonts w:ascii="Arial" w:hAnsi="Arial" w:cs="Arial"/>
                <w:color w:val="000000"/>
                <w:kern w:val="0"/>
                <w:sz w:val="20"/>
                <w:szCs w:val="20"/>
                <w:lang w:bidi="ar"/>
              </w:rPr>
              <w:t>1</w:t>
            </w:r>
          </w:p>
        </w:tc>
        <w:tc>
          <w:tcPr>
            <w:tcW w:w="988"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852DE4" w14:textId="77777777" w:rsidR="00D65058" w:rsidRDefault="00D65058" w:rsidP="009C0528">
            <w:pPr>
              <w:jc w:val="center"/>
              <w:rPr>
                <w:rFonts w:ascii="Arial" w:hAnsi="Arial" w:cs="Arial"/>
                <w:color w:val="000000"/>
                <w:sz w:val="20"/>
                <w:szCs w:val="20"/>
              </w:rPr>
            </w:pPr>
          </w:p>
        </w:tc>
      </w:tr>
    </w:tbl>
    <w:p w14:paraId="29D5FBEB" w14:textId="77777777" w:rsidR="005323E2" w:rsidRPr="00D65058" w:rsidRDefault="005323E2"/>
    <w:p w14:paraId="543E3444" w14:textId="7167FD27" w:rsidR="00224881" w:rsidRPr="00224881" w:rsidRDefault="00404A15" w:rsidP="00224881">
      <w:pPr>
        <w:pStyle w:val="3"/>
        <w:rPr>
          <w:rFonts w:ascii="微软雅黑" w:eastAsia="微软雅黑" w:hAnsi="微软雅黑"/>
          <w:sz w:val="24"/>
          <w:szCs w:val="24"/>
        </w:rPr>
      </w:pPr>
      <w:bookmarkStart w:id="57" w:name="_Toc527105180"/>
      <w:bookmarkStart w:id="58" w:name="_Toc516486656"/>
      <w:bookmarkStart w:id="59" w:name="_Toc526784169"/>
      <w:r>
        <w:rPr>
          <w:rFonts w:ascii="微软雅黑" w:eastAsia="微软雅黑" w:hAnsi="微软雅黑" w:hint="eastAsia"/>
          <w:sz w:val="24"/>
          <w:szCs w:val="24"/>
        </w:rPr>
        <w:lastRenderedPageBreak/>
        <w:t>3.2</w:t>
      </w:r>
      <w:bookmarkEnd w:id="57"/>
      <w:bookmarkEnd w:id="58"/>
      <w:bookmarkEnd w:id="59"/>
      <w:r>
        <w:rPr>
          <w:rFonts w:ascii="微软雅黑" w:eastAsia="微软雅黑" w:hAnsi="微软雅黑" w:hint="eastAsia"/>
          <w:sz w:val="24"/>
          <w:szCs w:val="24"/>
        </w:rPr>
        <w:t>商品报价要求及服务要求</w:t>
      </w:r>
    </w:p>
    <w:p w14:paraId="72EDBE46" w14:textId="1F3DDD99" w:rsidR="00224881" w:rsidRPr="00224881" w:rsidRDefault="00404A15" w:rsidP="00224881">
      <w:pPr>
        <w:numPr>
          <w:ilvl w:val="0"/>
          <w:numId w:val="13"/>
        </w:numPr>
        <w:spacing w:before="120" w:after="156" w:line="240" w:lineRule="atLeast"/>
        <w:jc w:val="left"/>
        <w:rPr>
          <w:rFonts w:ascii="微软雅黑" w:eastAsia="微软雅黑" w:hAnsi="微软雅黑"/>
          <w:szCs w:val="21"/>
        </w:rPr>
      </w:pPr>
      <w:r>
        <w:rPr>
          <w:rFonts w:ascii="微软雅黑" w:eastAsia="微软雅黑" w:hAnsi="微软雅黑" w:hint="eastAsia"/>
          <w:szCs w:val="21"/>
        </w:rPr>
        <w:t>投标方必须保证本项目实施内容为一个整体方案，并提供整体方案的详细</w:t>
      </w:r>
      <w:r>
        <w:rPr>
          <w:rFonts w:ascii="微软雅黑" w:eastAsia="微软雅黑" w:hAnsi="微软雅黑" w:hint="eastAsia"/>
          <w:szCs w:val="21"/>
          <w:highlight w:val="yellow"/>
        </w:rPr>
        <w:t>报价</w:t>
      </w:r>
      <w:r>
        <w:rPr>
          <w:rFonts w:ascii="微软雅黑" w:eastAsia="微软雅黑" w:hAnsi="微软雅黑" w:hint="eastAsia"/>
          <w:szCs w:val="21"/>
        </w:rPr>
        <w:t>。</w:t>
      </w:r>
    </w:p>
    <w:p w14:paraId="4D88C755" w14:textId="77777777" w:rsidR="005323E2" w:rsidRDefault="00404A15">
      <w:pPr>
        <w:pStyle w:val="1"/>
        <w:rPr>
          <w:rFonts w:ascii="微软雅黑" w:eastAsia="微软雅黑" w:hAnsi="微软雅黑"/>
          <w:sz w:val="32"/>
          <w:szCs w:val="32"/>
        </w:rPr>
      </w:pPr>
      <w:bookmarkStart w:id="60" w:name="_Toc527105181"/>
      <w:bookmarkStart w:id="61" w:name="_Toc526784170"/>
      <w:r>
        <w:rPr>
          <w:rFonts w:ascii="微软雅黑" w:eastAsia="微软雅黑" w:hAnsi="微软雅黑" w:hint="eastAsia"/>
          <w:sz w:val="32"/>
          <w:szCs w:val="32"/>
        </w:rPr>
        <w:t>4.评标标准</w:t>
      </w:r>
      <w:bookmarkEnd w:id="60"/>
      <w:bookmarkEnd w:id="61"/>
    </w:p>
    <w:p w14:paraId="1353DA01" w14:textId="77777777" w:rsidR="005323E2" w:rsidRDefault="00404A15">
      <w:pPr>
        <w:pStyle w:val="2"/>
        <w:rPr>
          <w:rFonts w:ascii="微软雅黑" w:eastAsia="微软雅黑" w:hAnsi="微软雅黑"/>
          <w:sz w:val="28"/>
          <w:szCs w:val="28"/>
        </w:rPr>
      </w:pPr>
      <w:r>
        <w:rPr>
          <w:rFonts w:ascii="微软雅黑" w:eastAsia="微软雅黑" w:hAnsi="微软雅黑" w:hint="eastAsia"/>
          <w:sz w:val="28"/>
          <w:szCs w:val="28"/>
        </w:rPr>
        <w:t>4.1评标标准</w:t>
      </w:r>
    </w:p>
    <w:p w14:paraId="12DF0ED7"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本次综合评分的主要因素是：价格、技术、业绩、售后服务、对采购文件的响应程度。</w:t>
      </w:r>
    </w:p>
    <w:p w14:paraId="1249039B"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除价格因素外，评委会成员应依据投标文件规定的评分标准和方法独立对其他因素进行比较打分。</w:t>
      </w:r>
    </w:p>
    <w:p w14:paraId="161C1F50" w14:textId="77777777" w:rsidR="005323E2" w:rsidRDefault="00404A15">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在评标过程中，投标文件响应采购文件出现的偏离，分为实质性偏离和非实质性偏离。</w:t>
      </w:r>
    </w:p>
    <w:p w14:paraId="4FE9F6E9" w14:textId="77777777" w:rsidR="005323E2" w:rsidRDefault="00404A15">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实质性偏离是指投标文件未能实质响应采购文件的要求。以下情况属于重大偏离：</w:t>
      </w:r>
    </w:p>
    <w:p w14:paraId="5DB220FC"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（1）未按采购文件要求提交投标保证金；</w:t>
      </w:r>
    </w:p>
    <w:p w14:paraId="15A8434F"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（2）投标函、法定代表人授权委托书、没有按采购文件的规定和要求签字或盖章；</w:t>
      </w:r>
    </w:p>
    <w:p w14:paraId="732AE66B"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（3）投标文件中附有采购人不能接受的条件；</w:t>
      </w:r>
    </w:p>
    <w:p w14:paraId="4FD683F7" w14:textId="77777777" w:rsidR="005323E2" w:rsidRDefault="00404A15">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（4）投标产品的技术规格、技术标准明显不符合招标项目的要求；</w:t>
      </w:r>
    </w:p>
    <w:p w14:paraId="7391868D" w14:textId="77777777" w:rsidR="005323E2" w:rsidRDefault="00404A15">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（5）不符合采购文件规定的其他实质性要求。</w:t>
      </w:r>
    </w:p>
    <w:p w14:paraId="30E3B7AD" w14:textId="77777777" w:rsidR="005323E2" w:rsidRDefault="00404A15">
      <w:pPr>
        <w:pStyle w:val="BodyTextIndent"/>
        <w:tabs>
          <w:tab w:val="left" w:pos="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投标文件有上述情形之一的，作无效投标处理。</w:t>
      </w:r>
    </w:p>
    <w:p w14:paraId="2B0A236B"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14:paraId="3EFD82DB"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（1） 文字表述的内容含义不明确；</w:t>
      </w:r>
    </w:p>
    <w:p w14:paraId="1E91F43C"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lastRenderedPageBreak/>
        <w:t>（2） 同类问题表述不一致；</w:t>
      </w:r>
    </w:p>
    <w:p w14:paraId="6053721E"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（3） 有明显文字和计算错误；</w:t>
      </w:r>
    </w:p>
    <w:p w14:paraId="7C4DDE4F"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（4） 提供的技术信息和数据资料不完整；</w:t>
      </w:r>
    </w:p>
    <w:p w14:paraId="52566EBD" w14:textId="77777777" w:rsidR="005323E2" w:rsidRDefault="00404A15">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（5） 评标委员会认定的其他非实质性偏离。</w:t>
      </w:r>
    </w:p>
    <w:p w14:paraId="58E3342E" w14:textId="77777777" w:rsidR="005323E2" w:rsidRDefault="00404A15">
      <w:pPr>
        <w:tabs>
          <w:tab w:val="left" w:pos="7665"/>
        </w:tabs>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14:paraId="1F55BBA7" w14:textId="77777777" w:rsidR="005323E2" w:rsidRDefault="00404A15">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在投标文件初审过程中，如果出现评标委员会成员意见不一致的情况，按照少数服从多数的原则确定。</w:t>
      </w:r>
    </w:p>
    <w:p w14:paraId="370CC192" w14:textId="77777777" w:rsidR="005323E2" w:rsidRDefault="00404A15">
      <w:pPr>
        <w:pStyle w:val="2"/>
        <w:rPr>
          <w:rFonts w:ascii="微软雅黑" w:eastAsia="微软雅黑" w:hAnsi="微软雅黑"/>
          <w:sz w:val="28"/>
          <w:szCs w:val="28"/>
        </w:rPr>
      </w:pPr>
      <w:r>
        <w:rPr>
          <w:rFonts w:ascii="微软雅黑" w:eastAsia="微软雅黑" w:hAnsi="微软雅黑" w:hint="eastAsia"/>
          <w:sz w:val="28"/>
          <w:szCs w:val="28"/>
        </w:rPr>
        <w:t>4</w:t>
      </w:r>
      <w:r>
        <w:rPr>
          <w:rFonts w:ascii="微软雅黑" w:eastAsia="微软雅黑" w:hAnsi="微软雅黑"/>
          <w:sz w:val="28"/>
          <w:szCs w:val="28"/>
        </w:rPr>
        <w:t>.2综合评分明细表</w:t>
      </w:r>
    </w:p>
    <w:p w14:paraId="7F6AD7F3" w14:textId="77777777" w:rsidR="005323E2" w:rsidRDefault="00404A15">
      <w:pPr>
        <w:rPr>
          <w:rFonts w:ascii="微软雅黑" w:eastAsia="微软雅黑" w:hAnsi="微软雅黑"/>
          <w:szCs w:val="21"/>
        </w:rPr>
      </w:pPr>
      <w:r>
        <w:rPr>
          <w:rFonts w:ascii="微软雅黑" w:eastAsia="微软雅黑" w:hAnsi="微软雅黑"/>
          <w:szCs w:val="21"/>
        </w:rPr>
        <w:t>综合评分明细表的制定以科学合理、降低评标委员会自由裁量权为原则。</w:t>
      </w:r>
    </w:p>
    <w:p w14:paraId="40EB8448" w14:textId="77777777" w:rsidR="00293012" w:rsidRPr="00293012" w:rsidRDefault="00293012" w:rsidP="00293012"/>
    <w:tbl>
      <w:tblPr>
        <w:tblW w:w="10150" w:type="dxa"/>
        <w:tblInd w:w="118" w:type="dxa"/>
        <w:tblLook w:val="04A0" w:firstRow="1" w:lastRow="0" w:firstColumn="1" w:lastColumn="0" w:noHBand="0" w:noVBand="1"/>
      </w:tblPr>
      <w:tblGrid>
        <w:gridCol w:w="1020"/>
        <w:gridCol w:w="1020"/>
        <w:gridCol w:w="2920"/>
        <w:gridCol w:w="5190"/>
      </w:tblGrid>
      <w:tr w:rsidR="005323E2" w14:paraId="716F9F69" w14:textId="77777777">
        <w:trPr>
          <w:trHeight w:val="308"/>
        </w:trPr>
        <w:tc>
          <w:tcPr>
            <w:tcW w:w="1020" w:type="dxa"/>
            <w:tcBorders>
              <w:top w:val="single" w:sz="8" w:space="0" w:color="auto"/>
              <w:left w:val="single" w:sz="8" w:space="0" w:color="auto"/>
              <w:bottom w:val="single" w:sz="4" w:space="0" w:color="auto"/>
              <w:right w:val="single" w:sz="8" w:space="0" w:color="auto"/>
            </w:tcBorders>
            <w:shd w:val="clear" w:color="auto" w:fill="auto"/>
            <w:vAlign w:val="center"/>
          </w:tcPr>
          <w:p w14:paraId="263E9380"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条款号</w:t>
            </w:r>
          </w:p>
        </w:tc>
        <w:tc>
          <w:tcPr>
            <w:tcW w:w="1020" w:type="dxa"/>
            <w:tcBorders>
              <w:top w:val="single" w:sz="8" w:space="0" w:color="auto"/>
              <w:left w:val="nil"/>
              <w:bottom w:val="single" w:sz="4" w:space="0" w:color="auto"/>
              <w:right w:val="single" w:sz="8" w:space="0" w:color="auto"/>
            </w:tcBorders>
            <w:shd w:val="clear" w:color="auto" w:fill="auto"/>
            <w:vAlign w:val="center"/>
          </w:tcPr>
          <w:p w14:paraId="49AD6B11"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条款内容</w:t>
            </w:r>
          </w:p>
        </w:tc>
        <w:tc>
          <w:tcPr>
            <w:tcW w:w="8110" w:type="dxa"/>
            <w:gridSpan w:val="2"/>
            <w:tcBorders>
              <w:top w:val="single" w:sz="8" w:space="0" w:color="auto"/>
              <w:left w:val="nil"/>
              <w:bottom w:val="single" w:sz="8" w:space="0" w:color="auto"/>
              <w:right w:val="single" w:sz="8" w:space="0" w:color="000000"/>
            </w:tcBorders>
            <w:shd w:val="clear" w:color="auto" w:fill="auto"/>
            <w:vAlign w:val="center"/>
          </w:tcPr>
          <w:p w14:paraId="1CF155A7"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编列内容</w:t>
            </w:r>
          </w:p>
        </w:tc>
      </w:tr>
      <w:tr w:rsidR="005323E2" w14:paraId="7B1438D3" w14:textId="77777777">
        <w:trPr>
          <w:trHeight w:val="293"/>
        </w:trPr>
        <w:tc>
          <w:tcPr>
            <w:tcW w:w="1020" w:type="dxa"/>
            <w:vMerge w:val="restart"/>
            <w:tcBorders>
              <w:top w:val="nil"/>
              <w:left w:val="single" w:sz="8" w:space="0" w:color="auto"/>
              <w:bottom w:val="single" w:sz="8" w:space="0" w:color="000000"/>
              <w:right w:val="single" w:sz="8" w:space="0" w:color="auto"/>
            </w:tcBorders>
            <w:shd w:val="clear" w:color="auto" w:fill="auto"/>
            <w:vAlign w:val="center"/>
          </w:tcPr>
          <w:p w14:paraId="624384BD"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w:t>
            </w:r>
          </w:p>
        </w:tc>
        <w:tc>
          <w:tcPr>
            <w:tcW w:w="1020" w:type="dxa"/>
            <w:vMerge w:val="restart"/>
            <w:tcBorders>
              <w:top w:val="nil"/>
              <w:left w:val="single" w:sz="8" w:space="0" w:color="auto"/>
              <w:bottom w:val="single" w:sz="8" w:space="0" w:color="000000"/>
              <w:right w:val="single" w:sz="8" w:space="0" w:color="auto"/>
            </w:tcBorders>
            <w:shd w:val="clear" w:color="auto" w:fill="auto"/>
            <w:vAlign w:val="center"/>
          </w:tcPr>
          <w:p w14:paraId="534841C4"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1.1分值构成 (总分100%)</w:t>
            </w:r>
          </w:p>
        </w:tc>
        <w:tc>
          <w:tcPr>
            <w:tcW w:w="8110" w:type="dxa"/>
            <w:gridSpan w:val="2"/>
            <w:tcBorders>
              <w:top w:val="single" w:sz="8" w:space="0" w:color="auto"/>
              <w:left w:val="nil"/>
              <w:bottom w:val="single" w:sz="8" w:space="0" w:color="auto"/>
              <w:right w:val="single" w:sz="8" w:space="0" w:color="000000"/>
            </w:tcBorders>
            <w:shd w:val="clear" w:color="auto" w:fill="auto"/>
            <w:vAlign w:val="center"/>
          </w:tcPr>
          <w:p w14:paraId="160FE6C1"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商务部分：15%</w:t>
            </w:r>
          </w:p>
        </w:tc>
      </w:tr>
      <w:tr w:rsidR="005323E2" w14:paraId="42C37979" w14:textId="77777777">
        <w:trPr>
          <w:trHeight w:val="293"/>
        </w:trPr>
        <w:tc>
          <w:tcPr>
            <w:tcW w:w="1020" w:type="dxa"/>
            <w:vMerge/>
            <w:tcBorders>
              <w:top w:val="nil"/>
              <w:left w:val="single" w:sz="8" w:space="0" w:color="auto"/>
              <w:bottom w:val="single" w:sz="8" w:space="0" w:color="000000"/>
              <w:right w:val="single" w:sz="8" w:space="0" w:color="auto"/>
            </w:tcBorders>
            <w:vAlign w:val="center"/>
          </w:tcPr>
          <w:p w14:paraId="51D4F821" w14:textId="77777777" w:rsidR="005323E2" w:rsidRDefault="005323E2">
            <w:pPr>
              <w:widowControl/>
              <w:jc w:val="left"/>
              <w:rPr>
                <w:rFonts w:ascii="微软雅黑" w:eastAsia="微软雅黑" w:hAnsi="微软雅黑" w:cs="宋体"/>
                <w:color w:val="000000"/>
                <w:kern w:val="0"/>
                <w:szCs w:val="21"/>
              </w:rPr>
            </w:pPr>
          </w:p>
        </w:tc>
        <w:tc>
          <w:tcPr>
            <w:tcW w:w="1020" w:type="dxa"/>
            <w:vMerge/>
            <w:tcBorders>
              <w:top w:val="nil"/>
              <w:left w:val="single" w:sz="8" w:space="0" w:color="auto"/>
              <w:bottom w:val="single" w:sz="8" w:space="0" w:color="000000"/>
              <w:right w:val="single" w:sz="8" w:space="0" w:color="auto"/>
            </w:tcBorders>
            <w:vAlign w:val="center"/>
          </w:tcPr>
          <w:p w14:paraId="723FDF07" w14:textId="77777777" w:rsidR="005323E2" w:rsidRDefault="005323E2">
            <w:pPr>
              <w:widowControl/>
              <w:jc w:val="left"/>
              <w:rPr>
                <w:rFonts w:ascii="微软雅黑" w:eastAsia="微软雅黑" w:hAnsi="微软雅黑" w:cs="宋体"/>
                <w:color w:val="000000"/>
                <w:kern w:val="0"/>
                <w:szCs w:val="21"/>
              </w:rPr>
            </w:pPr>
          </w:p>
        </w:tc>
        <w:tc>
          <w:tcPr>
            <w:tcW w:w="8110" w:type="dxa"/>
            <w:gridSpan w:val="2"/>
            <w:tcBorders>
              <w:top w:val="single" w:sz="8" w:space="0" w:color="auto"/>
              <w:left w:val="nil"/>
              <w:bottom w:val="single" w:sz="8" w:space="0" w:color="auto"/>
              <w:right w:val="single" w:sz="8" w:space="0" w:color="000000"/>
            </w:tcBorders>
            <w:shd w:val="clear" w:color="auto" w:fill="auto"/>
            <w:vAlign w:val="center"/>
          </w:tcPr>
          <w:p w14:paraId="175C15F8"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技术部分：35%</w:t>
            </w:r>
          </w:p>
        </w:tc>
      </w:tr>
      <w:tr w:rsidR="005323E2" w14:paraId="52622CCD" w14:textId="77777777">
        <w:trPr>
          <w:trHeight w:val="293"/>
        </w:trPr>
        <w:tc>
          <w:tcPr>
            <w:tcW w:w="1020" w:type="dxa"/>
            <w:vMerge/>
            <w:tcBorders>
              <w:top w:val="nil"/>
              <w:left w:val="single" w:sz="8" w:space="0" w:color="auto"/>
              <w:bottom w:val="single" w:sz="8" w:space="0" w:color="000000"/>
              <w:right w:val="single" w:sz="8" w:space="0" w:color="auto"/>
            </w:tcBorders>
            <w:vAlign w:val="center"/>
          </w:tcPr>
          <w:p w14:paraId="60180181" w14:textId="77777777" w:rsidR="005323E2" w:rsidRDefault="005323E2">
            <w:pPr>
              <w:widowControl/>
              <w:jc w:val="left"/>
              <w:rPr>
                <w:rFonts w:ascii="微软雅黑" w:eastAsia="微软雅黑" w:hAnsi="微软雅黑" w:cs="宋体"/>
                <w:color w:val="000000"/>
                <w:kern w:val="0"/>
                <w:szCs w:val="21"/>
              </w:rPr>
            </w:pPr>
          </w:p>
        </w:tc>
        <w:tc>
          <w:tcPr>
            <w:tcW w:w="1020" w:type="dxa"/>
            <w:vMerge/>
            <w:tcBorders>
              <w:top w:val="nil"/>
              <w:left w:val="single" w:sz="8" w:space="0" w:color="auto"/>
              <w:bottom w:val="single" w:sz="8" w:space="0" w:color="000000"/>
              <w:right w:val="single" w:sz="8" w:space="0" w:color="auto"/>
            </w:tcBorders>
            <w:vAlign w:val="center"/>
          </w:tcPr>
          <w:p w14:paraId="13FE96F2" w14:textId="77777777" w:rsidR="005323E2" w:rsidRDefault="005323E2">
            <w:pPr>
              <w:widowControl/>
              <w:jc w:val="left"/>
              <w:rPr>
                <w:rFonts w:ascii="微软雅黑" w:eastAsia="微软雅黑" w:hAnsi="微软雅黑" w:cs="宋体"/>
                <w:color w:val="000000"/>
                <w:kern w:val="0"/>
                <w:szCs w:val="21"/>
              </w:rPr>
            </w:pPr>
          </w:p>
        </w:tc>
        <w:tc>
          <w:tcPr>
            <w:tcW w:w="8110" w:type="dxa"/>
            <w:gridSpan w:val="2"/>
            <w:tcBorders>
              <w:top w:val="single" w:sz="8" w:space="0" w:color="auto"/>
              <w:left w:val="nil"/>
              <w:bottom w:val="single" w:sz="8" w:space="0" w:color="auto"/>
              <w:right w:val="single" w:sz="8" w:space="0" w:color="000000"/>
            </w:tcBorders>
            <w:shd w:val="clear" w:color="auto" w:fill="auto"/>
            <w:vAlign w:val="center"/>
          </w:tcPr>
          <w:p w14:paraId="28F176AA"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 xml:space="preserve">投标报价：50% </w:t>
            </w:r>
          </w:p>
        </w:tc>
      </w:tr>
      <w:tr w:rsidR="005323E2" w14:paraId="13DD83FF" w14:textId="77777777">
        <w:trPr>
          <w:trHeight w:val="578"/>
        </w:trPr>
        <w:tc>
          <w:tcPr>
            <w:tcW w:w="1020" w:type="dxa"/>
            <w:vMerge/>
            <w:tcBorders>
              <w:top w:val="nil"/>
              <w:left w:val="single" w:sz="8" w:space="0" w:color="auto"/>
              <w:bottom w:val="single" w:sz="8" w:space="0" w:color="000000"/>
              <w:right w:val="single" w:sz="8" w:space="0" w:color="auto"/>
            </w:tcBorders>
            <w:vAlign w:val="center"/>
          </w:tcPr>
          <w:p w14:paraId="1B5D9489" w14:textId="77777777" w:rsidR="005323E2" w:rsidRDefault="005323E2">
            <w:pPr>
              <w:widowControl/>
              <w:jc w:val="left"/>
              <w:rPr>
                <w:rFonts w:ascii="微软雅黑" w:eastAsia="微软雅黑" w:hAnsi="微软雅黑" w:cs="宋体"/>
                <w:color w:val="000000"/>
                <w:kern w:val="0"/>
                <w:szCs w:val="21"/>
              </w:rPr>
            </w:pPr>
          </w:p>
        </w:tc>
        <w:tc>
          <w:tcPr>
            <w:tcW w:w="1020" w:type="dxa"/>
            <w:tcBorders>
              <w:top w:val="nil"/>
              <w:left w:val="nil"/>
              <w:bottom w:val="single" w:sz="8" w:space="0" w:color="auto"/>
              <w:right w:val="single" w:sz="8" w:space="0" w:color="auto"/>
            </w:tcBorders>
            <w:shd w:val="clear" w:color="auto" w:fill="auto"/>
            <w:vAlign w:val="center"/>
          </w:tcPr>
          <w:p w14:paraId="7017F9FF"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1.2评定办法</w:t>
            </w:r>
          </w:p>
        </w:tc>
        <w:tc>
          <w:tcPr>
            <w:tcW w:w="8110" w:type="dxa"/>
            <w:gridSpan w:val="2"/>
            <w:tcBorders>
              <w:top w:val="single" w:sz="8" w:space="0" w:color="auto"/>
              <w:left w:val="nil"/>
              <w:bottom w:val="single" w:sz="8" w:space="0" w:color="auto"/>
              <w:right w:val="single" w:sz="8" w:space="0" w:color="000000"/>
            </w:tcBorders>
            <w:shd w:val="clear" w:color="auto" w:fill="auto"/>
            <w:vAlign w:val="center"/>
          </w:tcPr>
          <w:p w14:paraId="62DEAE9C" w14:textId="77777777" w:rsidR="005323E2" w:rsidRDefault="00404A15">
            <w:pPr>
              <w:widowControl/>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综合评分法</w:t>
            </w:r>
          </w:p>
        </w:tc>
      </w:tr>
      <w:tr w:rsidR="005323E2" w14:paraId="23E34609" w14:textId="77777777">
        <w:trPr>
          <w:trHeight w:val="308"/>
        </w:trPr>
        <w:tc>
          <w:tcPr>
            <w:tcW w:w="1020" w:type="dxa"/>
            <w:tcBorders>
              <w:top w:val="nil"/>
              <w:left w:val="single" w:sz="8" w:space="0" w:color="auto"/>
              <w:bottom w:val="single" w:sz="4" w:space="0" w:color="auto"/>
              <w:right w:val="single" w:sz="8" w:space="0" w:color="auto"/>
            </w:tcBorders>
            <w:shd w:val="clear" w:color="auto" w:fill="auto"/>
            <w:vAlign w:val="center"/>
          </w:tcPr>
          <w:p w14:paraId="341D81A3"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lastRenderedPageBreak/>
              <w:t>条款号</w:t>
            </w:r>
          </w:p>
        </w:tc>
        <w:tc>
          <w:tcPr>
            <w:tcW w:w="1020" w:type="dxa"/>
            <w:tcBorders>
              <w:top w:val="nil"/>
              <w:left w:val="nil"/>
              <w:bottom w:val="nil"/>
              <w:right w:val="single" w:sz="8" w:space="0" w:color="auto"/>
            </w:tcBorders>
            <w:shd w:val="clear" w:color="auto" w:fill="auto"/>
            <w:vAlign w:val="center"/>
          </w:tcPr>
          <w:p w14:paraId="6B03264D"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评分因素</w:t>
            </w:r>
          </w:p>
        </w:tc>
        <w:tc>
          <w:tcPr>
            <w:tcW w:w="2920" w:type="dxa"/>
            <w:tcBorders>
              <w:top w:val="nil"/>
              <w:left w:val="nil"/>
              <w:bottom w:val="nil"/>
              <w:right w:val="single" w:sz="8" w:space="0" w:color="auto"/>
            </w:tcBorders>
            <w:shd w:val="clear" w:color="auto" w:fill="auto"/>
            <w:vAlign w:val="center"/>
          </w:tcPr>
          <w:p w14:paraId="72E13AE0"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分值</w:t>
            </w:r>
          </w:p>
        </w:tc>
        <w:tc>
          <w:tcPr>
            <w:tcW w:w="5190" w:type="dxa"/>
            <w:tcBorders>
              <w:top w:val="nil"/>
              <w:left w:val="nil"/>
              <w:bottom w:val="single" w:sz="8" w:space="0" w:color="auto"/>
              <w:right w:val="single" w:sz="8" w:space="0" w:color="auto"/>
            </w:tcBorders>
            <w:shd w:val="clear" w:color="auto" w:fill="auto"/>
            <w:vAlign w:val="center"/>
          </w:tcPr>
          <w:p w14:paraId="459C9A96"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评分标准</w:t>
            </w:r>
          </w:p>
        </w:tc>
      </w:tr>
      <w:tr w:rsidR="005323E2" w14:paraId="3F977225" w14:textId="77777777">
        <w:trPr>
          <w:trHeight w:val="863"/>
        </w:trPr>
        <w:tc>
          <w:tcPr>
            <w:tcW w:w="1020" w:type="dxa"/>
            <w:vMerge w:val="restart"/>
            <w:tcBorders>
              <w:top w:val="nil"/>
              <w:left w:val="single" w:sz="8" w:space="0" w:color="auto"/>
              <w:bottom w:val="nil"/>
              <w:right w:val="single" w:sz="8" w:space="0" w:color="auto"/>
            </w:tcBorders>
            <w:shd w:val="clear" w:color="auto" w:fill="auto"/>
            <w:vAlign w:val="center"/>
          </w:tcPr>
          <w:p w14:paraId="61027D11" w14:textId="77777777" w:rsidR="005323E2" w:rsidRDefault="00404A15">
            <w:pPr>
              <w:widowControl/>
              <w:jc w:val="center"/>
              <w:rPr>
                <w:rFonts w:ascii="微软雅黑" w:eastAsia="微软雅黑" w:hAnsi="微软雅黑" w:cs="宋体"/>
                <w:color w:val="000000"/>
                <w:kern w:val="0"/>
                <w:sz w:val="24"/>
              </w:rPr>
            </w:pPr>
            <w:r>
              <w:rPr>
                <w:rFonts w:ascii="微软雅黑" w:eastAsia="微软雅黑" w:hAnsi="微软雅黑" w:cs="宋体" w:hint="eastAsia"/>
                <w:color w:val="000000"/>
                <w:kern w:val="0"/>
                <w:sz w:val="24"/>
              </w:rPr>
              <w:t>2</w:t>
            </w:r>
          </w:p>
        </w:tc>
        <w:tc>
          <w:tcPr>
            <w:tcW w:w="1020" w:type="dxa"/>
            <w:tcBorders>
              <w:top w:val="single" w:sz="8" w:space="0" w:color="auto"/>
              <w:left w:val="nil"/>
              <w:bottom w:val="nil"/>
              <w:right w:val="single" w:sz="8" w:space="0" w:color="auto"/>
            </w:tcBorders>
            <w:shd w:val="clear" w:color="auto" w:fill="auto"/>
            <w:vAlign w:val="center"/>
          </w:tcPr>
          <w:p w14:paraId="3784DF0D"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2.1商务</w:t>
            </w:r>
          </w:p>
        </w:tc>
        <w:tc>
          <w:tcPr>
            <w:tcW w:w="2920" w:type="dxa"/>
            <w:tcBorders>
              <w:top w:val="single" w:sz="8" w:space="0" w:color="auto"/>
              <w:left w:val="nil"/>
              <w:bottom w:val="single" w:sz="8" w:space="0" w:color="auto"/>
              <w:right w:val="single" w:sz="8" w:space="0" w:color="auto"/>
            </w:tcBorders>
            <w:shd w:val="clear" w:color="auto" w:fill="auto"/>
            <w:vAlign w:val="center"/>
          </w:tcPr>
          <w:p w14:paraId="7F6DC272"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公司综合情况（6分）</w:t>
            </w:r>
          </w:p>
        </w:tc>
        <w:tc>
          <w:tcPr>
            <w:tcW w:w="5190" w:type="dxa"/>
            <w:tcBorders>
              <w:top w:val="nil"/>
              <w:left w:val="nil"/>
              <w:bottom w:val="nil"/>
              <w:right w:val="single" w:sz="8" w:space="0" w:color="auto"/>
            </w:tcBorders>
            <w:shd w:val="clear" w:color="auto" w:fill="auto"/>
            <w:vAlign w:val="center"/>
          </w:tcPr>
          <w:p w14:paraId="30C98F9E" w14:textId="77777777" w:rsidR="005323E2" w:rsidRDefault="00404A15">
            <w:pPr>
              <w:widowControl/>
              <w:jc w:val="left"/>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主要评审供应商19、20年经审计的财务报告反映的财务状况，好得2～4分；一般得0～2分；具备质量管理体系认证证书得2分</w:t>
            </w:r>
          </w:p>
        </w:tc>
      </w:tr>
      <w:tr w:rsidR="005323E2" w14:paraId="01AEB196" w14:textId="77777777" w:rsidTr="00893383">
        <w:trPr>
          <w:trHeight w:val="615"/>
        </w:trPr>
        <w:tc>
          <w:tcPr>
            <w:tcW w:w="1020" w:type="dxa"/>
            <w:vMerge/>
            <w:tcBorders>
              <w:top w:val="nil"/>
              <w:left w:val="single" w:sz="8" w:space="0" w:color="auto"/>
              <w:bottom w:val="nil"/>
              <w:right w:val="single" w:sz="8" w:space="0" w:color="auto"/>
            </w:tcBorders>
            <w:vAlign w:val="center"/>
          </w:tcPr>
          <w:p w14:paraId="3002D5CD"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single" w:sz="4" w:space="0" w:color="auto"/>
              <w:right w:val="single" w:sz="8" w:space="0" w:color="auto"/>
            </w:tcBorders>
            <w:shd w:val="clear" w:color="auto" w:fill="auto"/>
            <w:vAlign w:val="center"/>
          </w:tcPr>
          <w:p w14:paraId="77D0E393"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2920" w:type="dxa"/>
            <w:tcBorders>
              <w:top w:val="nil"/>
              <w:left w:val="nil"/>
              <w:bottom w:val="single" w:sz="8" w:space="0" w:color="auto"/>
              <w:right w:val="single" w:sz="8" w:space="0" w:color="auto"/>
            </w:tcBorders>
            <w:shd w:val="clear" w:color="auto" w:fill="auto"/>
            <w:vAlign w:val="center"/>
          </w:tcPr>
          <w:p w14:paraId="23B770E5" w14:textId="22A555F1"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相关业绩（</w:t>
            </w:r>
            <w:r w:rsidR="005F79E1">
              <w:rPr>
                <w:rFonts w:ascii="微软雅黑" w:eastAsia="微软雅黑" w:hAnsi="微软雅黑" w:cs="宋体" w:hint="eastAsia"/>
                <w:color w:val="000000"/>
                <w:kern w:val="0"/>
                <w:szCs w:val="21"/>
              </w:rPr>
              <w:t>2</w:t>
            </w:r>
            <w:r>
              <w:rPr>
                <w:rFonts w:ascii="微软雅黑" w:eastAsia="微软雅黑" w:hAnsi="微软雅黑" w:cs="宋体" w:hint="eastAsia"/>
                <w:color w:val="000000"/>
                <w:kern w:val="0"/>
                <w:szCs w:val="21"/>
              </w:rPr>
              <w:t>分）</w:t>
            </w:r>
          </w:p>
        </w:tc>
        <w:tc>
          <w:tcPr>
            <w:tcW w:w="5190" w:type="dxa"/>
            <w:tcBorders>
              <w:top w:val="single" w:sz="8" w:space="0" w:color="auto"/>
              <w:left w:val="nil"/>
              <w:bottom w:val="single" w:sz="4" w:space="0" w:color="auto"/>
              <w:right w:val="single" w:sz="8" w:space="0" w:color="auto"/>
            </w:tcBorders>
            <w:shd w:val="clear" w:color="auto" w:fill="auto"/>
            <w:vAlign w:val="center"/>
          </w:tcPr>
          <w:p w14:paraId="4F72C9A5" w14:textId="126CB2BD" w:rsidR="005323E2" w:rsidRDefault="00404A15" w:rsidP="00DE5FEB">
            <w:pPr>
              <w:widowControl/>
              <w:jc w:val="left"/>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2020年1月以来，拥有同类项目业绩，每个得</w:t>
            </w:r>
            <w:r w:rsidR="00DE5FEB">
              <w:rPr>
                <w:rFonts w:ascii="微软雅黑" w:eastAsia="微软雅黑" w:hAnsi="微软雅黑" w:cs="宋体"/>
                <w:color w:val="000000"/>
                <w:kern w:val="0"/>
                <w:szCs w:val="21"/>
              </w:rPr>
              <w:t>1</w:t>
            </w:r>
            <w:r>
              <w:rPr>
                <w:rFonts w:ascii="微软雅黑" w:eastAsia="微软雅黑" w:hAnsi="微软雅黑" w:cs="宋体" w:hint="eastAsia"/>
                <w:color w:val="000000"/>
                <w:kern w:val="0"/>
                <w:szCs w:val="21"/>
              </w:rPr>
              <w:t>分，满分</w:t>
            </w:r>
            <w:r w:rsidR="00DE5FEB">
              <w:rPr>
                <w:rFonts w:ascii="微软雅黑" w:eastAsia="微软雅黑" w:hAnsi="微软雅黑" w:cs="宋体"/>
                <w:color w:val="000000"/>
                <w:kern w:val="0"/>
                <w:szCs w:val="21"/>
              </w:rPr>
              <w:t>2</w:t>
            </w:r>
            <w:r>
              <w:rPr>
                <w:rFonts w:ascii="微软雅黑" w:eastAsia="微软雅黑" w:hAnsi="微软雅黑" w:cs="宋体" w:hint="eastAsia"/>
                <w:color w:val="000000"/>
                <w:kern w:val="0"/>
                <w:szCs w:val="21"/>
              </w:rPr>
              <w:t>分；（标书中提供合同复印件，）</w:t>
            </w:r>
          </w:p>
        </w:tc>
      </w:tr>
      <w:tr w:rsidR="005323E2" w14:paraId="2A36414C" w14:textId="77777777" w:rsidTr="00893383">
        <w:trPr>
          <w:trHeight w:val="578"/>
        </w:trPr>
        <w:tc>
          <w:tcPr>
            <w:tcW w:w="1020" w:type="dxa"/>
            <w:vMerge/>
            <w:tcBorders>
              <w:top w:val="nil"/>
              <w:left w:val="single" w:sz="8" w:space="0" w:color="auto"/>
              <w:bottom w:val="nil"/>
              <w:right w:val="single" w:sz="8" w:space="0" w:color="auto"/>
            </w:tcBorders>
            <w:vAlign w:val="center"/>
          </w:tcPr>
          <w:p w14:paraId="0A431528"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single" w:sz="4" w:space="0" w:color="auto"/>
              <w:left w:val="nil"/>
              <w:bottom w:val="nil"/>
              <w:right w:val="single" w:sz="8" w:space="0" w:color="auto"/>
            </w:tcBorders>
            <w:shd w:val="clear" w:color="auto" w:fill="auto"/>
            <w:vAlign w:val="center"/>
          </w:tcPr>
          <w:p w14:paraId="4A8F49A4"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2.2技术</w:t>
            </w:r>
          </w:p>
        </w:tc>
        <w:tc>
          <w:tcPr>
            <w:tcW w:w="2920" w:type="dxa"/>
            <w:tcBorders>
              <w:top w:val="nil"/>
              <w:left w:val="nil"/>
              <w:bottom w:val="single" w:sz="8" w:space="0" w:color="auto"/>
              <w:right w:val="single" w:sz="8" w:space="0" w:color="auto"/>
            </w:tcBorders>
            <w:shd w:val="clear" w:color="auto" w:fill="auto"/>
            <w:vAlign w:val="center"/>
          </w:tcPr>
          <w:p w14:paraId="7608F590"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基本技术指标响应情况（10分）</w:t>
            </w:r>
          </w:p>
        </w:tc>
        <w:tc>
          <w:tcPr>
            <w:tcW w:w="5190" w:type="dxa"/>
            <w:tcBorders>
              <w:top w:val="single" w:sz="4" w:space="0" w:color="auto"/>
              <w:left w:val="nil"/>
              <w:bottom w:val="single" w:sz="8" w:space="0" w:color="auto"/>
              <w:right w:val="single" w:sz="8" w:space="0" w:color="auto"/>
            </w:tcBorders>
            <w:shd w:val="clear" w:color="auto" w:fill="auto"/>
            <w:vAlign w:val="center"/>
          </w:tcPr>
          <w:p w14:paraId="50C17F1C"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满足招标文件技术参数的得10分，经评标委员会综合评定，不能实质性满足技术参数要求的为无效标书；</w:t>
            </w:r>
          </w:p>
        </w:tc>
      </w:tr>
      <w:tr w:rsidR="005323E2" w14:paraId="62D3DDD8" w14:textId="77777777">
        <w:trPr>
          <w:trHeight w:val="285"/>
        </w:trPr>
        <w:tc>
          <w:tcPr>
            <w:tcW w:w="1020" w:type="dxa"/>
            <w:vMerge/>
            <w:tcBorders>
              <w:top w:val="nil"/>
              <w:left w:val="single" w:sz="8" w:space="0" w:color="auto"/>
              <w:bottom w:val="nil"/>
              <w:right w:val="single" w:sz="8" w:space="0" w:color="auto"/>
            </w:tcBorders>
            <w:vAlign w:val="center"/>
          </w:tcPr>
          <w:p w14:paraId="7E73B834"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nil"/>
              <w:right w:val="single" w:sz="8" w:space="0" w:color="auto"/>
            </w:tcBorders>
            <w:shd w:val="clear" w:color="auto" w:fill="auto"/>
            <w:vAlign w:val="center"/>
          </w:tcPr>
          <w:p w14:paraId="386E9A8D"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评分标准</w:t>
            </w:r>
          </w:p>
        </w:tc>
        <w:tc>
          <w:tcPr>
            <w:tcW w:w="2920" w:type="dxa"/>
            <w:tcBorders>
              <w:top w:val="nil"/>
              <w:left w:val="nil"/>
              <w:bottom w:val="nil"/>
              <w:right w:val="single" w:sz="8" w:space="0" w:color="auto"/>
            </w:tcBorders>
            <w:shd w:val="clear" w:color="auto" w:fill="auto"/>
            <w:vAlign w:val="center"/>
          </w:tcPr>
          <w:p w14:paraId="062BF036"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质量保证措施</w:t>
            </w:r>
          </w:p>
        </w:tc>
        <w:tc>
          <w:tcPr>
            <w:tcW w:w="5190" w:type="dxa"/>
            <w:tcBorders>
              <w:top w:val="nil"/>
              <w:left w:val="nil"/>
              <w:bottom w:val="nil"/>
              <w:right w:val="single" w:sz="8" w:space="0" w:color="auto"/>
            </w:tcBorders>
            <w:shd w:val="clear" w:color="auto" w:fill="auto"/>
            <w:vAlign w:val="center"/>
          </w:tcPr>
          <w:p w14:paraId="5EAB0B0D"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1、质量保证措施完善、合理得10分；</w:t>
            </w:r>
          </w:p>
        </w:tc>
      </w:tr>
      <w:tr w:rsidR="005323E2" w14:paraId="408B5861" w14:textId="77777777">
        <w:trPr>
          <w:trHeight w:val="285"/>
        </w:trPr>
        <w:tc>
          <w:tcPr>
            <w:tcW w:w="1020" w:type="dxa"/>
            <w:vMerge/>
            <w:tcBorders>
              <w:top w:val="nil"/>
              <w:left w:val="single" w:sz="8" w:space="0" w:color="auto"/>
              <w:bottom w:val="nil"/>
              <w:right w:val="single" w:sz="8" w:space="0" w:color="auto"/>
            </w:tcBorders>
            <w:vAlign w:val="center"/>
          </w:tcPr>
          <w:p w14:paraId="74F2856D"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nil"/>
              <w:right w:val="single" w:sz="8" w:space="0" w:color="auto"/>
            </w:tcBorders>
            <w:shd w:val="clear" w:color="auto" w:fill="auto"/>
            <w:vAlign w:val="center"/>
          </w:tcPr>
          <w:p w14:paraId="16F59E43"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2920" w:type="dxa"/>
            <w:tcBorders>
              <w:top w:val="nil"/>
              <w:left w:val="nil"/>
              <w:bottom w:val="nil"/>
              <w:right w:val="single" w:sz="8" w:space="0" w:color="auto"/>
            </w:tcBorders>
            <w:shd w:val="clear" w:color="auto" w:fill="auto"/>
            <w:vAlign w:val="center"/>
          </w:tcPr>
          <w:p w14:paraId="67C526F6"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（10分）</w:t>
            </w:r>
          </w:p>
        </w:tc>
        <w:tc>
          <w:tcPr>
            <w:tcW w:w="5190" w:type="dxa"/>
            <w:tcBorders>
              <w:top w:val="nil"/>
              <w:left w:val="nil"/>
              <w:bottom w:val="nil"/>
              <w:right w:val="single" w:sz="8" w:space="0" w:color="auto"/>
            </w:tcBorders>
            <w:shd w:val="clear" w:color="auto" w:fill="auto"/>
            <w:vAlign w:val="center"/>
          </w:tcPr>
          <w:p w14:paraId="1174952B"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2、质量保证措施一般5-9分；</w:t>
            </w:r>
          </w:p>
        </w:tc>
      </w:tr>
      <w:tr w:rsidR="005323E2" w14:paraId="653BFB65" w14:textId="77777777">
        <w:trPr>
          <w:trHeight w:val="293"/>
        </w:trPr>
        <w:tc>
          <w:tcPr>
            <w:tcW w:w="1020" w:type="dxa"/>
            <w:vMerge/>
            <w:tcBorders>
              <w:top w:val="nil"/>
              <w:left w:val="single" w:sz="8" w:space="0" w:color="auto"/>
              <w:bottom w:val="nil"/>
              <w:right w:val="single" w:sz="8" w:space="0" w:color="auto"/>
            </w:tcBorders>
            <w:vAlign w:val="center"/>
          </w:tcPr>
          <w:p w14:paraId="3CCA5F33"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nil"/>
              <w:right w:val="single" w:sz="8" w:space="0" w:color="auto"/>
            </w:tcBorders>
            <w:shd w:val="clear" w:color="auto" w:fill="auto"/>
            <w:vAlign w:val="center"/>
          </w:tcPr>
          <w:p w14:paraId="3AB2F8D3"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2920" w:type="dxa"/>
            <w:tcBorders>
              <w:top w:val="nil"/>
              <w:left w:val="nil"/>
              <w:bottom w:val="single" w:sz="8" w:space="0" w:color="auto"/>
              <w:right w:val="single" w:sz="8" w:space="0" w:color="auto"/>
            </w:tcBorders>
            <w:shd w:val="clear" w:color="auto" w:fill="auto"/>
            <w:vAlign w:val="center"/>
          </w:tcPr>
          <w:p w14:paraId="7F00938F"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5190" w:type="dxa"/>
            <w:tcBorders>
              <w:top w:val="nil"/>
              <w:left w:val="nil"/>
              <w:bottom w:val="single" w:sz="8" w:space="0" w:color="auto"/>
              <w:right w:val="single" w:sz="8" w:space="0" w:color="auto"/>
            </w:tcBorders>
            <w:shd w:val="clear" w:color="auto" w:fill="auto"/>
            <w:vAlign w:val="center"/>
          </w:tcPr>
          <w:p w14:paraId="5429DE24"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3、质量保证措施欠合理或针对性不强0-4分；</w:t>
            </w:r>
          </w:p>
        </w:tc>
      </w:tr>
      <w:tr w:rsidR="005323E2" w14:paraId="2C7BDE7F" w14:textId="77777777">
        <w:trPr>
          <w:trHeight w:val="2858"/>
        </w:trPr>
        <w:tc>
          <w:tcPr>
            <w:tcW w:w="1020" w:type="dxa"/>
            <w:vMerge/>
            <w:tcBorders>
              <w:top w:val="nil"/>
              <w:left w:val="single" w:sz="8" w:space="0" w:color="auto"/>
              <w:bottom w:val="nil"/>
              <w:right w:val="single" w:sz="8" w:space="0" w:color="auto"/>
            </w:tcBorders>
            <w:vAlign w:val="center"/>
          </w:tcPr>
          <w:p w14:paraId="4928363F"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nil"/>
              <w:right w:val="single" w:sz="8" w:space="0" w:color="auto"/>
            </w:tcBorders>
            <w:shd w:val="clear" w:color="auto" w:fill="auto"/>
            <w:vAlign w:val="center"/>
          </w:tcPr>
          <w:p w14:paraId="26B5DF96"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2920" w:type="dxa"/>
            <w:tcBorders>
              <w:top w:val="nil"/>
              <w:left w:val="nil"/>
              <w:bottom w:val="single" w:sz="8" w:space="0" w:color="auto"/>
              <w:right w:val="single" w:sz="8" w:space="0" w:color="auto"/>
            </w:tcBorders>
            <w:shd w:val="clear" w:color="auto" w:fill="auto"/>
            <w:vAlign w:val="center"/>
          </w:tcPr>
          <w:p w14:paraId="2A4F4906" w14:textId="6D8AF83C"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售后服务（</w:t>
            </w:r>
            <w:r w:rsidR="005F79E1">
              <w:rPr>
                <w:rFonts w:ascii="微软雅黑" w:eastAsia="微软雅黑" w:hAnsi="微软雅黑" w:cs="宋体" w:hint="eastAsia"/>
                <w:color w:val="000000"/>
                <w:kern w:val="0"/>
                <w:szCs w:val="21"/>
              </w:rPr>
              <w:t>15</w:t>
            </w:r>
            <w:r>
              <w:rPr>
                <w:rFonts w:ascii="微软雅黑" w:eastAsia="微软雅黑" w:hAnsi="微软雅黑" w:cs="宋体" w:hint="eastAsia"/>
                <w:color w:val="000000"/>
                <w:kern w:val="0"/>
                <w:szCs w:val="21"/>
              </w:rPr>
              <w:t>分）</w:t>
            </w:r>
          </w:p>
        </w:tc>
        <w:tc>
          <w:tcPr>
            <w:tcW w:w="5190" w:type="dxa"/>
            <w:tcBorders>
              <w:top w:val="nil"/>
              <w:left w:val="nil"/>
              <w:bottom w:val="single" w:sz="8" w:space="0" w:color="auto"/>
              <w:right w:val="single" w:sz="8" w:space="0" w:color="auto"/>
            </w:tcBorders>
            <w:shd w:val="clear" w:color="auto" w:fill="auto"/>
            <w:vAlign w:val="center"/>
          </w:tcPr>
          <w:p w14:paraId="3EB12241" w14:textId="075EA9D3" w:rsidR="005323E2" w:rsidRDefault="00404A15" w:rsidP="005F79E1">
            <w:pPr>
              <w:widowControl/>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投标单位总部在石家庄或设有办事处或设有直属公司，能提供本地化服务的得5分（提供相关证明），无石家庄售后服务机构的不得分。</w:t>
            </w:r>
            <w:r>
              <w:rPr>
                <w:rFonts w:ascii="微软雅黑" w:eastAsia="微软雅黑" w:hAnsi="微软雅黑" w:cs="宋体" w:hint="eastAsia"/>
                <w:color w:val="000000"/>
                <w:kern w:val="0"/>
                <w:szCs w:val="21"/>
              </w:rPr>
              <w:br/>
              <w:t>根据投标人的售后服务、技术支持能力与承诺优劣进行综合比较评价：售后服务保障体系及措施完善，技术支持能力强，服务响应快，响应程度高或优于采购需求的，得</w:t>
            </w:r>
            <w:r w:rsidR="005F79E1">
              <w:rPr>
                <w:rFonts w:ascii="微软雅黑" w:eastAsia="微软雅黑" w:hAnsi="微软雅黑" w:cs="宋体"/>
                <w:color w:val="000000"/>
                <w:kern w:val="0"/>
                <w:szCs w:val="21"/>
              </w:rPr>
              <w:t>5-10</w:t>
            </w:r>
            <w:r>
              <w:rPr>
                <w:rFonts w:ascii="微软雅黑" w:eastAsia="微软雅黑" w:hAnsi="微软雅黑" w:cs="宋体" w:hint="eastAsia"/>
                <w:color w:val="000000"/>
                <w:kern w:val="0"/>
                <w:szCs w:val="21"/>
              </w:rPr>
              <w:t>分；售后服务保障体系及多措施较好，技术支持能力较强，服务响应较快，满足采购需求，得</w:t>
            </w:r>
            <w:r w:rsidR="005F79E1">
              <w:rPr>
                <w:rFonts w:ascii="微软雅黑" w:eastAsia="微软雅黑" w:hAnsi="微软雅黑" w:cs="宋体"/>
                <w:color w:val="000000"/>
                <w:kern w:val="0"/>
                <w:szCs w:val="21"/>
              </w:rPr>
              <w:t>3-5</w:t>
            </w:r>
            <w:r>
              <w:rPr>
                <w:rFonts w:ascii="微软雅黑" w:eastAsia="微软雅黑" w:hAnsi="微软雅黑" w:cs="宋体" w:hint="eastAsia"/>
                <w:color w:val="000000"/>
                <w:kern w:val="0"/>
                <w:szCs w:val="21"/>
              </w:rPr>
              <w:t>分；</w:t>
            </w:r>
            <w:r>
              <w:rPr>
                <w:rFonts w:ascii="微软雅黑" w:eastAsia="微软雅黑" w:hAnsi="微软雅黑" w:cs="宋体" w:hint="eastAsia"/>
                <w:color w:val="000000"/>
                <w:kern w:val="0"/>
                <w:szCs w:val="21"/>
              </w:rPr>
              <w:lastRenderedPageBreak/>
              <w:t>售后服务保障体系及措施基本符合招标要求，但技术支持能力和服务响应速度较差或一般，得0-</w:t>
            </w:r>
            <w:r w:rsidR="005F79E1">
              <w:rPr>
                <w:rFonts w:ascii="微软雅黑" w:eastAsia="微软雅黑" w:hAnsi="微软雅黑" w:cs="宋体"/>
                <w:color w:val="000000"/>
                <w:kern w:val="0"/>
                <w:szCs w:val="21"/>
              </w:rPr>
              <w:t>3</w:t>
            </w:r>
            <w:r>
              <w:rPr>
                <w:rFonts w:ascii="微软雅黑" w:eastAsia="微软雅黑" w:hAnsi="微软雅黑" w:cs="宋体" w:hint="eastAsia"/>
                <w:color w:val="000000"/>
                <w:kern w:val="0"/>
                <w:szCs w:val="21"/>
              </w:rPr>
              <w:t>分。</w:t>
            </w:r>
          </w:p>
        </w:tc>
      </w:tr>
      <w:tr w:rsidR="005323E2" w14:paraId="15338E12" w14:textId="77777777">
        <w:trPr>
          <w:trHeight w:val="578"/>
        </w:trPr>
        <w:tc>
          <w:tcPr>
            <w:tcW w:w="1020" w:type="dxa"/>
            <w:vMerge/>
            <w:tcBorders>
              <w:top w:val="nil"/>
              <w:left w:val="single" w:sz="8" w:space="0" w:color="auto"/>
              <w:bottom w:val="nil"/>
              <w:right w:val="single" w:sz="8" w:space="0" w:color="auto"/>
            </w:tcBorders>
            <w:vAlign w:val="center"/>
          </w:tcPr>
          <w:p w14:paraId="27138189"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single" w:sz="8" w:space="0" w:color="auto"/>
              <w:right w:val="single" w:sz="8" w:space="0" w:color="auto"/>
            </w:tcBorders>
            <w:shd w:val="clear" w:color="auto" w:fill="auto"/>
            <w:vAlign w:val="center"/>
          </w:tcPr>
          <w:p w14:paraId="325D1E9E" w14:textId="77777777" w:rsidR="005323E2" w:rsidRDefault="00404A15">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 xml:space="preserve">　</w:t>
            </w:r>
          </w:p>
        </w:tc>
        <w:tc>
          <w:tcPr>
            <w:tcW w:w="2920" w:type="dxa"/>
            <w:tcBorders>
              <w:top w:val="nil"/>
              <w:left w:val="nil"/>
              <w:bottom w:val="single" w:sz="8" w:space="0" w:color="auto"/>
              <w:right w:val="single" w:sz="8" w:space="0" w:color="auto"/>
            </w:tcBorders>
            <w:shd w:val="clear" w:color="auto" w:fill="auto"/>
            <w:vAlign w:val="center"/>
          </w:tcPr>
          <w:p w14:paraId="396C4F91" w14:textId="5288F1FC" w:rsidR="005323E2" w:rsidRDefault="00404A15" w:rsidP="005F79E1">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其他优惠条件（</w:t>
            </w:r>
            <w:r w:rsidR="005F79E1">
              <w:rPr>
                <w:rFonts w:ascii="微软雅黑" w:eastAsia="微软雅黑" w:hAnsi="微软雅黑" w:cs="宋体"/>
                <w:color w:val="000000"/>
                <w:kern w:val="0"/>
                <w:szCs w:val="21"/>
              </w:rPr>
              <w:t>7</w:t>
            </w:r>
            <w:r>
              <w:rPr>
                <w:rFonts w:ascii="微软雅黑" w:eastAsia="微软雅黑" w:hAnsi="微软雅黑" w:cs="宋体" w:hint="eastAsia"/>
                <w:color w:val="000000"/>
                <w:kern w:val="0"/>
                <w:szCs w:val="21"/>
              </w:rPr>
              <w:t>分）</w:t>
            </w:r>
          </w:p>
        </w:tc>
        <w:tc>
          <w:tcPr>
            <w:tcW w:w="5190" w:type="dxa"/>
            <w:tcBorders>
              <w:top w:val="nil"/>
              <w:left w:val="nil"/>
              <w:bottom w:val="nil"/>
              <w:right w:val="single" w:sz="8" w:space="0" w:color="auto"/>
            </w:tcBorders>
            <w:shd w:val="clear" w:color="auto" w:fill="auto"/>
            <w:vAlign w:val="center"/>
          </w:tcPr>
          <w:p w14:paraId="0B35420C" w14:textId="77777777" w:rsidR="005323E2" w:rsidRDefault="00404A15">
            <w:pPr>
              <w:widowControl/>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投标人根据采购情况自行填加，如增加维保时间，提供备品备件等服务</w:t>
            </w:r>
          </w:p>
        </w:tc>
      </w:tr>
      <w:tr w:rsidR="005323E2" w14:paraId="3B11E2C1" w14:textId="77777777">
        <w:trPr>
          <w:trHeight w:val="1433"/>
        </w:trPr>
        <w:tc>
          <w:tcPr>
            <w:tcW w:w="1020" w:type="dxa"/>
            <w:vMerge/>
            <w:tcBorders>
              <w:top w:val="nil"/>
              <w:left w:val="single" w:sz="8" w:space="0" w:color="auto"/>
              <w:bottom w:val="nil"/>
              <w:right w:val="single" w:sz="8" w:space="0" w:color="auto"/>
            </w:tcBorders>
            <w:vAlign w:val="center"/>
          </w:tcPr>
          <w:p w14:paraId="75DDF57E" w14:textId="77777777" w:rsidR="005323E2" w:rsidRDefault="005323E2">
            <w:pPr>
              <w:widowControl/>
              <w:jc w:val="left"/>
              <w:rPr>
                <w:rFonts w:ascii="微软雅黑" w:eastAsia="微软雅黑" w:hAnsi="微软雅黑" w:cs="宋体"/>
                <w:color w:val="000000"/>
                <w:kern w:val="0"/>
                <w:sz w:val="24"/>
              </w:rPr>
            </w:pPr>
          </w:p>
        </w:tc>
        <w:tc>
          <w:tcPr>
            <w:tcW w:w="1020" w:type="dxa"/>
            <w:tcBorders>
              <w:top w:val="nil"/>
              <w:left w:val="nil"/>
              <w:bottom w:val="nil"/>
              <w:right w:val="single" w:sz="8" w:space="0" w:color="auto"/>
            </w:tcBorders>
            <w:shd w:val="clear" w:color="auto" w:fill="auto"/>
            <w:vAlign w:val="center"/>
          </w:tcPr>
          <w:p w14:paraId="5F1FE260"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 xml:space="preserve">2.3投标报价 </w:t>
            </w:r>
          </w:p>
        </w:tc>
        <w:tc>
          <w:tcPr>
            <w:tcW w:w="2920" w:type="dxa"/>
            <w:tcBorders>
              <w:top w:val="nil"/>
              <w:left w:val="nil"/>
              <w:bottom w:val="nil"/>
              <w:right w:val="single" w:sz="8" w:space="0" w:color="auto"/>
            </w:tcBorders>
            <w:shd w:val="clear" w:color="auto" w:fill="auto"/>
            <w:vAlign w:val="center"/>
          </w:tcPr>
          <w:p w14:paraId="653C639A"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投标报价(50分)</w:t>
            </w:r>
          </w:p>
        </w:tc>
        <w:tc>
          <w:tcPr>
            <w:tcW w:w="5190" w:type="dxa"/>
            <w:tcBorders>
              <w:top w:val="single" w:sz="8" w:space="0" w:color="auto"/>
              <w:left w:val="nil"/>
              <w:bottom w:val="single" w:sz="8" w:space="0" w:color="auto"/>
              <w:right w:val="single" w:sz="8" w:space="0" w:color="auto"/>
            </w:tcBorders>
            <w:shd w:val="clear" w:color="auto" w:fill="auto"/>
            <w:vAlign w:val="center"/>
          </w:tcPr>
          <w:p w14:paraId="58C5E5E8" w14:textId="77777777" w:rsidR="005323E2" w:rsidRDefault="00404A15">
            <w:pPr>
              <w:widowControl/>
              <w:jc w:val="left"/>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1、本次有效投标报价的最低价为基准价，与评标基准价相比，有效投标报价等于评标基准价的报价得50分，以此基准价为基础，投标报价每再高</w:t>
            </w:r>
            <w:r>
              <w:rPr>
                <w:rFonts w:ascii="微软雅黑" w:eastAsia="微软雅黑" w:hAnsi="微软雅黑" w:cs="宋体"/>
                <w:color w:val="000000"/>
                <w:kern w:val="0"/>
                <w:szCs w:val="21"/>
              </w:rPr>
              <w:t>10</w:t>
            </w:r>
            <w:r>
              <w:rPr>
                <w:rFonts w:ascii="微软雅黑" w:eastAsia="微软雅黑" w:hAnsi="微软雅黑" w:cs="宋体" w:hint="eastAsia"/>
                <w:color w:val="000000"/>
                <w:kern w:val="0"/>
                <w:szCs w:val="21"/>
                <w:lang w:eastAsia="zh-Hans"/>
              </w:rPr>
              <w:t>个</w:t>
            </w:r>
            <w:r>
              <w:rPr>
                <w:rFonts w:ascii="微软雅黑" w:eastAsia="微软雅黑" w:hAnsi="微软雅黑" w:cs="宋体" w:hint="eastAsia"/>
                <w:color w:val="000000"/>
                <w:kern w:val="0"/>
                <w:szCs w:val="21"/>
              </w:rPr>
              <w:t xml:space="preserve">百分点减1分，减完为止。   </w:t>
            </w:r>
            <w:r>
              <w:rPr>
                <w:rFonts w:ascii="微软雅黑" w:eastAsia="微软雅黑" w:hAnsi="微软雅黑" w:cs="宋体" w:hint="eastAsia"/>
                <w:color w:val="000000"/>
                <w:kern w:val="0"/>
                <w:szCs w:val="21"/>
              </w:rPr>
              <w:br/>
              <w:t>2、低于本次有效投标报价的平均价80%以下，被视为恶意竞争，取消本次报价全部分数。</w:t>
            </w:r>
          </w:p>
        </w:tc>
      </w:tr>
      <w:tr w:rsidR="005323E2" w14:paraId="28304AAF" w14:textId="77777777">
        <w:trPr>
          <w:trHeight w:val="308"/>
        </w:trPr>
        <w:tc>
          <w:tcPr>
            <w:tcW w:w="1020" w:type="dxa"/>
            <w:tcBorders>
              <w:top w:val="nil"/>
              <w:left w:val="single" w:sz="8" w:space="0" w:color="auto"/>
              <w:bottom w:val="single" w:sz="4" w:space="0" w:color="auto"/>
              <w:right w:val="single" w:sz="8" w:space="0" w:color="auto"/>
            </w:tcBorders>
            <w:shd w:val="clear" w:color="auto" w:fill="auto"/>
            <w:vAlign w:val="center"/>
          </w:tcPr>
          <w:p w14:paraId="3834C80D"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条款号</w:t>
            </w:r>
          </w:p>
        </w:tc>
        <w:tc>
          <w:tcPr>
            <w:tcW w:w="3940" w:type="dxa"/>
            <w:gridSpan w:val="2"/>
            <w:tcBorders>
              <w:top w:val="single" w:sz="8" w:space="0" w:color="auto"/>
              <w:left w:val="nil"/>
              <w:bottom w:val="single" w:sz="8" w:space="0" w:color="auto"/>
              <w:right w:val="single" w:sz="8" w:space="0" w:color="000000"/>
            </w:tcBorders>
            <w:shd w:val="clear" w:color="auto" w:fill="auto"/>
            <w:vAlign w:val="center"/>
          </w:tcPr>
          <w:p w14:paraId="5BEB6E91"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条款内容</w:t>
            </w:r>
          </w:p>
        </w:tc>
        <w:tc>
          <w:tcPr>
            <w:tcW w:w="5190" w:type="dxa"/>
            <w:tcBorders>
              <w:top w:val="nil"/>
              <w:left w:val="nil"/>
              <w:bottom w:val="single" w:sz="8" w:space="0" w:color="auto"/>
              <w:right w:val="single" w:sz="8" w:space="0" w:color="auto"/>
            </w:tcBorders>
            <w:shd w:val="clear" w:color="auto" w:fill="auto"/>
            <w:vAlign w:val="center"/>
          </w:tcPr>
          <w:p w14:paraId="71FD9454" w14:textId="77777777" w:rsidR="005323E2" w:rsidRDefault="00404A15">
            <w:pPr>
              <w:widowControl/>
              <w:jc w:val="center"/>
              <w:rPr>
                <w:rFonts w:ascii="微软雅黑" w:eastAsia="微软雅黑" w:hAnsi="微软雅黑" w:cs="宋体"/>
                <w:b/>
                <w:bCs/>
                <w:color w:val="000000"/>
                <w:kern w:val="0"/>
                <w:szCs w:val="21"/>
              </w:rPr>
            </w:pPr>
            <w:r>
              <w:rPr>
                <w:rFonts w:ascii="微软雅黑" w:eastAsia="微软雅黑" w:hAnsi="微软雅黑" w:cs="宋体" w:hint="eastAsia"/>
                <w:b/>
                <w:bCs/>
                <w:color w:val="000000"/>
                <w:kern w:val="0"/>
                <w:szCs w:val="21"/>
              </w:rPr>
              <w:t>编列内容</w:t>
            </w:r>
          </w:p>
        </w:tc>
      </w:tr>
      <w:tr w:rsidR="005323E2" w14:paraId="5026AE27" w14:textId="77777777">
        <w:trPr>
          <w:trHeight w:val="863"/>
        </w:trPr>
        <w:tc>
          <w:tcPr>
            <w:tcW w:w="1020" w:type="dxa"/>
            <w:tcBorders>
              <w:top w:val="nil"/>
              <w:left w:val="single" w:sz="8" w:space="0" w:color="auto"/>
              <w:bottom w:val="single" w:sz="8" w:space="0" w:color="auto"/>
              <w:right w:val="single" w:sz="8" w:space="0" w:color="auto"/>
            </w:tcBorders>
            <w:shd w:val="clear" w:color="auto" w:fill="auto"/>
            <w:vAlign w:val="center"/>
          </w:tcPr>
          <w:p w14:paraId="5FADF244" w14:textId="77777777" w:rsidR="005323E2" w:rsidRDefault="00404A15">
            <w:pPr>
              <w:widowControl/>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3</w:t>
            </w:r>
          </w:p>
        </w:tc>
        <w:tc>
          <w:tcPr>
            <w:tcW w:w="3940" w:type="dxa"/>
            <w:gridSpan w:val="2"/>
            <w:tcBorders>
              <w:top w:val="single" w:sz="8" w:space="0" w:color="auto"/>
              <w:left w:val="nil"/>
              <w:bottom w:val="single" w:sz="8" w:space="0" w:color="auto"/>
              <w:right w:val="single" w:sz="8" w:space="0" w:color="000000"/>
            </w:tcBorders>
            <w:shd w:val="clear" w:color="auto" w:fill="auto"/>
            <w:vAlign w:val="center"/>
          </w:tcPr>
          <w:p w14:paraId="2F33FA9D" w14:textId="77777777" w:rsidR="005323E2" w:rsidRDefault="00404A15">
            <w:pPr>
              <w:widowControl/>
              <w:jc w:val="left"/>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各供应商的最终评定办法</w:t>
            </w:r>
          </w:p>
        </w:tc>
        <w:tc>
          <w:tcPr>
            <w:tcW w:w="5190" w:type="dxa"/>
            <w:tcBorders>
              <w:top w:val="nil"/>
              <w:left w:val="nil"/>
              <w:bottom w:val="single" w:sz="8" w:space="0" w:color="auto"/>
              <w:right w:val="single" w:sz="8" w:space="0" w:color="auto"/>
            </w:tcBorders>
            <w:shd w:val="clear" w:color="auto" w:fill="auto"/>
            <w:vAlign w:val="center"/>
          </w:tcPr>
          <w:p w14:paraId="78221FB0" w14:textId="77777777" w:rsidR="005323E2" w:rsidRDefault="00404A15">
            <w:pPr>
              <w:widowControl/>
              <w:jc w:val="left"/>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各投标人的最终评定由公开采购评标委员会在技术部分和商务部分、报价得分综合各供应商的汇总得分确定最终中标候选人。</w:t>
            </w:r>
          </w:p>
        </w:tc>
      </w:tr>
    </w:tbl>
    <w:p w14:paraId="76F3FAE3" w14:textId="77777777" w:rsidR="005323E2" w:rsidRDefault="005323E2"/>
    <w:p w14:paraId="08ECC5D0" w14:textId="77777777" w:rsidR="005323E2" w:rsidRDefault="005323E2">
      <w:pPr>
        <w:snapToGrid w:val="0"/>
        <w:spacing w:line="420" w:lineRule="exact"/>
        <w:ind w:firstLineChars="200" w:firstLine="480"/>
        <w:rPr>
          <w:rStyle w:val="NormalCharacter"/>
          <w:rFonts w:ascii="微软雅黑" w:eastAsia="微软雅黑" w:hAnsi="微软雅黑" w:cs="宋体"/>
          <w:b/>
          <w:bCs/>
          <w:kern w:val="0"/>
          <w:sz w:val="24"/>
        </w:rPr>
      </w:pPr>
    </w:p>
    <w:p w14:paraId="7E6D6D0A" w14:textId="77777777" w:rsidR="005323E2" w:rsidRDefault="00404A15">
      <w:pPr>
        <w:snapToGrid w:val="0"/>
        <w:spacing w:line="420" w:lineRule="exact"/>
        <w:ind w:firstLineChars="200" w:firstLine="480"/>
        <w:rPr>
          <w:rStyle w:val="UserStyle0"/>
          <w:rFonts w:ascii="微软雅黑" w:eastAsia="微软雅黑" w:hAnsi="微软雅黑" w:cs="仿宋"/>
          <w:bCs/>
          <w:color w:val="000000"/>
          <w:sz w:val="30"/>
          <w:szCs w:val="30"/>
        </w:rPr>
      </w:pPr>
      <w:r>
        <w:rPr>
          <w:rStyle w:val="NormalCharacter"/>
          <w:rFonts w:ascii="微软雅黑" w:eastAsia="微软雅黑" w:hAnsi="微软雅黑" w:cs="宋体"/>
          <w:b/>
          <w:bCs/>
          <w:kern w:val="0"/>
          <w:sz w:val="24"/>
        </w:rPr>
        <w:t>附表1资格审查标准</w:t>
      </w:r>
      <w:r>
        <w:rPr>
          <w:rStyle w:val="UserStyle0"/>
          <w:rFonts w:ascii="微软雅黑" w:eastAsia="微软雅黑" w:hAnsi="微软雅黑" w:cs="仿宋"/>
          <w:bCs/>
          <w:sz w:val="32"/>
          <w:szCs w:val="32"/>
        </w:rPr>
        <w:t xml:space="preserve">               </w:t>
      </w:r>
    </w:p>
    <w:p w14:paraId="46FD067A" w14:textId="77777777" w:rsidR="005323E2" w:rsidRDefault="005323E2">
      <w:pPr>
        <w:snapToGrid w:val="0"/>
        <w:ind w:leftChars="966" w:left="2029" w:firstLineChars="395" w:firstLine="948"/>
        <w:rPr>
          <w:rStyle w:val="NormalCharacter"/>
          <w:rFonts w:hAnsi="宋体"/>
          <w:kern w:val="0"/>
          <w:sz w:val="24"/>
        </w:rPr>
      </w:pPr>
    </w:p>
    <w:p w14:paraId="73EE5B3F" w14:textId="77777777" w:rsidR="005323E2" w:rsidRDefault="00404A15">
      <w:pPr>
        <w:snapToGrid w:val="0"/>
        <w:ind w:leftChars="966" w:left="2029" w:firstLineChars="893" w:firstLine="2143"/>
        <w:jc w:val="left"/>
        <w:rPr>
          <w:rStyle w:val="NormalCharacter"/>
          <w:rFonts w:ascii="微软雅黑" w:eastAsia="微软雅黑" w:hAnsi="微软雅黑"/>
          <w:kern w:val="0"/>
          <w:sz w:val="24"/>
        </w:rPr>
      </w:pPr>
      <w:r>
        <w:rPr>
          <w:rStyle w:val="NormalCharacter"/>
          <w:rFonts w:ascii="微软雅黑" w:eastAsia="微软雅黑" w:hAnsi="微软雅黑"/>
          <w:kern w:val="0"/>
          <w:sz w:val="24"/>
        </w:rPr>
        <w:t>资格审查标准</w:t>
      </w:r>
    </w:p>
    <w:tbl>
      <w:tblPr>
        <w:tblW w:w="9390"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4"/>
        <w:gridCol w:w="2814"/>
        <w:gridCol w:w="4260"/>
        <w:gridCol w:w="1672"/>
      </w:tblGrid>
      <w:tr w:rsidR="005323E2" w14:paraId="25C7F1D9" w14:textId="77777777">
        <w:tc>
          <w:tcPr>
            <w:tcW w:w="644" w:type="dxa"/>
            <w:tcBorders>
              <w:top w:val="single" w:sz="4" w:space="0" w:color="000000"/>
              <w:left w:val="single" w:sz="4" w:space="0" w:color="000000"/>
              <w:bottom w:val="single" w:sz="4" w:space="0" w:color="000000"/>
              <w:right w:val="single" w:sz="4" w:space="0" w:color="000000"/>
            </w:tcBorders>
            <w:vAlign w:val="center"/>
          </w:tcPr>
          <w:p w14:paraId="1A2F736E"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序号</w:t>
            </w:r>
          </w:p>
        </w:tc>
        <w:tc>
          <w:tcPr>
            <w:tcW w:w="2814" w:type="dxa"/>
            <w:tcBorders>
              <w:top w:val="single" w:sz="4" w:space="0" w:color="000000"/>
              <w:left w:val="single" w:sz="4" w:space="0" w:color="000000"/>
              <w:bottom w:val="single" w:sz="4" w:space="0" w:color="000000"/>
              <w:right w:val="single" w:sz="4" w:space="0" w:color="000000"/>
            </w:tcBorders>
            <w:vAlign w:val="center"/>
          </w:tcPr>
          <w:p w14:paraId="296BFA09"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项目内容</w:t>
            </w:r>
          </w:p>
        </w:tc>
        <w:tc>
          <w:tcPr>
            <w:tcW w:w="4260" w:type="dxa"/>
            <w:tcBorders>
              <w:top w:val="single" w:sz="4" w:space="0" w:color="000000"/>
              <w:left w:val="single" w:sz="4" w:space="0" w:color="000000"/>
              <w:bottom w:val="single" w:sz="4" w:space="0" w:color="000000"/>
              <w:right w:val="single" w:sz="4" w:space="0" w:color="000000"/>
            </w:tcBorders>
            <w:vAlign w:val="center"/>
          </w:tcPr>
          <w:p w14:paraId="2E63F227"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评审标准</w:t>
            </w:r>
          </w:p>
        </w:tc>
        <w:tc>
          <w:tcPr>
            <w:tcW w:w="1672" w:type="dxa"/>
            <w:tcBorders>
              <w:top w:val="single" w:sz="4" w:space="0" w:color="000000"/>
              <w:left w:val="single" w:sz="4" w:space="0" w:color="000000"/>
              <w:bottom w:val="single" w:sz="4" w:space="0" w:color="000000"/>
              <w:right w:val="single" w:sz="4" w:space="0" w:color="000000"/>
            </w:tcBorders>
            <w:vAlign w:val="center"/>
          </w:tcPr>
          <w:p w14:paraId="4B4D9590"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通过（√）</w:t>
            </w:r>
          </w:p>
          <w:p w14:paraId="7A6F9584"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不通过（×）</w:t>
            </w:r>
          </w:p>
        </w:tc>
      </w:tr>
      <w:tr w:rsidR="005323E2" w14:paraId="2041CFDA" w14:textId="77777777">
        <w:trPr>
          <w:trHeight w:val="763"/>
        </w:trPr>
        <w:tc>
          <w:tcPr>
            <w:tcW w:w="644" w:type="dxa"/>
            <w:tcBorders>
              <w:top w:val="single" w:sz="4" w:space="0" w:color="000000"/>
              <w:left w:val="single" w:sz="4" w:space="0" w:color="000000"/>
              <w:bottom w:val="single" w:sz="4" w:space="0" w:color="000000"/>
              <w:right w:val="single" w:sz="4" w:space="0" w:color="000000"/>
            </w:tcBorders>
            <w:vAlign w:val="center"/>
          </w:tcPr>
          <w:p w14:paraId="0295E648"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1</w:t>
            </w:r>
          </w:p>
        </w:tc>
        <w:tc>
          <w:tcPr>
            <w:tcW w:w="2814" w:type="dxa"/>
            <w:tcBorders>
              <w:top w:val="single" w:sz="4" w:space="0" w:color="000000"/>
              <w:left w:val="single" w:sz="4" w:space="0" w:color="000000"/>
              <w:bottom w:val="single" w:sz="4" w:space="0" w:color="000000"/>
              <w:right w:val="single" w:sz="4" w:space="0" w:color="000000"/>
            </w:tcBorders>
            <w:vAlign w:val="center"/>
          </w:tcPr>
          <w:p w14:paraId="4BB00078"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法人授权委托书及被委托人身份证明</w:t>
            </w:r>
          </w:p>
        </w:tc>
        <w:tc>
          <w:tcPr>
            <w:tcW w:w="4260" w:type="dxa"/>
            <w:tcBorders>
              <w:top w:val="single" w:sz="4" w:space="0" w:color="000000"/>
              <w:left w:val="single" w:sz="4" w:space="0" w:color="000000"/>
              <w:bottom w:val="single" w:sz="4" w:space="0" w:color="000000"/>
              <w:right w:val="single" w:sz="4" w:space="0" w:color="000000"/>
            </w:tcBorders>
            <w:vAlign w:val="center"/>
          </w:tcPr>
          <w:p w14:paraId="3A0ECACC"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有且本人与身份证和授权书相符合的视为通过；否则视为不通过。</w:t>
            </w:r>
          </w:p>
        </w:tc>
        <w:tc>
          <w:tcPr>
            <w:tcW w:w="1672" w:type="dxa"/>
            <w:tcBorders>
              <w:top w:val="single" w:sz="4" w:space="0" w:color="000000"/>
              <w:left w:val="single" w:sz="4" w:space="0" w:color="000000"/>
              <w:bottom w:val="single" w:sz="4" w:space="0" w:color="000000"/>
              <w:right w:val="single" w:sz="4" w:space="0" w:color="000000"/>
            </w:tcBorders>
          </w:tcPr>
          <w:p w14:paraId="6486BE5D" w14:textId="77777777" w:rsidR="005323E2" w:rsidRDefault="005323E2">
            <w:pPr>
              <w:snapToGrid w:val="0"/>
              <w:rPr>
                <w:rStyle w:val="NormalCharacter"/>
                <w:rFonts w:ascii="微软雅黑" w:eastAsia="微软雅黑" w:hAnsi="微软雅黑"/>
                <w:kern w:val="0"/>
                <w:sz w:val="24"/>
              </w:rPr>
            </w:pPr>
          </w:p>
        </w:tc>
      </w:tr>
      <w:tr w:rsidR="005323E2" w14:paraId="26B574DA" w14:textId="77777777">
        <w:trPr>
          <w:trHeight w:val="735"/>
        </w:trPr>
        <w:tc>
          <w:tcPr>
            <w:tcW w:w="644" w:type="dxa"/>
            <w:tcBorders>
              <w:top w:val="single" w:sz="4" w:space="0" w:color="000000"/>
              <w:left w:val="single" w:sz="4" w:space="0" w:color="000000"/>
              <w:bottom w:val="single" w:sz="4" w:space="0" w:color="000000"/>
              <w:right w:val="single" w:sz="4" w:space="0" w:color="000000"/>
            </w:tcBorders>
            <w:vAlign w:val="center"/>
          </w:tcPr>
          <w:p w14:paraId="17CF9E69"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lastRenderedPageBreak/>
              <w:t>2</w:t>
            </w:r>
          </w:p>
        </w:tc>
        <w:tc>
          <w:tcPr>
            <w:tcW w:w="2814" w:type="dxa"/>
            <w:tcBorders>
              <w:top w:val="single" w:sz="4" w:space="0" w:color="000000"/>
              <w:left w:val="single" w:sz="4" w:space="0" w:color="000000"/>
              <w:bottom w:val="single" w:sz="4" w:space="0" w:color="000000"/>
              <w:right w:val="single" w:sz="4" w:space="0" w:color="000000"/>
            </w:tcBorders>
            <w:vAlign w:val="center"/>
          </w:tcPr>
          <w:p w14:paraId="12FCEF2D"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营业执照</w:t>
            </w:r>
          </w:p>
        </w:tc>
        <w:tc>
          <w:tcPr>
            <w:tcW w:w="4260" w:type="dxa"/>
            <w:tcBorders>
              <w:top w:val="single" w:sz="4" w:space="0" w:color="000000"/>
              <w:left w:val="single" w:sz="4" w:space="0" w:color="000000"/>
              <w:bottom w:val="single" w:sz="4" w:space="0" w:color="000000"/>
              <w:right w:val="single" w:sz="4" w:space="0" w:color="000000"/>
            </w:tcBorders>
            <w:vAlign w:val="center"/>
          </w:tcPr>
          <w:p w14:paraId="0C703A56"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有效</w:t>
            </w:r>
          </w:p>
        </w:tc>
        <w:tc>
          <w:tcPr>
            <w:tcW w:w="1672" w:type="dxa"/>
            <w:tcBorders>
              <w:top w:val="single" w:sz="4" w:space="0" w:color="000000"/>
              <w:left w:val="single" w:sz="4" w:space="0" w:color="000000"/>
              <w:bottom w:val="single" w:sz="4" w:space="0" w:color="000000"/>
              <w:right w:val="single" w:sz="4" w:space="0" w:color="000000"/>
            </w:tcBorders>
          </w:tcPr>
          <w:p w14:paraId="487AB66E" w14:textId="77777777" w:rsidR="005323E2" w:rsidRDefault="005323E2">
            <w:pPr>
              <w:snapToGrid w:val="0"/>
              <w:rPr>
                <w:rStyle w:val="NormalCharacter"/>
                <w:rFonts w:ascii="微软雅黑" w:eastAsia="微软雅黑" w:hAnsi="微软雅黑"/>
                <w:kern w:val="0"/>
                <w:sz w:val="24"/>
              </w:rPr>
            </w:pPr>
          </w:p>
        </w:tc>
      </w:tr>
      <w:tr w:rsidR="005323E2" w14:paraId="2C505E7B" w14:textId="77777777">
        <w:trPr>
          <w:trHeight w:val="735"/>
        </w:trPr>
        <w:tc>
          <w:tcPr>
            <w:tcW w:w="644" w:type="dxa"/>
            <w:tcBorders>
              <w:top w:val="single" w:sz="4" w:space="0" w:color="000000"/>
              <w:left w:val="single" w:sz="4" w:space="0" w:color="000000"/>
              <w:bottom w:val="single" w:sz="4" w:space="0" w:color="000000"/>
              <w:right w:val="single" w:sz="4" w:space="0" w:color="000000"/>
            </w:tcBorders>
            <w:vAlign w:val="center"/>
          </w:tcPr>
          <w:p w14:paraId="1A508F56"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3</w:t>
            </w:r>
          </w:p>
        </w:tc>
        <w:tc>
          <w:tcPr>
            <w:tcW w:w="2814" w:type="dxa"/>
            <w:tcBorders>
              <w:top w:val="single" w:sz="4" w:space="0" w:color="000000"/>
              <w:left w:val="single" w:sz="4" w:space="0" w:color="000000"/>
              <w:bottom w:val="single" w:sz="4" w:space="0" w:color="000000"/>
              <w:right w:val="single" w:sz="4" w:space="0" w:color="000000"/>
            </w:tcBorders>
            <w:vAlign w:val="center"/>
          </w:tcPr>
          <w:p w14:paraId="1F979C4D"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信用中国网上查询页（未被列入行政处罚、重点关注名单、黑名单，查询日期为招标公告发布之日起以后）</w:t>
            </w:r>
          </w:p>
        </w:tc>
        <w:tc>
          <w:tcPr>
            <w:tcW w:w="4260" w:type="dxa"/>
            <w:tcBorders>
              <w:top w:val="single" w:sz="4" w:space="0" w:color="000000"/>
              <w:left w:val="single" w:sz="4" w:space="0" w:color="000000"/>
              <w:bottom w:val="single" w:sz="4" w:space="0" w:color="000000"/>
              <w:right w:val="single" w:sz="4" w:space="0" w:color="000000"/>
            </w:tcBorders>
            <w:vAlign w:val="center"/>
          </w:tcPr>
          <w:p w14:paraId="16540972"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信用中国网上查询页（未被列入行政处罚、重点关注名单、黑名单，查询日期为招标公告发布之日起以后）网上截图加盖公章</w:t>
            </w:r>
          </w:p>
        </w:tc>
        <w:tc>
          <w:tcPr>
            <w:tcW w:w="1672" w:type="dxa"/>
            <w:tcBorders>
              <w:top w:val="single" w:sz="4" w:space="0" w:color="000000"/>
              <w:left w:val="single" w:sz="4" w:space="0" w:color="000000"/>
              <w:bottom w:val="single" w:sz="4" w:space="0" w:color="000000"/>
              <w:right w:val="single" w:sz="4" w:space="0" w:color="000000"/>
            </w:tcBorders>
            <w:vAlign w:val="center"/>
          </w:tcPr>
          <w:p w14:paraId="30FB1B3A" w14:textId="77777777" w:rsidR="005323E2" w:rsidRDefault="005323E2">
            <w:pPr>
              <w:snapToGrid w:val="0"/>
              <w:jc w:val="center"/>
              <w:rPr>
                <w:rStyle w:val="NormalCharacter"/>
                <w:rFonts w:ascii="微软雅黑" w:eastAsia="微软雅黑" w:hAnsi="微软雅黑"/>
                <w:kern w:val="0"/>
                <w:sz w:val="24"/>
              </w:rPr>
            </w:pPr>
          </w:p>
        </w:tc>
      </w:tr>
      <w:tr w:rsidR="005323E2" w14:paraId="6B823F01"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2245696E"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4</w:t>
            </w:r>
          </w:p>
        </w:tc>
        <w:tc>
          <w:tcPr>
            <w:tcW w:w="2814" w:type="dxa"/>
            <w:tcBorders>
              <w:top w:val="single" w:sz="4" w:space="0" w:color="000000"/>
              <w:left w:val="single" w:sz="4" w:space="0" w:color="000000"/>
              <w:bottom w:val="single" w:sz="4" w:space="0" w:color="000000"/>
              <w:right w:val="single" w:sz="4" w:space="0" w:color="000000"/>
            </w:tcBorders>
            <w:vAlign w:val="center"/>
          </w:tcPr>
          <w:p w14:paraId="5BEA6525"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投标保证金缴纳凭证</w:t>
            </w:r>
          </w:p>
        </w:tc>
        <w:tc>
          <w:tcPr>
            <w:tcW w:w="4260" w:type="dxa"/>
            <w:tcBorders>
              <w:top w:val="single" w:sz="4" w:space="0" w:color="000000"/>
              <w:left w:val="single" w:sz="4" w:space="0" w:color="000000"/>
              <w:bottom w:val="single" w:sz="4" w:space="0" w:color="000000"/>
              <w:right w:val="single" w:sz="4" w:space="0" w:color="000000"/>
            </w:tcBorders>
            <w:vAlign w:val="center"/>
          </w:tcPr>
          <w:p w14:paraId="4A372185"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已缴纳投标保证金（以银行转账凭证为准)</w:t>
            </w:r>
          </w:p>
        </w:tc>
        <w:tc>
          <w:tcPr>
            <w:tcW w:w="1672" w:type="dxa"/>
            <w:tcBorders>
              <w:top w:val="single" w:sz="4" w:space="0" w:color="000000"/>
              <w:left w:val="single" w:sz="4" w:space="0" w:color="000000"/>
              <w:bottom w:val="single" w:sz="4" w:space="0" w:color="000000"/>
              <w:right w:val="single" w:sz="4" w:space="0" w:color="000000"/>
            </w:tcBorders>
            <w:vAlign w:val="center"/>
          </w:tcPr>
          <w:p w14:paraId="400DC66E" w14:textId="77777777" w:rsidR="005323E2" w:rsidRDefault="005323E2">
            <w:pPr>
              <w:snapToGrid w:val="0"/>
              <w:jc w:val="center"/>
              <w:rPr>
                <w:rStyle w:val="NormalCharacter"/>
                <w:rFonts w:ascii="微软雅黑" w:eastAsia="微软雅黑" w:hAnsi="微软雅黑"/>
                <w:kern w:val="0"/>
                <w:sz w:val="24"/>
              </w:rPr>
            </w:pPr>
          </w:p>
        </w:tc>
      </w:tr>
      <w:tr w:rsidR="005323E2" w14:paraId="0C6675F3"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7EB7E96B"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5</w:t>
            </w:r>
          </w:p>
        </w:tc>
        <w:tc>
          <w:tcPr>
            <w:tcW w:w="2814" w:type="dxa"/>
            <w:tcBorders>
              <w:top w:val="single" w:sz="4" w:space="0" w:color="000000"/>
              <w:left w:val="single" w:sz="4" w:space="0" w:color="000000"/>
              <w:bottom w:val="single" w:sz="4" w:space="0" w:color="000000"/>
              <w:right w:val="single" w:sz="4" w:space="0" w:color="000000"/>
            </w:tcBorders>
            <w:vAlign w:val="center"/>
          </w:tcPr>
          <w:p w14:paraId="7082A8FA" w14:textId="77777777" w:rsidR="005323E2" w:rsidRDefault="00404A15">
            <w:pPr>
              <w:snapToGrid w:val="0"/>
              <w:jc w:val="center"/>
              <w:rPr>
                <w:rFonts w:ascii="微软雅黑" w:eastAsia="微软雅黑" w:hAnsi="微软雅黑"/>
                <w:szCs w:val="21"/>
              </w:rPr>
            </w:pPr>
            <w:r>
              <w:rPr>
                <w:rFonts w:ascii="微软雅黑" w:eastAsia="微软雅黑" w:hAnsi="微软雅黑" w:hint="eastAsia"/>
                <w:szCs w:val="21"/>
                <w:lang w:eastAsia="zh-Hans"/>
              </w:rPr>
              <w:t>产品</w:t>
            </w:r>
            <w:r>
              <w:rPr>
                <w:rFonts w:ascii="微软雅黑" w:eastAsia="微软雅黑" w:hAnsi="微软雅黑" w:hint="eastAsia"/>
                <w:szCs w:val="21"/>
              </w:rPr>
              <w:t>厂商对本项目的</w:t>
            </w:r>
            <w:r>
              <w:rPr>
                <w:rFonts w:ascii="微软雅黑" w:eastAsia="微软雅黑" w:hAnsi="微软雅黑" w:hint="eastAsia"/>
                <w:szCs w:val="21"/>
                <w:lang w:eastAsia="zh-Hans"/>
              </w:rPr>
              <w:t>唯一</w:t>
            </w:r>
            <w:r>
              <w:rPr>
                <w:rFonts w:ascii="微软雅黑" w:eastAsia="微软雅黑" w:hAnsi="微软雅黑" w:hint="eastAsia"/>
                <w:szCs w:val="21"/>
              </w:rPr>
              <w:t>授权</w:t>
            </w:r>
          </w:p>
        </w:tc>
        <w:tc>
          <w:tcPr>
            <w:tcW w:w="4260" w:type="dxa"/>
            <w:tcBorders>
              <w:top w:val="single" w:sz="4" w:space="0" w:color="000000"/>
              <w:left w:val="single" w:sz="4" w:space="0" w:color="000000"/>
              <w:bottom w:val="single" w:sz="4" w:space="0" w:color="000000"/>
              <w:right w:val="single" w:sz="4" w:space="0" w:color="000000"/>
            </w:tcBorders>
            <w:vAlign w:val="center"/>
          </w:tcPr>
          <w:p w14:paraId="5F996971"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有效</w:t>
            </w:r>
          </w:p>
        </w:tc>
        <w:tc>
          <w:tcPr>
            <w:tcW w:w="1672" w:type="dxa"/>
            <w:tcBorders>
              <w:top w:val="single" w:sz="4" w:space="0" w:color="000000"/>
              <w:left w:val="single" w:sz="4" w:space="0" w:color="000000"/>
              <w:bottom w:val="single" w:sz="4" w:space="0" w:color="000000"/>
              <w:right w:val="single" w:sz="4" w:space="0" w:color="000000"/>
            </w:tcBorders>
            <w:vAlign w:val="center"/>
          </w:tcPr>
          <w:p w14:paraId="1B6F002D" w14:textId="77777777" w:rsidR="005323E2" w:rsidRDefault="005323E2">
            <w:pPr>
              <w:snapToGrid w:val="0"/>
              <w:jc w:val="center"/>
              <w:rPr>
                <w:rStyle w:val="NormalCharacter"/>
                <w:rFonts w:ascii="微软雅黑" w:eastAsia="微软雅黑" w:hAnsi="微软雅黑"/>
                <w:kern w:val="0"/>
                <w:sz w:val="24"/>
              </w:rPr>
            </w:pPr>
          </w:p>
        </w:tc>
      </w:tr>
      <w:tr w:rsidR="005323E2" w14:paraId="122F8913"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51C79636" w14:textId="77777777" w:rsidR="005323E2" w:rsidRDefault="00404A15">
            <w:pPr>
              <w:snapToGrid w:val="0"/>
              <w:jc w:val="center"/>
              <w:rPr>
                <w:rFonts w:ascii="微软雅黑" w:eastAsia="微软雅黑" w:hAnsi="微软雅黑"/>
                <w:szCs w:val="21"/>
              </w:rPr>
            </w:pPr>
            <w:r>
              <w:rPr>
                <w:rFonts w:ascii="微软雅黑" w:eastAsia="微软雅黑" w:hAnsi="微软雅黑" w:hint="eastAsia"/>
                <w:szCs w:val="21"/>
              </w:rPr>
              <w:t>6</w:t>
            </w:r>
          </w:p>
        </w:tc>
        <w:tc>
          <w:tcPr>
            <w:tcW w:w="2814" w:type="dxa"/>
            <w:tcBorders>
              <w:top w:val="single" w:sz="4" w:space="0" w:color="000000"/>
              <w:left w:val="single" w:sz="4" w:space="0" w:color="000000"/>
              <w:bottom w:val="single" w:sz="4" w:space="0" w:color="000000"/>
              <w:right w:val="single" w:sz="4" w:space="0" w:color="000000"/>
            </w:tcBorders>
            <w:vAlign w:val="center"/>
          </w:tcPr>
          <w:p w14:paraId="70DA7287" w14:textId="77777777" w:rsidR="005323E2" w:rsidRDefault="00404A15">
            <w:pPr>
              <w:snapToGrid w:val="0"/>
              <w:jc w:val="center"/>
              <w:rPr>
                <w:rFonts w:ascii="微软雅黑" w:eastAsia="微软雅黑" w:hAnsi="微软雅黑"/>
                <w:szCs w:val="21"/>
              </w:rPr>
            </w:pPr>
            <w:r>
              <w:rPr>
                <w:rFonts w:ascii="微软雅黑" w:eastAsia="微软雅黑" w:hAnsi="微软雅黑" w:hint="eastAsia"/>
                <w:szCs w:val="21"/>
              </w:rPr>
              <w:t>产品的厂商对本项目的服务承诺函</w:t>
            </w:r>
          </w:p>
        </w:tc>
        <w:tc>
          <w:tcPr>
            <w:tcW w:w="4260" w:type="dxa"/>
            <w:tcBorders>
              <w:top w:val="single" w:sz="4" w:space="0" w:color="000000"/>
              <w:left w:val="single" w:sz="4" w:space="0" w:color="000000"/>
              <w:bottom w:val="single" w:sz="4" w:space="0" w:color="000000"/>
              <w:right w:val="single" w:sz="4" w:space="0" w:color="000000"/>
            </w:tcBorders>
            <w:vAlign w:val="center"/>
          </w:tcPr>
          <w:p w14:paraId="076887E1"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有效</w:t>
            </w:r>
          </w:p>
        </w:tc>
        <w:tc>
          <w:tcPr>
            <w:tcW w:w="1672" w:type="dxa"/>
            <w:tcBorders>
              <w:top w:val="single" w:sz="4" w:space="0" w:color="000000"/>
              <w:left w:val="single" w:sz="4" w:space="0" w:color="000000"/>
              <w:bottom w:val="single" w:sz="4" w:space="0" w:color="000000"/>
              <w:right w:val="single" w:sz="4" w:space="0" w:color="000000"/>
            </w:tcBorders>
            <w:vAlign w:val="center"/>
          </w:tcPr>
          <w:p w14:paraId="50316654" w14:textId="77777777" w:rsidR="005323E2" w:rsidRDefault="005323E2">
            <w:pPr>
              <w:snapToGrid w:val="0"/>
              <w:jc w:val="center"/>
              <w:rPr>
                <w:rStyle w:val="NormalCharacter"/>
                <w:rFonts w:ascii="微软雅黑" w:eastAsia="微软雅黑" w:hAnsi="微软雅黑"/>
                <w:kern w:val="0"/>
                <w:sz w:val="24"/>
              </w:rPr>
            </w:pPr>
          </w:p>
        </w:tc>
      </w:tr>
      <w:tr w:rsidR="005323E2" w14:paraId="49A961C2"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44AA483D" w14:textId="77777777" w:rsidR="005323E2" w:rsidRDefault="00404A15">
            <w:pPr>
              <w:snapToGrid w:val="0"/>
              <w:jc w:val="center"/>
              <w:rPr>
                <w:rFonts w:ascii="微软雅黑" w:eastAsia="微软雅黑" w:hAnsi="微软雅黑"/>
                <w:szCs w:val="21"/>
              </w:rPr>
            </w:pPr>
            <w:r>
              <w:rPr>
                <w:rFonts w:ascii="微软雅黑" w:eastAsia="微软雅黑" w:hAnsi="微软雅黑" w:hint="eastAsia"/>
                <w:szCs w:val="21"/>
              </w:rPr>
              <w:t>7</w:t>
            </w:r>
          </w:p>
        </w:tc>
        <w:tc>
          <w:tcPr>
            <w:tcW w:w="7074" w:type="dxa"/>
            <w:gridSpan w:val="2"/>
            <w:tcBorders>
              <w:top w:val="single" w:sz="4" w:space="0" w:color="000000"/>
              <w:left w:val="single" w:sz="4" w:space="0" w:color="000000"/>
              <w:bottom w:val="single" w:sz="4" w:space="0" w:color="000000"/>
              <w:right w:val="single" w:sz="4" w:space="0" w:color="000000"/>
            </w:tcBorders>
            <w:vAlign w:val="center"/>
          </w:tcPr>
          <w:p w14:paraId="53A217B0" w14:textId="77777777" w:rsidR="005323E2" w:rsidRDefault="00404A15">
            <w:pPr>
              <w:snapToGrid w:val="0"/>
              <w:jc w:val="center"/>
              <w:rPr>
                <w:rFonts w:ascii="微软雅黑" w:eastAsia="微软雅黑" w:hAnsi="微软雅黑"/>
                <w:szCs w:val="21"/>
              </w:rPr>
            </w:pPr>
            <w:r>
              <w:rPr>
                <w:rFonts w:ascii="微软雅黑" w:eastAsia="微软雅黑" w:hAnsi="微软雅黑"/>
                <w:szCs w:val="21"/>
              </w:rPr>
              <w:t>结   论</w:t>
            </w:r>
          </w:p>
        </w:tc>
        <w:tc>
          <w:tcPr>
            <w:tcW w:w="1672" w:type="dxa"/>
            <w:tcBorders>
              <w:top w:val="single" w:sz="4" w:space="0" w:color="000000"/>
              <w:left w:val="single" w:sz="4" w:space="0" w:color="000000"/>
              <w:bottom w:val="single" w:sz="4" w:space="0" w:color="000000"/>
              <w:right w:val="single" w:sz="4" w:space="0" w:color="000000"/>
            </w:tcBorders>
            <w:vAlign w:val="center"/>
          </w:tcPr>
          <w:p w14:paraId="0C739860" w14:textId="77777777" w:rsidR="005323E2" w:rsidRDefault="005323E2">
            <w:pPr>
              <w:snapToGrid w:val="0"/>
              <w:jc w:val="center"/>
              <w:rPr>
                <w:rStyle w:val="NormalCharacter"/>
                <w:rFonts w:ascii="微软雅黑" w:eastAsia="微软雅黑" w:hAnsi="微软雅黑"/>
                <w:kern w:val="0"/>
                <w:sz w:val="24"/>
              </w:rPr>
            </w:pPr>
          </w:p>
        </w:tc>
      </w:tr>
    </w:tbl>
    <w:p w14:paraId="021822E0" w14:textId="77777777" w:rsidR="005323E2" w:rsidRDefault="005323E2">
      <w:pPr>
        <w:snapToGrid w:val="0"/>
        <w:spacing w:line="360" w:lineRule="auto"/>
        <w:rPr>
          <w:rStyle w:val="NormalCharacter"/>
          <w:rFonts w:ascii="微软雅黑" w:eastAsia="微软雅黑" w:hAnsi="微软雅黑"/>
          <w:kern w:val="0"/>
          <w:sz w:val="24"/>
        </w:rPr>
      </w:pPr>
    </w:p>
    <w:p w14:paraId="72FEA538" w14:textId="77777777" w:rsidR="005323E2" w:rsidRDefault="00404A15">
      <w:pPr>
        <w:snapToGrid w:val="0"/>
        <w:spacing w:line="360" w:lineRule="auto"/>
        <w:rPr>
          <w:rFonts w:ascii="微软雅黑" w:eastAsia="微软雅黑" w:hAnsi="微软雅黑"/>
          <w:szCs w:val="21"/>
        </w:rPr>
      </w:pPr>
      <w:r>
        <w:rPr>
          <w:rFonts w:ascii="微软雅黑" w:eastAsia="微软雅黑" w:hAnsi="微软雅黑"/>
          <w:szCs w:val="21"/>
        </w:rPr>
        <w:t>注：供应商使用三证合一的营业执照应确保二维码清晰可辨，由于不清晰造成的后果由供应商自行承担。</w:t>
      </w:r>
    </w:p>
    <w:p w14:paraId="2E1537E1" w14:textId="77777777" w:rsidR="005323E2" w:rsidRDefault="00404A15">
      <w:pPr>
        <w:widowControl/>
        <w:jc w:val="left"/>
        <w:rPr>
          <w:rFonts w:ascii="Calibri" w:hAnsi="Calibri" w:cs="宋体"/>
          <w:b/>
          <w:smallCaps/>
          <w:kern w:val="0"/>
          <w:sz w:val="20"/>
          <w:szCs w:val="20"/>
        </w:rPr>
      </w:pPr>
      <w:r>
        <w:br w:type="page"/>
      </w:r>
    </w:p>
    <w:p w14:paraId="7F0D77BE" w14:textId="77777777" w:rsidR="005323E2" w:rsidRDefault="00404A15">
      <w:pPr>
        <w:snapToGrid w:val="0"/>
        <w:spacing w:line="420" w:lineRule="exact"/>
        <w:ind w:firstLineChars="200" w:firstLine="480"/>
        <w:rPr>
          <w:rStyle w:val="NormalCharacter"/>
          <w:rFonts w:ascii="微软雅黑" w:eastAsia="微软雅黑" w:hAnsi="微软雅黑" w:cs="宋体"/>
          <w:b/>
          <w:bCs/>
          <w:kern w:val="0"/>
          <w:sz w:val="24"/>
        </w:rPr>
      </w:pPr>
      <w:r>
        <w:rPr>
          <w:rStyle w:val="NormalCharacter"/>
          <w:rFonts w:ascii="微软雅黑" w:eastAsia="微软雅黑" w:hAnsi="微软雅黑" w:cs="宋体"/>
          <w:b/>
          <w:bCs/>
          <w:kern w:val="0"/>
          <w:sz w:val="24"/>
        </w:rPr>
        <w:lastRenderedPageBreak/>
        <w:t xml:space="preserve">附表2初步审查标准 </w:t>
      </w:r>
    </w:p>
    <w:p w14:paraId="42B7BF64" w14:textId="77777777" w:rsidR="005323E2" w:rsidRDefault="005323E2">
      <w:pPr>
        <w:snapToGrid w:val="0"/>
        <w:spacing w:line="360" w:lineRule="auto"/>
        <w:rPr>
          <w:rStyle w:val="NormalCharacter"/>
          <w:rFonts w:ascii="微软雅黑" w:eastAsia="微软雅黑" w:hAnsi="微软雅黑"/>
          <w:kern w:val="0"/>
          <w:sz w:val="24"/>
        </w:rPr>
      </w:pPr>
    </w:p>
    <w:p w14:paraId="1E36337A" w14:textId="77777777" w:rsidR="005323E2" w:rsidRDefault="00404A15">
      <w:pPr>
        <w:snapToGrid w:val="0"/>
        <w:spacing w:line="360" w:lineRule="auto"/>
        <w:jc w:val="center"/>
        <w:rPr>
          <w:rStyle w:val="NormalCharacter"/>
          <w:rFonts w:ascii="微软雅黑" w:eastAsia="微软雅黑" w:hAnsi="微软雅黑"/>
          <w:kern w:val="0"/>
          <w:sz w:val="24"/>
        </w:rPr>
      </w:pPr>
      <w:r>
        <w:rPr>
          <w:rStyle w:val="NormalCharacter"/>
          <w:rFonts w:ascii="微软雅黑" w:eastAsia="微软雅黑" w:hAnsi="微软雅黑"/>
          <w:kern w:val="0"/>
          <w:sz w:val="24"/>
        </w:rPr>
        <w:t>投标文件初步评审表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61"/>
        <w:gridCol w:w="1843"/>
        <w:gridCol w:w="5103"/>
        <w:gridCol w:w="2235"/>
      </w:tblGrid>
      <w:tr w:rsidR="005323E2" w14:paraId="1AC26194" w14:textId="77777777">
        <w:trPr>
          <w:trHeight w:val="761"/>
        </w:trPr>
        <w:tc>
          <w:tcPr>
            <w:tcW w:w="288" w:type="pct"/>
            <w:tcBorders>
              <w:top w:val="single" w:sz="4" w:space="0" w:color="000000"/>
              <w:left w:val="single" w:sz="4" w:space="0" w:color="000000"/>
              <w:bottom w:val="single" w:sz="4" w:space="0" w:color="000000"/>
              <w:right w:val="single" w:sz="4" w:space="0" w:color="000000"/>
            </w:tcBorders>
            <w:vAlign w:val="center"/>
          </w:tcPr>
          <w:p w14:paraId="20618220" w14:textId="77777777" w:rsidR="005323E2" w:rsidRDefault="00404A15">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序号</w:t>
            </w:r>
          </w:p>
        </w:tc>
        <w:tc>
          <w:tcPr>
            <w:tcW w:w="946" w:type="pct"/>
            <w:tcBorders>
              <w:top w:val="single" w:sz="4" w:space="0" w:color="000000"/>
              <w:left w:val="single" w:sz="4" w:space="0" w:color="000000"/>
              <w:bottom w:val="single" w:sz="4" w:space="0" w:color="000000"/>
              <w:right w:val="single" w:sz="4" w:space="0" w:color="000000"/>
            </w:tcBorders>
            <w:vAlign w:val="center"/>
          </w:tcPr>
          <w:p w14:paraId="57C9BEF2" w14:textId="77777777" w:rsidR="005323E2" w:rsidRDefault="00404A15">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评审因素</w:t>
            </w:r>
          </w:p>
        </w:tc>
        <w:tc>
          <w:tcPr>
            <w:tcW w:w="2619" w:type="pct"/>
            <w:tcBorders>
              <w:top w:val="single" w:sz="4" w:space="0" w:color="000000"/>
              <w:left w:val="single" w:sz="4" w:space="0" w:color="000000"/>
              <w:bottom w:val="single" w:sz="4" w:space="0" w:color="000000"/>
              <w:right w:val="single" w:sz="4" w:space="0" w:color="000000"/>
            </w:tcBorders>
            <w:vAlign w:val="center"/>
          </w:tcPr>
          <w:p w14:paraId="71AF2207" w14:textId="77777777" w:rsidR="005323E2" w:rsidRDefault="00404A15">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评审标准</w:t>
            </w:r>
          </w:p>
        </w:tc>
        <w:tc>
          <w:tcPr>
            <w:tcW w:w="1147" w:type="pct"/>
            <w:tcBorders>
              <w:top w:val="single" w:sz="4" w:space="0" w:color="000000"/>
              <w:left w:val="single" w:sz="4" w:space="0" w:color="000000"/>
              <w:bottom w:val="single" w:sz="4" w:space="0" w:color="000000"/>
              <w:right w:val="single" w:sz="4" w:space="0" w:color="000000"/>
            </w:tcBorders>
          </w:tcPr>
          <w:p w14:paraId="66B957C2" w14:textId="77777777" w:rsidR="005323E2" w:rsidRDefault="00404A15">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通过（√）</w:t>
            </w:r>
          </w:p>
          <w:p w14:paraId="6F6898FF" w14:textId="77777777" w:rsidR="005323E2" w:rsidRDefault="00404A15">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不通过（×）</w:t>
            </w:r>
          </w:p>
        </w:tc>
      </w:tr>
      <w:tr w:rsidR="005323E2" w14:paraId="5871E258" w14:textId="77777777">
        <w:trPr>
          <w:trHeight w:val="733"/>
        </w:trPr>
        <w:tc>
          <w:tcPr>
            <w:tcW w:w="288" w:type="pct"/>
            <w:tcBorders>
              <w:top w:val="single" w:sz="4" w:space="0" w:color="000000"/>
              <w:left w:val="single" w:sz="4" w:space="0" w:color="000000"/>
              <w:bottom w:val="single" w:sz="4" w:space="0" w:color="000000"/>
              <w:right w:val="single" w:sz="4" w:space="0" w:color="000000"/>
            </w:tcBorders>
            <w:vAlign w:val="center"/>
          </w:tcPr>
          <w:p w14:paraId="2E2636D2"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1</w:t>
            </w:r>
          </w:p>
        </w:tc>
        <w:tc>
          <w:tcPr>
            <w:tcW w:w="946" w:type="pct"/>
            <w:tcBorders>
              <w:top w:val="single" w:sz="4" w:space="0" w:color="000000"/>
              <w:left w:val="single" w:sz="4" w:space="0" w:color="000000"/>
              <w:bottom w:val="single" w:sz="4" w:space="0" w:color="000000"/>
              <w:right w:val="single" w:sz="4" w:space="0" w:color="000000"/>
            </w:tcBorders>
            <w:vAlign w:val="center"/>
          </w:tcPr>
          <w:p w14:paraId="0B11D7C8"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投标报价</w:t>
            </w:r>
          </w:p>
        </w:tc>
        <w:tc>
          <w:tcPr>
            <w:tcW w:w="2619" w:type="pct"/>
            <w:tcBorders>
              <w:top w:val="single" w:sz="4" w:space="0" w:color="000000"/>
              <w:left w:val="single" w:sz="4" w:space="0" w:color="000000"/>
              <w:bottom w:val="single" w:sz="4" w:space="0" w:color="000000"/>
              <w:right w:val="single" w:sz="4" w:space="0" w:color="000000"/>
            </w:tcBorders>
            <w:vAlign w:val="center"/>
          </w:tcPr>
          <w:p w14:paraId="468FBDB1"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低于招标控制价通过；否则不通过。</w:t>
            </w:r>
          </w:p>
        </w:tc>
        <w:tc>
          <w:tcPr>
            <w:tcW w:w="1147" w:type="pct"/>
            <w:tcBorders>
              <w:top w:val="single" w:sz="4" w:space="0" w:color="000000"/>
              <w:left w:val="single" w:sz="4" w:space="0" w:color="000000"/>
              <w:bottom w:val="single" w:sz="4" w:space="0" w:color="000000"/>
              <w:right w:val="single" w:sz="4" w:space="0" w:color="000000"/>
            </w:tcBorders>
          </w:tcPr>
          <w:p w14:paraId="136D0552" w14:textId="77777777" w:rsidR="005323E2" w:rsidRDefault="005323E2">
            <w:pPr>
              <w:snapToGrid w:val="0"/>
              <w:spacing w:line="360" w:lineRule="auto"/>
              <w:jc w:val="center"/>
              <w:rPr>
                <w:rFonts w:ascii="微软雅黑" w:eastAsia="微软雅黑" w:hAnsi="微软雅黑"/>
                <w:szCs w:val="21"/>
              </w:rPr>
            </w:pPr>
          </w:p>
        </w:tc>
      </w:tr>
      <w:tr w:rsidR="005323E2" w14:paraId="1377E4E3"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240535B8"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2</w:t>
            </w:r>
          </w:p>
        </w:tc>
        <w:tc>
          <w:tcPr>
            <w:tcW w:w="946" w:type="pct"/>
            <w:tcBorders>
              <w:top w:val="single" w:sz="4" w:space="0" w:color="000000"/>
              <w:left w:val="single" w:sz="4" w:space="0" w:color="000000"/>
              <w:bottom w:val="single" w:sz="4" w:space="0" w:color="000000"/>
              <w:right w:val="single" w:sz="4" w:space="0" w:color="000000"/>
            </w:tcBorders>
            <w:vAlign w:val="center"/>
          </w:tcPr>
          <w:p w14:paraId="76EA8EF6"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采购需求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1F7B5946"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满足采购需求通过，否则不通过</w:t>
            </w:r>
          </w:p>
        </w:tc>
        <w:tc>
          <w:tcPr>
            <w:tcW w:w="1147" w:type="pct"/>
            <w:tcBorders>
              <w:top w:val="single" w:sz="4" w:space="0" w:color="000000"/>
              <w:left w:val="single" w:sz="4" w:space="0" w:color="000000"/>
              <w:bottom w:val="single" w:sz="4" w:space="0" w:color="000000"/>
              <w:right w:val="single" w:sz="4" w:space="0" w:color="000000"/>
            </w:tcBorders>
          </w:tcPr>
          <w:p w14:paraId="5A1C871A" w14:textId="77777777" w:rsidR="005323E2" w:rsidRDefault="005323E2">
            <w:pPr>
              <w:snapToGrid w:val="0"/>
              <w:spacing w:line="360" w:lineRule="auto"/>
              <w:jc w:val="center"/>
              <w:rPr>
                <w:rFonts w:ascii="微软雅黑" w:eastAsia="微软雅黑" w:hAnsi="微软雅黑"/>
                <w:szCs w:val="21"/>
              </w:rPr>
            </w:pPr>
          </w:p>
        </w:tc>
      </w:tr>
      <w:tr w:rsidR="005323E2" w14:paraId="483C9E5F"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79949647"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3</w:t>
            </w:r>
          </w:p>
        </w:tc>
        <w:tc>
          <w:tcPr>
            <w:tcW w:w="946" w:type="pct"/>
            <w:tcBorders>
              <w:top w:val="single" w:sz="4" w:space="0" w:color="000000"/>
              <w:left w:val="single" w:sz="4" w:space="0" w:color="000000"/>
              <w:bottom w:val="single" w:sz="4" w:space="0" w:color="000000"/>
              <w:right w:val="single" w:sz="4" w:space="0" w:color="000000"/>
            </w:tcBorders>
            <w:vAlign w:val="center"/>
          </w:tcPr>
          <w:p w14:paraId="54561C60"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签字盖章</w:t>
            </w:r>
          </w:p>
        </w:tc>
        <w:tc>
          <w:tcPr>
            <w:tcW w:w="2619" w:type="pct"/>
            <w:tcBorders>
              <w:top w:val="single" w:sz="4" w:space="0" w:color="000000"/>
              <w:left w:val="single" w:sz="4" w:space="0" w:color="000000"/>
              <w:bottom w:val="single" w:sz="4" w:space="0" w:color="000000"/>
              <w:right w:val="single" w:sz="4" w:space="0" w:color="000000"/>
            </w:tcBorders>
            <w:vAlign w:val="center"/>
          </w:tcPr>
          <w:p w14:paraId="068B6F03"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投标文件有关内容未按规定要求加盖投标人印章或未经法定代表人或其委托代理人签字或盖章的。</w:t>
            </w:r>
          </w:p>
        </w:tc>
        <w:tc>
          <w:tcPr>
            <w:tcW w:w="1147" w:type="pct"/>
            <w:tcBorders>
              <w:top w:val="single" w:sz="4" w:space="0" w:color="000000"/>
              <w:left w:val="single" w:sz="4" w:space="0" w:color="000000"/>
              <w:bottom w:val="single" w:sz="4" w:space="0" w:color="000000"/>
              <w:right w:val="single" w:sz="4" w:space="0" w:color="000000"/>
            </w:tcBorders>
          </w:tcPr>
          <w:p w14:paraId="2E2E7B4A" w14:textId="77777777" w:rsidR="005323E2" w:rsidRDefault="005323E2">
            <w:pPr>
              <w:snapToGrid w:val="0"/>
              <w:spacing w:line="360" w:lineRule="auto"/>
              <w:jc w:val="center"/>
              <w:rPr>
                <w:rFonts w:ascii="微软雅黑" w:eastAsia="微软雅黑" w:hAnsi="微软雅黑"/>
                <w:szCs w:val="21"/>
              </w:rPr>
            </w:pPr>
          </w:p>
        </w:tc>
      </w:tr>
      <w:tr w:rsidR="005323E2" w14:paraId="3454FAF6"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58949035"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4</w:t>
            </w:r>
          </w:p>
        </w:tc>
        <w:tc>
          <w:tcPr>
            <w:tcW w:w="946" w:type="pct"/>
            <w:tcBorders>
              <w:top w:val="single" w:sz="4" w:space="0" w:color="000000"/>
              <w:left w:val="single" w:sz="4" w:space="0" w:color="000000"/>
              <w:bottom w:val="single" w:sz="4" w:space="0" w:color="000000"/>
              <w:right w:val="single" w:sz="4" w:space="0" w:color="000000"/>
            </w:tcBorders>
            <w:vAlign w:val="center"/>
          </w:tcPr>
          <w:p w14:paraId="566D1818"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技术要求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32423E91"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重要参数出现任一不满足情形不予通过</w:t>
            </w:r>
          </w:p>
        </w:tc>
        <w:tc>
          <w:tcPr>
            <w:tcW w:w="1147" w:type="pct"/>
            <w:tcBorders>
              <w:top w:val="single" w:sz="4" w:space="0" w:color="000000"/>
              <w:left w:val="single" w:sz="4" w:space="0" w:color="000000"/>
              <w:bottom w:val="single" w:sz="4" w:space="0" w:color="000000"/>
              <w:right w:val="single" w:sz="4" w:space="0" w:color="000000"/>
            </w:tcBorders>
          </w:tcPr>
          <w:p w14:paraId="3266FF18" w14:textId="77777777" w:rsidR="005323E2" w:rsidRDefault="005323E2">
            <w:pPr>
              <w:snapToGrid w:val="0"/>
              <w:spacing w:line="360" w:lineRule="auto"/>
              <w:jc w:val="center"/>
              <w:rPr>
                <w:rFonts w:ascii="微软雅黑" w:eastAsia="微软雅黑" w:hAnsi="微软雅黑"/>
                <w:szCs w:val="21"/>
              </w:rPr>
            </w:pPr>
          </w:p>
        </w:tc>
      </w:tr>
      <w:tr w:rsidR="005323E2" w14:paraId="5C59269A"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3B2C6E88"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5</w:t>
            </w:r>
          </w:p>
        </w:tc>
        <w:tc>
          <w:tcPr>
            <w:tcW w:w="946" w:type="pct"/>
            <w:tcBorders>
              <w:top w:val="single" w:sz="4" w:space="0" w:color="000000"/>
              <w:left w:val="single" w:sz="4" w:space="0" w:color="000000"/>
              <w:bottom w:val="single" w:sz="4" w:space="0" w:color="000000"/>
              <w:right w:val="single" w:sz="4" w:space="0" w:color="000000"/>
            </w:tcBorders>
            <w:vAlign w:val="center"/>
          </w:tcPr>
          <w:p w14:paraId="329935F8"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其他实质性要求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3AB82769"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满足实质性要求通过，否则不通过</w:t>
            </w:r>
          </w:p>
        </w:tc>
        <w:tc>
          <w:tcPr>
            <w:tcW w:w="1147" w:type="pct"/>
            <w:tcBorders>
              <w:top w:val="single" w:sz="4" w:space="0" w:color="000000"/>
              <w:left w:val="single" w:sz="4" w:space="0" w:color="000000"/>
              <w:bottom w:val="single" w:sz="4" w:space="0" w:color="000000"/>
              <w:right w:val="single" w:sz="4" w:space="0" w:color="000000"/>
            </w:tcBorders>
          </w:tcPr>
          <w:p w14:paraId="45CCC973" w14:textId="77777777" w:rsidR="005323E2" w:rsidRDefault="005323E2">
            <w:pPr>
              <w:snapToGrid w:val="0"/>
              <w:spacing w:line="360" w:lineRule="auto"/>
              <w:jc w:val="center"/>
              <w:rPr>
                <w:rFonts w:ascii="微软雅黑" w:eastAsia="微软雅黑" w:hAnsi="微软雅黑"/>
                <w:szCs w:val="21"/>
              </w:rPr>
            </w:pPr>
          </w:p>
        </w:tc>
      </w:tr>
      <w:tr w:rsidR="005323E2" w14:paraId="760F36BA"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632ADC60" w14:textId="77777777" w:rsidR="005323E2" w:rsidRDefault="00404A15">
            <w:pPr>
              <w:snapToGrid w:val="0"/>
              <w:spacing w:line="360" w:lineRule="auto"/>
              <w:jc w:val="center"/>
              <w:rPr>
                <w:rFonts w:ascii="微软雅黑" w:eastAsia="微软雅黑" w:hAnsi="微软雅黑"/>
                <w:szCs w:val="21"/>
              </w:rPr>
            </w:pPr>
            <w:r>
              <w:rPr>
                <w:rFonts w:ascii="微软雅黑" w:eastAsia="微软雅黑" w:hAnsi="微软雅黑"/>
                <w:szCs w:val="21"/>
              </w:rPr>
              <w:t>6</w:t>
            </w:r>
          </w:p>
        </w:tc>
        <w:tc>
          <w:tcPr>
            <w:tcW w:w="3565" w:type="pct"/>
            <w:gridSpan w:val="2"/>
            <w:tcBorders>
              <w:top w:val="single" w:sz="4" w:space="0" w:color="000000"/>
              <w:left w:val="single" w:sz="4" w:space="0" w:color="000000"/>
              <w:bottom w:val="single" w:sz="4" w:space="0" w:color="000000"/>
              <w:right w:val="single" w:sz="4" w:space="0" w:color="000000"/>
            </w:tcBorders>
            <w:vAlign w:val="center"/>
          </w:tcPr>
          <w:p w14:paraId="7E55476E" w14:textId="77777777" w:rsidR="005323E2" w:rsidRDefault="00404A15">
            <w:pPr>
              <w:snapToGrid w:val="0"/>
              <w:spacing w:line="360" w:lineRule="auto"/>
              <w:rPr>
                <w:rFonts w:ascii="微软雅黑" w:eastAsia="微软雅黑" w:hAnsi="微软雅黑"/>
                <w:szCs w:val="21"/>
              </w:rPr>
            </w:pPr>
            <w:r>
              <w:rPr>
                <w:rFonts w:ascii="微软雅黑" w:eastAsia="微软雅黑" w:hAnsi="微软雅黑"/>
                <w:szCs w:val="21"/>
              </w:rPr>
              <w:t>结论（是否通过）</w:t>
            </w:r>
          </w:p>
        </w:tc>
        <w:tc>
          <w:tcPr>
            <w:tcW w:w="1147" w:type="pct"/>
            <w:tcBorders>
              <w:top w:val="single" w:sz="4" w:space="0" w:color="000000"/>
              <w:left w:val="single" w:sz="4" w:space="0" w:color="000000"/>
              <w:bottom w:val="single" w:sz="4" w:space="0" w:color="000000"/>
              <w:right w:val="single" w:sz="4" w:space="0" w:color="000000"/>
            </w:tcBorders>
          </w:tcPr>
          <w:p w14:paraId="28A25121" w14:textId="77777777" w:rsidR="005323E2" w:rsidRDefault="005323E2">
            <w:pPr>
              <w:snapToGrid w:val="0"/>
              <w:spacing w:line="360" w:lineRule="auto"/>
              <w:rPr>
                <w:rFonts w:ascii="微软雅黑" w:eastAsia="微软雅黑" w:hAnsi="微软雅黑"/>
                <w:szCs w:val="21"/>
              </w:rPr>
            </w:pPr>
          </w:p>
        </w:tc>
      </w:tr>
    </w:tbl>
    <w:p w14:paraId="40B3724F" w14:textId="77777777" w:rsidR="005323E2" w:rsidRDefault="005323E2"/>
    <w:p w14:paraId="3F351A8A" w14:textId="77777777" w:rsidR="005323E2" w:rsidRDefault="005323E2"/>
    <w:p w14:paraId="7347F1CD" w14:textId="77777777" w:rsidR="005323E2" w:rsidRDefault="00404A15">
      <w:pPr>
        <w:pStyle w:val="1"/>
        <w:rPr>
          <w:rFonts w:ascii="微软雅黑" w:eastAsia="微软雅黑" w:hAnsi="微软雅黑"/>
          <w:sz w:val="32"/>
          <w:szCs w:val="32"/>
        </w:rPr>
      </w:pPr>
      <w:bookmarkStart w:id="62" w:name="_Toc527105183"/>
      <w:bookmarkStart w:id="63" w:name="_Toc526784172"/>
      <w:r>
        <w:rPr>
          <w:rFonts w:ascii="微软雅黑" w:eastAsia="微软雅黑" w:hAnsi="微软雅黑" w:hint="eastAsia"/>
          <w:sz w:val="32"/>
          <w:szCs w:val="32"/>
        </w:rPr>
        <w:t>5.响应要求及文件格式</w:t>
      </w:r>
      <w:bookmarkEnd w:id="62"/>
      <w:bookmarkEnd w:id="63"/>
    </w:p>
    <w:p w14:paraId="2A14453A" w14:textId="77777777" w:rsidR="005323E2" w:rsidRDefault="00404A15">
      <w:pPr>
        <w:pStyle w:val="2"/>
        <w:rPr>
          <w:rFonts w:ascii="微软雅黑" w:eastAsia="微软雅黑" w:hAnsi="微软雅黑"/>
          <w:sz w:val="28"/>
          <w:szCs w:val="28"/>
        </w:rPr>
      </w:pPr>
      <w:bookmarkStart w:id="64" w:name="_Toc526784173"/>
      <w:bookmarkStart w:id="65" w:name="_Toc527105184"/>
      <w:r>
        <w:rPr>
          <w:rFonts w:ascii="微软雅黑" w:eastAsia="微软雅黑" w:hAnsi="微软雅黑" w:hint="eastAsia"/>
          <w:sz w:val="28"/>
          <w:szCs w:val="28"/>
        </w:rPr>
        <w:t>5.1响应要求</w:t>
      </w:r>
      <w:bookmarkEnd w:id="64"/>
      <w:bookmarkEnd w:id="65"/>
    </w:p>
    <w:p w14:paraId="66B0905E" w14:textId="77777777" w:rsidR="005323E2" w:rsidRDefault="00404A15">
      <w:pPr>
        <w:pStyle w:val="3"/>
        <w:rPr>
          <w:rFonts w:ascii="微软雅黑" w:eastAsia="微软雅黑" w:hAnsi="微软雅黑"/>
          <w:sz w:val="24"/>
          <w:szCs w:val="24"/>
        </w:rPr>
      </w:pPr>
      <w:bookmarkStart w:id="66" w:name="_Toc526784174"/>
      <w:bookmarkStart w:id="67" w:name="_Toc527105185"/>
      <w:r>
        <w:rPr>
          <w:rFonts w:ascii="微软雅黑" w:eastAsia="微软雅黑" w:hAnsi="微软雅黑" w:hint="eastAsia"/>
          <w:sz w:val="24"/>
          <w:szCs w:val="24"/>
        </w:rPr>
        <w:t>5.1.1</w:t>
      </w:r>
      <w:bookmarkEnd w:id="66"/>
      <w:bookmarkEnd w:id="67"/>
      <w:r>
        <w:rPr>
          <w:rFonts w:ascii="微软雅黑" w:eastAsia="微软雅黑" w:hAnsi="微软雅黑" w:hint="eastAsia"/>
          <w:sz w:val="24"/>
          <w:szCs w:val="24"/>
        </w:rPr>
        <w:t>服务响应</w:t>
      </w:r>
    </w:p>
    <w:p w14:paraId="1E9F5F3C" w14:textId="77777777" w:rsidR="005323E2" w:rsidRDefault="00404A15">
      <w:pPr>
        <w:widowControl/>
        <w:spacing w:line="360" w:lineRule="auto"/>
        <w:ind w:firstLine="420"/>
        <w:rPr>
          <w:rFonts w:ascii="微软雅黑" w:eastAsia="微软雅黑" w:hAnsi="微软雅黑"/>
          <w:szCs w:val="21"/>
        </w:rPr>
      </w:pPr>
      <w:bookmarkStart w:id="68" w:name="_Toc516486659"/>
      <w:bookmarkStart w:id="69" w:name="_Toc374695662"/>
      <w:bookmarkStart w:id="70" w:name="_Toc374704119"/>
      <w:r>
        <w:rPr>
          <w:rFonts w:ascii="微软雅黑" w:eastAsia="微软雅黑" w:hAnsi="微软雅黑" w:hint="eastAsia"/>
          <w:szCs w:val="21"/>
        </w:rPr>
        <w:t>根据工作使用需求要求，正常供货</w:t>
      </w:r>
      <w:r>
        <w:rPr>
          <w:rFonts w:ascii="微软雅黑" w:eastAsia="微软雅黑" w:hAnsi="微软雅黑" w:hint="eastAsia"/>
          <w:szCs w:val="21"/>
          <w:highlight w:val="yellow"/>
        </w:rPr>
        <w:t>周期要求在7天时间内送达。</w:t>
      </w:r>
    </w:p>
    <w:bookmarkEnd w:id="68"/>
    <w:bookmarkEnd w:id="69"/>
    <w:bookmarkEnd w:id="70"/>
    <w:p w14:paraId="631548A7" w14:textId="77777777" w:rsidR="005323E2" w:rsidRDefault="005323E2"/>
    <w:p w14:paraId="42910FED" w14:textId="77777777" w:rsidR="005323E2" w:rsidRDefault="005323E2"/>
    <w:p w14:paraId="521CC818" w14:textId="77777777" w:rsidR="005323E2" w:rsidRDefault="005323E2"/>
    <w:p w14:paraId="3535281F" w14:textId="77777777" w:rsidR="005323E2" w:rsidRDefault="005323E2"/>
    <w:p w14:paraId="5350FA36" w14:textId="77777777" w:rsidR="005323E2" w:rsidRDefault="005323E2"/>
    <w:p w14:paraId="649BD85C" w14:textId="77777777" w:rsidR="005323E2" w:rsidRDefault="005323E2"/>
    <w:p w14:paraId="49C82D18" w14:textId="77777777" w:rsidR="005323E2" w:rsidRDefault="00404A15">
      <w:pPr>
        <w:pStyle w:val="3"/>
        <w:rPr>
          <w:rFonts w:ascii="微软雅黑" w:eastAsia="微软雅黑" w:hAnsi="微软雅黑"/>
          <w:sz w:val="28"/>
          <w:szCs w:val="28"/>
        </w:rPr>
      </w:pPr>
      <w:bookmarkStart w:id="71" w:name="_Toc526784181"/>
      <w:bookmarkStart w:id="72" w:name="_Toc516486666"/>
      <w:bookmarkStart w:id="73" w:name="_Toc527105192"/>
      <w:r>
        <w:rPr>
          <w:rFonts w:ascii="微软雅黑" w:eastAsia="微软雅黑" w:hAnsi="微软雅黑" w:hint="eastAsia"/>
          <w:sz w:val="28"/>
          <w:szCs w:val="28"/>
        </w:rPr>
        <w:lastRenderedPageBreak/>
        <w:t>5.2投标函（规范</w:t>
      </w:r>
      <w:r>
        <w:rPr>
          <w:rFonts w:ascii="微软雅黑" w:eastAsia="微软雅黑" w:hAnsi="微软雅黑"/>
          <w:sz w:val="28"/>
          <w:szCs w:val="28"/>
        </w:rPr>
        <w:t>）</w:t>
      </w:r>
      <w:bookmarkEnd w:id="71"/>
      <w:bookmarkEnd w:id="72"/>
      <w:bookmarkEnd w:id="73"/>
    </w:p>
    <w:p w14:paraId="1F76CC3C"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投 标 函</w:t>
      </w:r>
    </w:p>
    <w:p w14:paraId="2B85DD75"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致：北国商城股份有限公司</w:t>
      </w:r>
    </w:p>
    <w:p w14:paraId="498DAC2B" w14:textId="77777777" w:rsidR="005323E2" w:rsidRDefault="005323E2">
      <w:pPr>
        <w:spacing w:line="360" w:lineRule="auto"/>
        <w:rPr>
          <w:rFonts w:ascii="微软雅黑" w:eastAsia="微软雅黑" w:hAnsi="微软雅黑"/>
          <w:szCs w:val="21"/>
        </w:rPr>
      </w:pPr>
    </w:p>
    <w:p w14:paraId="5B12BF37"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我方己仔细研究、完全理解并满足贵方提供的北国股份</w:t>
      </w:r>
      <w:r w:rsidR="001D63DD">
        <w:rPr>
          <w:rFonts w:ascii="微软雅黑" w:eastAsia="微软雅黑" w:hAnsi="微软雅黑" w:hint="eastAsia"/>
          <w:szCs w:val="21"/>
        </w:rPr>
        <w:t>超市事业部</w:t>
      </w:r>
      <w:r>
        <w:rPr>
          <w:rFonts w:ascii="微软雅黑" w:eastAsia="微软雅黑" w:hAnsi="微软雅黑"/>
          <w:szCs w:val="21"/>
        </w:rPr>
        <w:t>服务器项目</w:t>
      </w:r>
      <w:r>
        <w:rPr>
          <w:rFonts w:ascii="微软雅黑" w:eastAsia="微软雅黑" w:hAnsi="微软雅黑" w:hint="eastAsia"/>
          <w:szCs w:val="21"/>
        </w:rPr>
        <w:t>招标文件的全部内容，包括招标文件的修改通知（若有），我方愿按照贵方本次招标文件之要求，按我方提交的投标报价清单所述之价格承担并完成设备的</w:t>
      </w:r>
      <w:r>
        <w:rPr>
          <w:rFonts w:ascii="微软雅黑" w:eastAsia="微软雅黑" w:hAnsi="微软雅黑"/>
          <w:szCs w:val="21"/>
        </w:rPr>
        <w:t>搭建、调试</w:t>
      </w:r>
      <w:r>
        <w:rPr>
          <w:rFonts w:ascii="微软雅黑" w:eastAsia="微软雅黑" w:hAnsi="微软雅黑" w:hint="eastAsia"/>
          <w:szCs w:val="21"/>
        </w:rPr>
        <w:t>、实施</w:t>
      </w:r>
      <w:r>
        <w:rPr>
          <w:rFonts w:ascii="微软雅黑" w:eastAsia="微软雅黑" w:hAnsi="微软雅黑"/>
          <w:szCs w:val="21"/>
        </w:rPr>
        <w:t>及验收</w:t>
      </w:r>
      <w:r>
        <w:rPr>
          <w:rFonts w:ascii="微软雅黑" w:eastAsia="微软雅黑" w:hAnsi="微软雅黑" w:hint="eastAsia"/>
          <w:szCs w:val="21"/>
        </w:rPr>
        <w:t>，验收合格并提供</w:t>
      </w:r>
      <w:r>
        <w:rPr>
          <w:rFonts w:ascii="微软雅黑" w:eastAsia="微软雅黑" w:hAnsi="微软雅黑"/>
          <w:szCs w:val="21"/>
        </w:rPr>
        <w:t>相关支持性服务</w:t>
      </w:r>
      <w:r>
        <w:rPr>
          <w:rFonts w:ascii="微软雅黑" w:eastAsia="微软雅黑" w:hAnsi="微软雅黑" w:hint="eastAsia"/>
          <w:szCs w:val="21"/>
        </w:rPr>
        <w:t>。</w:t>
      </w:r>
    </w:p>
    <w:p w14:paraId="793E99C3"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我方同意在招标文件规定的投标截止日或其后经我方同意延长的时间内(以下简称"期限")遵循本投标文件的规定，并在此期限届满之前对我方具有约束力；如中标，我方投标文件有效期将延至合同终止日为止。</w:t>
      </w:r>
    </w:p>
    <w:p w14:paraId="719DC68C"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投标文件中所有关于投标资格的文件、证明材料、陈述均是真实的、准确的。若有违背，我方愿意承担由此而产生的一切后果。</w:t>
      </w:r>
    </w:p>
    <w:p w14:paraId="4CD6DAA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如果贵方有要求，我方愿意进一步提供与本投标有关的任何证据或资料。</w:t>
      </w:r>
    </w:p>
    <w:p w14:paraId="698FF563"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我方完全理解贵方并无意向在投标阶段与任何投标人建立合约关系，且贵方亦无义务必须接受最低报价的投标或收到的任何投标，同时不需向我方作任何解释。</w:t>
      </w:r>
    </w:p>
    <w:p w14:paraId="52C5CF4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6</w:t>
      </w:r>
      <w:r>
        <w:rPr>
          <w:rFonts w:ascii="微软雅黑" w:eastAsia="微软雅黑" w:hAnsi="微软雅黑" w:hint="eastAsia"/>
          <w:szCs w:val="21"/>
        </w:rPr>
        <w:tab/>
        <w:t>我方同意承担投标过程中产生的所有费用及风险，不因落标而向贵方主张任何费用或权利。</w:t>
      </w:r>
    </w:p>
    <w:p w14:paraId="09AE8BE0" w14:textId="77777777" w:rsidR="005323E2" w:rsidRDefault="005323E2">
      <w:pPr>
        <w:spacing w:line="360" w:lineRule="auto"/>
        <w:rPr>
          <w:rFonts w:ascii="微软雅黑" w:eastAsia="微软雅黑" w:hAnsi="微软雅黑"/>
          <w:szCs w:val="21"/>
        </w:rPr>
      </w:pPr>
    </w:p>
    <w:p w14:paraId="0838CE1F"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                                                  投标人名称（盖章）：</w:t>
      </w:r>
    </w:p>
    <w:p w14:paraId="06482227"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                                                  法定代表人或授权代表签署：</w:t>
      </w:r>
    </w:p>
    <w:p w14:paraId="1852F010" w14:textId="77777777" w:rsidR="005323E2" w:rsidRDefault="00404A15">
      <w:pPr>
        <w:rPr>
          <w:rFonts w:ascii="微软雅黑" w:eastAsia="微软雅黑" w:hAnsi="微软雅黑"/>
          <w:szCs w:val="21"/>
        </w:rPr>
      </w:pPr>
      <w:r>
        <w:rPr>
          <w:rFonts w:ascii="微软雅黑" w:eastAsia="微软雅黑" w:hAnsi="微软雅黑" w:hint="eastAsia"/>
          <w:szCs w:val="21"/>
        </w:rPr>
        <w:t xml:space="preserve">                                                  日期：   年    月    日</w:t>
      </w:r>
    </w:p>
    <w:p w14:paraId="40D04AA3" w14:textId="77777777" w:rsidR="005323E2" w:rsidRDefault="005323E2"/>
    <w:p w14:paraId="11CC2B3B" w14:textId="77777777" w:rsidR="005323E2" w:rsidRDefault="00404A15">
      <w:pPr>
        <w:pStyle w:val="3"/>
        <w:rPr>
          <w:rFonts w:ascii="微软雅黑" w:eastAsia="微软雅黑" w:hAnsi="微软雅黑"/>
          <w:sz w:val="28"/>
          <w:szCs w:val="28"/>
        </w:rPr>
      </w:pPr>
      <w:bookmarkStart w:id="74" w:name="_Toc526784182"/>
      <w:bookmarkStart w:id="75" w:name="_Toc516486667"/>
      <w:bookmarkStart w:id="76" w:name="_Toc527105193"/>
      <w:bookmarkStart w:id="77" w:name="_Toc374704127"/>
      <w:r>
        <w:rPr>
          <w:rFonts w:ascii="微软雅黑" w:eastAsia="微软雅黑" w:hAnsi="微软雅黑" w:hint="eastAsia"/>
          <w:sz w:val="28"/>
          <w:szCs w:val="28"/>
        </w:rPr>
        <w:lastRenderedPageBreak/>
        <w:t>5.3承诺书（规范</w:t>
      </w:r>
      <w:r>
        <w:rPr>
          <w:rFonts w:ascii="微软雅黑" w:eastAsia="微软雅黑" w:hAnsi="微软雅黑"/>
          <w:sz w:val="28"/>
          <w:szCs w:val="28"/>
        </w:rPr>
        <w:t>）</w:t>
      </w:r>
      <w:bookmarkEnd w:id="74"/>
      <w:bookmarkEnd w:id="75"/>
      <w:bookmarkEnd w:id="76"/>
      <w:bookmarkEnd w:id="77"/>
    </w:p>
    <w:p w14:paraId="60A32C01"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承 诺 书</w:t>
      </w:r>
    </w:p>
    <w:p w14:paraId="6EDC1DB1"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致：北国商城股份有限公司</w:t>
      </w:r>
    </w:p>
    <w:p w14:paraId="0D6C0EC2" w14:textId="25295A58"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我方愿意参加贵方设备</w:t>
      </w:r>
      <w:r>
        <w:rPr>
          <w:rFonts w:ascii="微软雅黑" w:eastAsia="微软雅黑" w:hAnsi="微软雅黑"/>
          <w:szCs w:val="21"/>
        </w:rPr>
        <w:t>采购</w:t>
      </w:r>
      <w:r>
        <w:rPr>
          <w:rFonts w:ascii="微软雅黑" w:eastAsia="微软雅黑" w:hAnsi="微软雅黑" w:hint="eastAsia"/>
          <w:szCs w:val="21"/>
        </w:rPr>
        <w:t>的竞标。在此，我方郑重承诺如下：</w:t>
      </w:r>
    </w:p>
    <w:p w14:paraId="057EDAE8"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我方保证此次投标资料真实可信，如有虚假，我方无条件放弃本次投标资格。</w:t>
      </w:r>
    </w:p>
    <w:p w14:paraId="6EA0B31F"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我方保证此次投标报价包含招标文件中招标范围内全部内容，如有丢项、漏项或计算错误，我方承诺不再向贵方提出调整报价要求。</w:t>
      </w:r>
    </w:p>
    <w:p w14:paraId="260498FC"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14:paraId="196DC49B"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如我方中标，合同一经签署，我方严格按照合同相关规定完成相关工作。未经贵方同意，我方承诺不将信息化系统</w:t>
      </w:r>
      <w:r>
        <w:rPr>
          <w:rFonts w:ascii="微软雅黑" w:eastAsia="微软雅黑" w:hAnsi="微软雅黑"/>
          <w:szCs w:val="21"/>
        </w:rPr>
        <w:t>的提供及实施</w:t>
      </w:r>
      <w:r>
        <w:rPr>
          <w:rFonts w:ascii="微软雅黑" w:eastAsia="微软雅黑" w:hAnsi="微软雅黑" w:hint="eastAsia"/>
          <w:szCs w:val="21"/>
        </w:rPr>
        <w:t>分包转包给其他单位，否则将承担法律责任。</w:t>
      </w:r>
    </w:p>
    <w:p w14:paraId="231C259C"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如我方中标，我方承诺按贵方要求实施</w:t>
      </w:r>
      <w:r>
        <w:rPr>
          <w:rFonts w:ascii="微软雅黑" w:eastAsia="微软雅黑" w:hAnsi="微软雅黑"/>
          <w:szCs w:val="21"/>
        </w:rPr>
        <w:t>周期</w:t>
      </w:r>
      <w:r>
        <w:rPr>
          <w:rFonts w:ascii="微软雅黑" w:eastAsia="微软雅黑" w:hAnsi="微软雅黑" w:hint="eastAsia"/>
          <w:szCs w:val="21"/>
        </w:rPr>
        <w:t>按时完成信息化</w:t>
      </w:r>
      <w:r>
        <w:rPr>
          <w:rFonts w:ascii="微软雅黑" w:eastAsia="微软雅黑" w:hAnsi="微软雅黑"/>
          <w:szCs w:val="21"/>
        </w:rPr>
        <w:t>系统的</w:t>
      </w:r>
      <w:r>
        <w:rPr>
          <w:rFonts w:ascii="微软雅黑" w:eastAsia="微软雅黑" w:hAnsi="微软雅黑" w:hint="eastAsia"/>
          <w:szCs w:val="21"/>
        </w:rPr>
        <w:t>安装</w:t>
      </w:r>
      <w:r>
        <w:rPr>
          <w:rFonts w:ascii="微软雅黑" w:eastAsia="微软雅黑" w:hAnsi="微软雅黑"/>
          <w:szCs w:val="21"/>
        </w:rPr>
        <w:t>、</w:t>
      </w:r>
      <w:r>
        <w:rPr>
          <w:rFonts w:ascii="微软雅黑" w:eastAsia="微软雅黑" w:hAnsi="微软雅黑" w:hint="eastAsia"/>
          <w:szCs w:val="21"/>
        </w:rPr>
        <w:t>调试</w:t>
      </w:r>
      <w:r>
        <w:rPr>
          <w:rFonts w:ascii="微软雅黑" w:eastAsia="微软雅黑" w:hAnsi="微软雅黑"/>
          <w:szCs w:val="21"/>
        </w:rPr>
        <w:t>、开发及实施</w:t>
      </w:r>
      <w:r>
        <w:rPr>
          <w:rFonts w:ascii="微软雅黑" w:eastAsia="微软雅黑" w:hAnsi="微软雅黑" w:hint="eastAsia"/>
          <w:szCs w:val="21"/>
        </w:rPr>
        <w:t>，并确保</w:t>
      </w:r>
      <w:r>
        <w:rPr>
          <w:rFonts w:ascii="微软雅黑" w:eastAsia="微软雅黑" w:hAnsi="微软雅黑"/>
          <w:szCs w:val="21"/>
        </w:rPr>
        <w:t>信息化系统服务标准及质量</w:t>
      </w:r>
      <w:r>
        <w:rPr>
          <w:rFonts w:ascii="微软雅黑" w:eastAsia="微软雅黑" w:hAnsi="微软雅黑" w:hint="eastAsia"/>
          <w:szCs w:val="21"/>
        </w:rPr>
        <w:t>。</w:t>
      </w:r>
    </w:p>
    <w:p w14:paraId="09DB8719"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6</w:t>
      </w:r>
      <w:r>
        <w:rPr>
          <w:rFonts w:ascii="微软雅黑" w:eastAsia="微软雅黑" w:hAnsi="微软雅黑" w:hint="eastAsia"/>
          <w:szCs w:val="21"/>
        </w:rPr>
        <w:tab/>
        <w:t>我方承诺：无论我司是否中标，我司将对本次招标的全部过程及内容严格保密。</w:t>
      </w:r>
    </w:p>
    <w:p w14:paraId="45DA911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7</w:t>
      </w:r>
      <w:r>
        <w:rPr>
          <w:rFonts w:ascii="微软雅黑" w:eastAsia="微软雅黑" w:hAnsi="微软雅黑" w:hint="eastAsia"/>
          <w:szCs w:val="21"/>
        </w:rPr>
        <w:tab/>
        <w:t>我方的其他承诺：</w:t>
      </w:r>
    </w:p>
    <w:p w14:paraId="6CFDE6D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    本公司承诺服从招标人北国商城股份有限公司的管理，并遵守国家有关法律法规的规定。本公司承诺严格遵守向招标人提供所有信息化系统与投标书内容一致。</w:t>
      </w:r>
    </w:p>
    <w:p w14:paraId="638EAA9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                                                     投标人名称（盖章）：</w:t>
      </w:r>
    </w:p>
    <w:p w14:paraId="73342C76"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                                                     法定代表人或授权代表：</w:t>
      </w:r>
    </w:p>
    <w:p w14:paraId="339AAC7F" w14:textId="77777777" w:rsidR="005323E2" w:rsidRDefault="00404A15">
      <w:pPr>
        <w:rPr>
          <w:rFonts w:ascii="微软雅黑" w:eastAsia="微软雅黑" w:hAnsi="微软雅黑"/>
          <w:szCs w:val="21"/>
        </w:rPr>
      </w:pPr>
      <w:r>
        <w:rPr>
          <w:rFonts w:ascii="微软雅黑" w:eastAsia="微软雅黑" w:hAnsi="微软雅黑" w:hint="eastAsia"/>
          <w:szCs w:val="21"/>
        </w:rPr>
        <w:t xml:space="preserve">                                                     日期：   年   月   日</w:t>
      </w:r>
    </w:p>
    <w:p w14:paraId="4FD840E7" w14:textId="77777777" w:rsidR="005323E2" w:rsidRDefault="00404A15">
      <w:pPr>
        <w:pStyle w:val="3"/>
        <w:rPr>
          <w:rFonts w:ascii="微软雅黑" w:eastAsia="微软雅黑" w:hAnsi="微软雅黑"/>
          <w:sz w:val="28"/>
          <w:szCs w:val="28"/>
        </w:rPr>
      </w:pPr>
      <w:bookmarkStart w:id="78" w:name="_Toc374704128"/>
      <w:bookmarkStart w:id="79" w:name="_Toc516486668"/>
      <w:bookmarkStart w:id="80" w:name="_Toc526784183"/>
      <w:bookmarkStart w:id="81" w:name="_Toc527105194"/>
      <w:r>
        <w:rPr>
          <w:rFonts w:ascii="微软雅黑" w:eastAsia="微软雅黑" w:hAnsi="微软雅黑" w:hint="eastAsia"/>
          <w:sz w:val="28"/>
          <w:szCs w:val="28"/>
        </w:rPr>
        <w:lastRenderedPageBreak/>
        <w:t>5.4投标人企业信息和联络方式一览表（规范</w:t>
      </w:r>
      <w:r>
        <w:rPr>
          <w:rFonts w:ascii="微软雅黑" w:eastAsia="微软雅黑" w:hAnsi="微软雅黑"/>
          <w:sz w:val="28"/>
          <w:szCs w:val="28"/>
        </w:rPr>
        <w:t>）</w:t>
      </w:r>
      <w:bookmarkEnd w:id="78"/>
      <w:bookmarkEnd w:id="79"/>
      <w:bookmarkEnd w:id="80"/>
      <w:bookmarkEnd w:id="81"/>
    </w:p>
    <w:p w14:paraId="363EC3AC"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投标人企业信息和联络方式一览表</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3603"/>
        <w:gridCol w:w="5670"/>
      </w:tblGrid>
      <w:tr w:rsidR="005323E2" w14:paraId="4C9D25C0" w14:textId="77777777">
        <w:trPr>
          <w:trHeight w:val="483"/>
          <w:jc w:val="center"/>
        </w:trPr>
        <w:tc>
          <w:tcPr>
            <w:tcW w:w="650" w:type="dxa"/>
            <w:shd w:val="clear" w:color="auto" w:fill="A6A6A6" w:themeFill="background1" w:themeFillShade="A6"/>
            <w:vAlign w:val="center"/>
          </w:tcPr>
          <w:p w14:paraId="20E56A96"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hint="eastAsia"/>
                <w:szCs w:val="21"/>
              </w:rPr>
              <w:t>序号</w:t>
            </w:r>
          </w:p>
        </w:tc>
        <w:tc>
          <w:tcPr>
            <w:tcW w:w="3603" w:type="dxa"/>
            <w:shd w:val="clear" w:color="auto" w:fill="A6A6A6" w:themeFill="background1" w:themeFillShade="A6"/>
            <w:vAlign w:val="center"/>
          </w:tcPr>
          <w:p w14:paraId="1C36D2D0"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hint="eastAsia"/>
                <w:szCs w:val="21"/>
              </w:rPr>
              <w:t>内容</w:t>
            </w:r>
          </w:p>
        </w:tc>
        <w:tc>
          <w:tcPr>
            <w:tcW w:w="5670" w:type="dxa"/>
            <w:shd w:val="clear" w:color="auto" w:fill="A6A6A6" w:themeFill="background1" w:themeFillShade="A6"/>
            <w:vAlign w:val="center"/>
          </w:tcPr>
          <w:p w14:paraId="7E4232A0"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hint="eastAsia"/>
                <w:szCs w:val="21"/>
              </w:rPr>
              <w:t>投标人填写</w:t>
            </w:r>
          </w:p>
        </w:tc>
      </w:tr>
      <w:tr w:rsidR="005323E2" w14:paraId="7F455FC4" w14:textId="77777777">
        <w:trPr>
          <w:trHeight w:val="483"/>
          <w:jc w:val="center"/>
        </w:trPr>
        <w:tc>
          <w:tcPr>
            <w:tcW w:w="650" w:type="dxa"/>
            <w:vAlign w:val="center"/>
          </w:tcPr>
          <w:p w14:paraId="43BE19E1"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1</w:t>
            </w:r>
          </w:p>
        </w:tc>
        <w:tc>
          <w:tcPr>
            <w:tcW w:w="3603" w:type="dxa"/>
            <w:vAlign w:val="center"/>
          </w:tcPr>
          <w:p w14:paraId="6EF3B27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投标人名称</w:t>
            </w:r>
          </w:p>
        </w:tc>
        <w:tc>
          <w:tcPr>
            <w:tcW w:w="5670" w:type="dxa"/>
            <w:vAlign w:val="center"/>
          </w:tcPr>
          <w:p w14:paraId="161358E1" w14:textId="77777777" w:rsidR="005323E2" w:rsidRDefault="005323E2">
            <w:pPr>
              <w:spacing w:line="360" w:lineRule="auto"/>
              <w:rPr>
                <w:rFonts w:ascii="微软雅黑" w:eastAsia="微软雅黑" w:hAnsi="微软雅黑"/>
                <w:szCs w:val="21"/>
              </w:rPr>
            </w:pPr>
          </w:p>
        </w:tc>
      </w:tr>
      <w:tr w:rsidR="005323E2" w14:paraId="6C5EBCA0" w14:textId="77777777">
        <w:trPr>
          <w:trHeight w:val="483"/>
          <w:jc w:val="center"/>
        </w:trPr>
        <w:tc>
          <w:tcPr>
            <w:tcW w:w="650" w:type="dxa"/>
            <w:vAlign w:val="center"/>
          </w:tcPr>
          <w:p w14:paraId="2377CC9A"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2</w:t>
            </w:r>
          </w:p>
        </w:tc>
        <w:tc>
          <w:tcPr>
            <w:tcW w:w="3603" w:type="dxa"/>
            <w:vAlign w:val="center"/>
          </w:tcPr>
          <w:p w14:paraId="45F10716"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总部地址</w:t>
            </w:r>
          </w:p>
        </w:tc>
        <w:tc>
          <w:tcPr>
            <w:tcW w:w="5670" w:type="dxa"/>
            <w:vAlign w:val="center"/>
          </w:tcPr>
          <w:p w14:paraId="4AA9BA59" w14:textId="77777777" w:rsidR="005323E2" w:rsidRDefault="005323E2">
            <w:pPr>
              <w:spacing w:line="360" w:lineRule="auto"/>
              <w:rPr>
                <w:rFonts w:ascii="微软雅黑" w:eastAsia="微软雅黑" w:hAnsi="微软雅黑"/>
                <w:szCs w:val="21"/>
              </w:rPr>
            </w:pPr>
          </w:p>
        </w:tc>
      </w:tr>
      <w:tr w:rsidR="005323E2" w14:paraId="4AD24750" w14:textId="77777777">
        <w:trPr>
          <w:trHeight w:val="483"/>
          <w:jc w:val="center"/>
        </w:trPr>
        <w:tc>
          <w:tcPr>
            <w:tcW w:w="650" w:type="dxa"/>
            <w:vAlign w:val="center"/>
          </w:tcPr>
          <w:p w14:paraId="09772D3B"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3</w:t>
            </w:r>
          </w:p>
        </w:tc>
        <w:tc>
          <w:tcPr>
            <w:tcW w:w="3603" w:type="dxa"/>
            <w:vAlign w:val="center"/>
          </w:tcPr>
          <w:p w14:paraId="3C0EE183"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总部联系电话</w:t>
            </w:r>
          </w:p>
        </w:tc>
        <w:tc>
          <w:tcPr>
            <w:tcW w:w="5670" w:type="dxa"/>
            <w:vAlign w:val="center"/>
          </w:tcPr>
          <w:p w14:paraId="21EE3775" w14:textId="77777777" w:rsidR="005323E2" w:rsidRDefault="005323E2">
            <w:pPr>
              <w:spacing w:line="360" w:lineRule="auto"/>
              <w:rPr>
                <w:rFonts w:ascii="微软雅黑" w:eastAsia="微软雅黑" w:hAnsi="微软雅黑"/>
                <w:szCs w:val="21"/>
              </w:rPr>
            </w:pPr>
          </w:p>
        </w:tc>
      </w:tr>
      <w:tr w:rsidR="005323E2" w14:paraId="53E9A2B1" w14:textId="77777777">
        <w:trPr>
          <w:trHeight w:val="483"/>
          <w:jc w:val="center"/>
        </w:trPr>
        <w:tc>
          <w:tcPr>
            <w:tcW w:w="650" w:type="dxa"/>
            <w:vAlign w:val="center"/>
          </w:tcPr>
          <w:p w14:paraId="0006B0AB"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4</w:t>
            </w:r>
          </w:p>
        </w:tc>
        <w:tc>
          <w:tcPr>
            <w:tcW w:w="3603" w:type="dxa"/>
            <w:vAlign w:val="center"/>
          </w:tcPr>
          <w:p w14:paraId="1BB4331D"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总部传真</w:t>
            </w:r>
          </w:p>
        </w:tc>
        <w:tc>
          <w:tcPr>
            <w:tcW w:w="5670" w:type="dxa"/>
            <w:vAlign w:val="center"/>
          </w:tcPr>
          <w:p w14:paraId="6B19B2B4" w14:textId="77777777" w:rsidR="005323E2" w:rsidRDefault="005323E2">
            <w:pPr>
              <w:spacing w:line="360" w:lineRule="auto"/>
              <w:rPr>
                <w:rFonts w:ascii="微软雅黑" w:eastAsia="微软雅黑" w:hAnsi="微软雅黑"/>
                <w:szCs w:val="21"/>
              </w:rPr>
            </w:pPr>
          </w:p>
        </w:tc>
      </w:tr>
      <w:tr w:rsidR="005323E2" w14:paraId="53F4C324" w14:textId="77777777">
        <w:trPr>
          <w:trHeight w:val="483"/>
          <w:jc w:val="center"/>
        </w:trPr>
        <w:tc>
          <w:tcPr>
            <w:tcW w:w="650" w:type="dxa"/>
            <w:vAlign w:val="center"/>
          </w:tcPr>
          <w:p w14:paraId="45135184"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5</w:t>
            </w:r>
          </w:p>
        </w:tc>
        <w:tc>
          <w:tcPr>
            <w:tcW w:w="3603" w:type="dxa"/>
            <w:vAlign w:val="center"/>
          </w:tcPr>
          <w:p w14:paraId="112B2067"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投标人指定账号，招投标所有涉及返还费用招标人均将汇入此账号</w:t>
            </w:r>
          </w:p>
        </w:tc>
        <w:tc>
          <w:tcPr>
            <w:tcW w:w="5670" w:type="dxa"/>
            <w:vAlign w:val="center"/>
          </w:tcPr>
          <w:p w14:paraId="3E86D507" w14:textId="77777777" w:rsidR="005323E2" w:rsidRDefault="00404A15">
            <w:pPr>
              <w:spacing w:line="360" w:lineRule="auto"/>
              <w:rPr>
                <w:rFonts w:ascii="微软雅黑" w:eastAsia="微软雅黑" w:hAnsi="微软雅黑"/>
                <w:b/>
                <w:szCs w:val="21"/>
              </w:rPr>
            </w:pPr>
            <w:r>
              <w:rPr>
                <w:rFonts w:ascii="微软雅黑" w:eastAsia="微软雅黑" w:hAnsi="微软雅黑" w:hint="eastAsia"/>
                <w:b/>
                <w:szCs w:val="21"/>
              </w:rPr>
              <w:t>开户名称：</w:t>
            </w:r>
          </w:p>
          <w:p w14:paraId="55A73D91" w14:textId="77777777" w:rsidR="005323E2" w:rsidRDefault="00404A15">
            <w:pPr>
              <w:spacing w:line="360" w:lineRule="auto"/>
              <w:rPr>
                <w:rFonts w:ascii="微软雅黑" w:eastAsia="微软雅黑" w:hAnsi="微软雅黑"/>
                <w:b/>
                <w:szCs w:val="21"/>
              </w:rPr>
            </w:pPr>
            <w:r>
              <w:rPr>
                <w:rFonts w:ascii="微软雅黑" w:eastAsia="微软雅黑" w:hAnsi="微软雅黑" w:hint="eastAsia"/>
                <w:b/>
                <w:szCs w:val="21"/>
              </w:rPr>
              <w:t>开户银行：</w:t>
            </w:r>
          </w:p>
          <w:p w14:paraId="0BF1BD38"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b/>
                <w:szCs w:val="21"/>
              </w:rPr>
              <w:t>开户帐号：</w:t>
            </w:r>
          </w:p>
        </w:tc>
      </w:tr>
      <w:tr w:rsidR="005323E2" w14:paraId="25744C95" w14:textId="77777777">
        <w:trPr>
          <w:trHeight w:val="483"/>
          <w:jc w:val="center"/>
        </w:trPr>
        <w:tc>
          <w:tcPr>
            <w:tcW w:w="650" w:type="dxa"/>
            <w:vAlign w:val="center"/>
          </w:tcPr>
          <w:p w14:paraId="6FEF25F3"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6</w:t>
            </w:r>
          </w:p>
        </w:tc>
        <w:tc>
          <w:tcPr>
            <w:tcW w:w="3603" w:type="dxa"/>
            <w:vAlign w:val="center"/>
          </w:tcPr>
          <w:p w14:paraId="448FCE5E"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法人授权委托人</w:t>
            </w:r>
            <w:r>
              <w:rPr>
                <w:rFonts w:ascii="微软雅黑" w:eastAsia="微软雅黑" w:hAnsi="微软雅黑"/>
                <w:szCs w:val="21"/>
              </w:rPr>
              <w:t>1</w:t>
            </w:r>
            <w:r>
              <w:rPr>
                <w:rFonts w:ascii="微软雅黑" w:eastAsia="微软雅黑" w:hAnsi="微软雅黑" w:hint="eastAsia"/>
                <w:szCs w:val="21"/>
              </w:rPr>
              <w:t>姓名及职务</w:t>
            </w:r>
          </w:p>
        </w:tc>
        <w:tc>
          <w:tcPr>
            <w:tcW w:w="5670" w:type="dxa"/>
            <w:vAlign w:val="center"/>
          </w:tcPr>
          <w:p w14:paraId="5BECC5FC" w14:textId="77777777" w:rsidR="005323E2" w:rsidRDefault="005323E2">
            <w:pPr>
              <w:spacing w:line="360" w:lineRule="auto"/>
              <w:rPr>
                <w:rFonts w:ascii="微软雅黑" w:eastAsia="微软雅黑" w:hAnsi="微软雅黑"/>
                <w:szCs w:val="21"/>
              </w:rPr>
            </w:pPr>
          </w:p>
        </w:tc>
      </w:tr>
      <w:tr w:rsidR="005323E2" w14:paraId="27EB0C3B" w14:textId="77777777">
        <w:trPr>
          <w:trHeight w:val="483"/>
          <w:jc w:val="center"/>
        </w:trPr>
        <w:tc>
          <w:tcPr>
            <w:tcW w:w="650" w:type="dxa"/>
            <w:vAlign w:val="center"/>
          </w:tcPr>
          <w:p w14:paraId="79AAC984"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7</w:t>
            </w:r>
          </w:p>
        </w:tc>
        <w:tc>
          <w:tcPr>
            <w:tcW w:w="3603" w:type="dxa"/>
            <w:vAlign w:val="center"/>
          </w:tcPr>
          <w:p w14:paraId="2801C18B"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联系电话</w:t>
            </w:r>
            <w:r>
              <w:rPr>
                <w:rFonts w:ascii="微软雅黑" w:eastAsia="微软雅黑" w:hAnsi="微软雅黑"/>
                <w:szCs w:val="21"/>
              </w:rPr>
              <w:t>/email</w:t>
            </w:r>
            <w:r>
              <w:rPr>
                <w:rFonts w:ascii="微软雅黑" w:eastAsia="微软雅黑" w:hAnsi="微软雅黑" w:hint="eastAsia"/>
                <w:szCs w:val="21"/>
              </w:rPr>
              <w:t>地址</w:t>
            </w:r>
          </w:p>
        </w:tc>
        <w:tc>
          <w:tcPr>
            <w:tcW w:w="5670" w:type="dxa"/>
            <w:vAlign w:val="center"/>
          </w:tcPr>
          <w:p w14:paraId="666ABD3F" w14:textId="77777777" w:rsidR="005323E2" w:rsidRDefault="005323E2">
            <w:pPr>
              <w:spacing w:line="360" w:lineRule="auto"/>
              <w:rPr>
                <w:rFonts w:ascii="微软雅黑" w:eastAsia="微软雅黑" w:hAnsi="微软雅黑"/>
                <w:szCs w:val="21"/>
              </w:rPr>
            </w:pPr>
          </w:p>
        </w:tc>
      </w:tr>
      <w:tr w:rsidR="005323E2" w14:paraId="7AE83948" w14:textId="77777777">
        <w:trPr>
          <w:trHeight w:val="483"/>
          <w:jc w:val="center"/>
        </w:trPr>
        <w:tc>
          <w:tcPr>
            <w:tcW w:w="650" w:type="dxa"/>
            <w:vAlign w:val="center"/>
          </w:tcPr>
          <w:p w14:paraId="7F40EDF3"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8</w:t>
            </w:r>
          </w:p>
        </w:tc>
        <w:tc>
          <w:tcPr>
            <w:tcW w:w="3603" w:type="dxa"/>
            <w:vAlign w:val="center"/>
          </w:tcPr>
          <w:p w14:paraId="78F57E28"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法人授权委托人</w:t>
            </w:r>
            <w:r>
              <w:rPr>
                <w:rFonts w:ascii="微软雅黑" w:eastAsia="微软雅黑" w:hAnsi="微软雅黑"/>
                <w:szCs w:val="21"/>
              </w:rPr>
              <w:t>2</w:t>
            </w:r>
            <w:r>
              <w:rPr>
                <w:rFonts w:ascii="微软雅黑" w:eastAsia="微软雅黑" w:hAnsi="微软雅黑" w:hint="eastAsia"/>
                <w:szCs w:val="21"/>
              </w:rPr>
              <w:t>姓名及职务</w:t>
            </w:r>
          </w:p>
        </w:tc>
        <w:tc>
          <w:tcPr>
            <w:tcW w:w="5670" w:type="dxa"/>
            <w:vAlign w:val="center"/>
          </w:tcPr>
          <w:p w14:paraId="7CF5C089" w14:textId="77777777" w:rsidR="005323E2" w:rsidRDefault="005323E2">
            <w:pPr>
              <w:spacing w:line="360" w:lineRule="auto"/>
              <w:rPr>
                <w:rFonts w:ascii="微软雅黑" w:eastAsia="微软雅黑" w:hAnsi="微软雅黑"/>
                <w:szCs w:val="21"/>
              </w:rPr>
            </w:pPr>
          </w:p>
        </w:tc>
      </w:tr>
      <w:tr w:rsidR="005323E2" w14:paraId="1EFA15E8" w14:textId="77777777">
        <w:trPr>
          <w:trHeight w:val="483"/>
          <w:jc w:val="center"/>
        </w:trPr>
        <w:tc>
          <w:tcPr>
            <w:tcW w:w="650" w:type="dxa"/>
            <w:vAlign w:val="center"/>
          </w:tcPr>
          <w:p w14:paraId="39EA868D"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9</w:t>
            </w:r>
          </w:p>
        </w:tc>
        <w:tc>
          <w:tcPr>
            <w:tcW w:w="3603" w:type="dxa"/>
            <w:vAlign w:val="center"/>
          </w:tcPr>
          <w:p w14:paraId="7538B1C0"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联系电话</w:t>
            </w:r>
            <w:r>
              <w:rPr>
                <w:rFonts w:ascii="微软雅黑" w:eastAsia="微软雅黑" w:hAnsi="微软雅黑"/>
                <w:szCs w:val="21"/>
              </w:rPr>
              <w:t>/email</w:t>
            </w:r>
            <w:r>
              <w:rPr>
                <w:rFonts w:ascii="微软雅黑" w:eastAsia="微软雅黑" w:hAnsi="微软雅黑" w:hint="eastAsia"/>
                <w:szCs w:val="21"/>
              </w:rPr>
              <w:t>地址</w:t>
            </w:r>
          </w:p>
        </w:tc>
        <w:tc>
          <w:tcPr>
            <w:tcW w:w="5670" w:type="dxa"/>
            <w:vAlign w:val="center"/>
          </w:tcPr>
          <w:p w14:paraId="1B080D7C" w14:textId="77777777" w:rsidR="005323E2" w:rsidRDefault="005323E2">
            <w:pPr>
              <w:spacing w:line="360" w:lineRule="auto"/>
              <w:rPr>
                <w:rFonts w:ascii="微软雅黑" w:eastAsia="微软雅黑" w:hAnsi="微软雅黑"/>
                <w:szCs w:val="21"/>
              </w:rPr>
            </w:pPr>
          </w:p>
        </w:tc>
      </w:tr>
      <w:tr w:rsidR="005323E2" w14:paraId="0FB42B56" w14:textId="77777777">
        <w:trPr>
          <w:trHeight w:val="483"/>
          <w:jc w:val="center"/>
        </w:trPr>
        <w:tc>
          <w:tcPr>
            <w:tcW w:w="650" w:type="dxa"/>
            <w:vAlign w:val="center"/>
          </w:tcPr>
          <w:p w14:paraId="7B27202C" w14:textId="77777777" w:rsidR="005323E2" w:rsidRDefault="00404A15">
            <w:pPr>
              <w:spacing w:line="360" w:lineRule="auto"/>
              <w:jc w:val="center"/>
              <w:rPr>
                <w:rFonts w:ascii="微软雅黑" w:eastAsia="微软雅黑" w:hAnsi="微软雅黑"/>
                <w:szCs w:val="21"/>
              </w:rPr>
            </w:pPr>
            <w:r>
              <w:rPr>
                <w:rFonts w:ascii="微软雅黑" w:eastAsia="微软雅黑" w:hAnsi="微软雅黑"/>
                <w:szCs w:val="21"/>
              </w:rPr>
              <w:t>10</w:t>
            </w:r>
          </w:p>
        </w:tc>
        <w:tc>
          <w:tcPr>
            <w:tcW w:w="3603" w:type="dxa"/>
            <w:vAlign w:val="center"/>
          </w:tcPr>
          <w:p w14:paraId="270A2F59"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商务洽商期间公司高层来人姓名、职务及联系方式</w:t>
            </w:r>
          </w:p>
        </w:tc>
        <w:tc>
          <w:tcPr>
            <w:tcW w:w="5670" w:type="dxa"/>
            <w:vAlign w:val="center"/>
          </w:tcPr>
          <w:p w14:paraId="4CC72A72" w14:textId="77777777" w:rsidR="005323E2" w:rsidRDefault="005323E2">
            <w:pPr>
              <w:spacing w:line="360" w:lineRule="auto"/>
              <w:rPr>
                <w:rFonts w:ascii="微软雅黑" w:eastAsia="微软雅黑" w:hAnsi="微软雅黑"/>
                <w:szCs w:val="21"/>
              </w:rPr>
            </w:pPr>
          </w:p>
        </w:tc>
      </w:tr>
    </w:tbl>
    <w:p w14:paraId="0DEF4681" w14:textId="77777777" w:rsidR="005323E2" w:rsidRDefault="005323E2">
      <w:pPr>
        <w:spacing w:line="360" w:lineRule="auto"/>
        <w:ind w:rightChars="15" w:right="31"/>
        <w:jc w:val="left"/>
        <w:rPr>
          <w:rFonts w:ascii="微软雅黑" w:eastAsia="微软雅黑" w:hAnsi="微软雅黑"/>
          <w:szCs w:val="21"/>
        </w:rPr>
      </w:pPr>
    </w:p>
    <w:p w14:paraId="2F70888C" w14:textId="77777777" w:rsidR="005323E2" w:rsidRDefault="00404A15">
      <w:pPr>
        <w:pStyle w:val="a4"/>
        <w:wordWrap w:val="0"/>
        <w:snapToGrid w:val="0"/>
        <w:spacing w:before="120" w:line="360" w:lineRule="auto"/>
        <w:ind w:right="480"/>
        <w:jc w:val="center"/>
        <w:rPr>
          <w:rFonts w:ascii="微软雅黑" w:eastAsia="微软雅黑" w:hAnsi="微软雅黑"/>
          <w:bCs/>
          <w:u w:val="single"/>
        </w:rPr>
      </w:pPr>
      <w:r>
        <w:rPr>
          <w:rFonts w:ascii="微软雅黑" w:eastAsia="微软雅黑" w:hAnsi="微软雅黑" w:hint="eastAsia"/>
          <w:color w:val="000000"/>
        </w:rPr>
        <w:t xml:space="preserve">                                                   投标人名称（盖章）</w:t>
      </w:r>
      <w:r>
        <w:rPr>
          <w:rFonts w:ascii="微软雅黑" w:eastAsia="微软雅黑" w:hAnsi="微软雅黑" w:hint="eastAsia"/>
          <w:bCs/>
          <w:color w:val="000000"/>
        </w:rPr>
        <w:t>：</w:t>
      </w:r>
    </w:p>
    <w:p w14:paraId="0B3339DB" w14:textId="77777777" w:rsidR="005323E2" w:rsidRDefault="00404A15">
      <w:pPr>
        <w:pStyle w:val="a4"/>
        <w:wordWrap w:val="0"/>
        <w:snapToGrid w:val="0"/>
        <w:spacing w:before="120" w:line="360" w:lineRule="auto"/>
        <w:ind w:right="420"/>
        <w:rPr>
          <w:rFonts w:ascii="微软雅黑" w:eastAsia="微软雅黑" w:hAnsi="微软雅黑"/>
          <w:bCs/>
          <w:u w:val="single"/>
        </w:rPr>
      </w:pPr>
      <w:r>
        <w:rPr>
          <w:rFonts w:ascii="微软雅黑" w:eastAsia="微软雅黑" w:hAnsi="微软雅黑" w:hint="eastAsia"/>
          <w:color w:val="000000"/>
        </w:rPr>
        <w:t xml:space="preserve">                                                            法定代表人或授权代表签署</w:t>
      </w:r>
      <w:r>
        <w:rPr>
          <w:rFonts w:ascii="微软雅黑" w:eastAsia="微软雅黑" w:hAnsi="微软雅黑" w:hint="eastAsia"/>
          <w:bCs/>
          <w:color w:val="000000"/>
        </w:rPr>
        <w:t>：</w:t>
      </w:r>
    </w:p>
    <w:p w14:paraId="473F359D" w14:textId="77777777" w:rsidR="005323E2" w:rsidRDefault="00404A15">
      <w:pPr>
        <w:tabs>
          <w:tab w:val="left" w:pos="720"/>
          <w:tab w:val="left" w:pos="900"/>
        </w:tabs>
        <w:spacing w:line="360" w:lineRule="auto"/>
        <w:ind w:rightChars="15" w:right="31"/>
        <w:jc w:val="center"/>
        <w:rPr>
          <w:rFonts w:ascii="微软雅黑" w:eastAsia="微软雅黑" w:hAnsi="微软雅黑"/>
          <w:bCs/>
          <w:szCs w:val="21"/>
        </w:rPr>
      </w:pPr>
      <w:r>
        <w:rPr>
          <w:rFonts w:ascii="微软雅黑" w:eastAsia="微软雅黑" w:hAnsi="微软雅黑" w:hint="eastAsia"/>
          <w:color w:val="000000"/>
          <w:szCs w:val="21"/>
        </w:rPr>
        <w:t xml:space="preserve">                                                   日期：  </w:t>
      </w:r>
      <w:r>
        <w:rPr>
          <w:rFonts w:ascii="微软雅黑" w:eastAsia="微软雅黑" w:hAnsi="微软雅黑" w:hint="eastAsia"/>
          <w:bCs/>
          <w:szCs w:val="21"/>
        </w:rPr>
        <w:t>年    月    日</w:t>
      </w:r>
    </w:p>
    <w:p w14:paraId="5EF8A492" w14:textId="77777777" w:rsidR="005323E2" w:rsidRDefault="005323E2">
      <w:pPr>
        <w:rPr>
          <w:rFonts w:ascii="微软雅黑" w:eastAsia="微软雅黑" w:hAnsi="微软雅黑"/>
          <w:szCs w:val="21"/>
        </w:rPr>
      </w:pPr>
    </w:p>
    <w:p w14:paraId="03CE5B65" w14:textId="77777777" w:rsidR="005323E2" w:rsidRDefault="00404A15">
      <w:pPr>
        <w:pStyle w:val="3"/>
        <w:rPr>
          <w:rFonts w:ascii="微软雅黑" w:eastAsia="微软雅黑" w:hAnsi="微软雅黑"/>
          <w:sz w:val="28"/>
          <w:szCs w:val="28"/>
        </w:rPr>
      </w:pPr>
      <w:bookmarkStart w:id="82" w:name="_Toc527105195"/>
      <w:bookmarkStart w:id="83" w:name="_Toc516486669"/>
      <w:bookmarkStart w:id="84" w:name="_Toc374704129"/>
      <w:bookmarkStart w:id="85" w:name="_Toc526784184"/>
      <w:r>
        <w:rPr>
          <w:rFonts w:ascii="微软雅黑" w:eastAsia="微软雅黑" w:hAnsi="微软雅黑" w:hint="eastAsia"/>
          <w:sz w:val="28"/>
          <w:szCs w:val="28"/>
        </w:rPr>
        <w:lastRenderedPageBreak/>
        <w:t>5.5法定代表人身份</w:t>
      </w:r>
      <w:r>
        <w:rPr>
          <w:rFonts w:ascii="微软雅黑" w:eastAsia="微软雅黑" w:hAnsi="微软雅黑"/>
          <w:sz w:val="28"/>
          <w:szCs w:val="28"/>
        </w:rPr>
        <w:t>证明书</w:t>
      </w:r>
      <w:r>
        <w:rPr>
          <w:rFonts w:ascii="微软雅黑" w:eastAsia="微软雅黑" w:hAnsi="微软雅黑" w:hint="eastAsia"/>
          <w:sz w:val="28"/>
          <w:szCs w:val="28"/>
        </w:rPr>
        <w:t>（规范</w:t>
      </w:r>
      <w:r>
        <w:rPr>
          <w:rFonts w:ascii="微软雅黑" w:eastAsia="微软雅黑" w:hAnsi="微软雅黑"/>
          <w:sz w:val="28"/>
          <w:szCs w:val="28"/>
        </w:rPr>
        <w:t>）</w:t>
      </w:r>
      <w:bookmarkEnd w:id="82"/>
      <w:bookmarkEnd w:id="83"/>
      <w:bookmarkEnd w:id="84"/>
      <w:bookmarkEnd w:id="85"/>
    </w:p>
    <w:p w14:paraId="1E94E9D1"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法定</w:t>
      </w:r>
      <w:r>
        <w:rPr>
          <w:rFonts w:ascii="微软雅黑" w:eastAsia="微软雅黑" w:hAnsi="微软雅黑"/>
          <w:b/>
          <w:szCs w:val="21"/>
        </w:rPr>
        <w:t>代表人身份证明书</w:t>
      </w:r>
    </w:p>
    <w:p w14:paraId="51DAAC46"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单位名称：</w:t>
      </w:r>
    </w:p>
    <w:p w14:paraId="4D0FDFDB" w14:textId="77777777" w:rsidR="005323E2" w:rsidRDefault="005323E2">
      <w:pPr>
        <w:spacing w:line="360" w:lineRule="auto"/>
        <w:rPr>
          <w:rFonts w:ascii="微软雅黑" w:eastAsia="微软雅黑" w:hAnsi="微软雅黑"/>
          <w:szCs w:val="21"/>
        </w:rPr>
      </w:pPr>
    </w:p>
    <w:p w14:paraId="750BBA02"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单位性质：</w:t>
      </w:r>
    </w:p>
    <w:p w14:paraId="5DEBDCAE" w14:textId="77777777" w:rsidR="005323E2" w:rsidRDefault="005323E2">
      <w:pPr>
        <w:spacing w:line="360" w:lineRule="auto"/>
        <w:rPr>
          <w:rFonts w:ascii="微软雅黑" w:eastAsia="微软雅黑" w:hAnsi="微软雅黑"/>
          <w:szCs w:val="21"/>
        </w:rPr>
      </w:pPr>
    </w:p>
    <w:p w14:paraId="3C7DE617"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地    址：</w:t>
      </w:r>
    </w:p>
    <w:p w14:paraId="44F0C2E4" w14:textId="77777777" w:rsidR="005323E2" w:rsidRDefault="005323E2">
      <w:pPr>
        <w:spacing w:line="360" w:lineRule="auto"/>
        <w:rPr>
          <w:rFonts w:ascii="微软雅黑" w:eastAsia="微软雅黑" w:hAnsi="微软雅黑"/>
          <w:szCs w:val="21"/>
        </w:rPr>
      </w:pPr>
    </w:p>
    <w:p w14:paraId="63718A0E"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成立时间：年月日</w:t>
      </w:r>
    </w:p>
    <w:p w14:paraId="15CA2423" w14:textId="77777777" w:rsidR="005323E2" w:rsidRDefault="005323E2">
      <w:pPr>
        <w:spacing w:line="360" w:lineRule="auto"/>
        <w:rPr>
          <w:rFonts w:ascii="微软雅黑" w:eastAsia="微软雅黑" w:hAnsi="微软雅黑"/>
          <w:szCs w:val="21"/>
        </w:rPr>
      </w:pPr>
    </w:p>
    <w:p w14:paraId="06D91F85"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 xml:space="preserve">经营期限： </w:t>
      </w:r>
    </w:p>
    <w:p w14:paraId="529AEBC2" w14:textId="77777777" w:rsidR="005323E2" w:rsidRDefault="005323E2">
      <w:pPr>
        <w:spacing w:line="360" w:lineRule="auto"/>
        <w:rPr>
          <w:rFonts w:ascii="微软雅黑" w:eastAsia="微软雅黑" w:hAnsi="微软雅黑"/>
          <w:szCs w:val="21"/>
        </w:rPr>
      </w:pPr>
    </w:p>
    <w:p w14:paraId="1C536565"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姓名：性别：年龄：职务：</w:t>
      </w:r>
    </w:p>
    <w:p w14:paraId="46658718" w14:textId="77777777" w:rsidR="005323E2" w:rsidRDefault="005323E2">
      <w:pPr>
        <w:spacing w:line="360" w:lineRule="auto"/>
        <w:rPr>
          <w:rFonts w:ascii="微软雅黑" w:eastAsia="微软雅黑" w:hAnsi="微软雅黑"/>
          <w:szCs w:val="21"/>
        </w:rPr>
      </w:pPr>
    </w:p>
    <w:p w14:paraId="3FFC6E6C"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系</w:t>
      </w:r>
      <w:r>
        <w:rPr>
          <w:rFonts w:ascii="微软雅黑" w:eastAsia="微软雅黑" w:hAnsi="微软雅黑" w:hint="eastAsia"/>
          <w:szCs w:val="21"/>
          <w:u w:val="single"/>
        </w:rPr>
        <w:t xml:space="preserve">          （投标人名称）         </w:t>
      </w:r>
      <w:r>
        <w:rPr>
          <w:rFonts w:ascii="微软雅黑" w:eastAsia="微软雅黑" w:hAnsi="微软雅黑" w:hint="eastAsia"/>
          <w:szCs w:val="21"/>
        </w:rPr>
        <w:t>的法定代表人。（后附身份证复印件）</w:t>
      </w:r>
    </w:p>
    <w:p w14:paraId="522502BE" w14:textId="77777777" w:rsidR="005323E2" w:rsidRDefault="005323E2">
      <w:pPr>
        <w:spacing w:line="360" w:lineRule="auto"/>
        <w:rPr>
          <w:rFonts w:ascii="微软雅黑" w:eastAsia="微软雅黑" w:hAnsi="微软雅黑"/>
          <w:szCs w:val="21"/>
        </w:rPr>
      </w:pPr>
    </w:p>
    <w:p w14:paraId="70E7273C"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特此证明。</w:t>
      </w:r>
    </w:p>
    <w:p w14:paraId="6ED91E6F" w14:textId="77777777" w:rsidR="005323E2" w:rsidRDefault="005323E2">
      <w:pPr>
        <w:spacing w:line="360" w:lineRule="auto"/>
        <w:rPr>
          <w:rFonts w:ascii="微软雅黑" w:eastAsia="微软雅黑" w:hAnsi="微软雅黑"/>
          <w:szCs w:val="21"/>
        </w:rPr>
      </w:pPr>
    </w:p>
    <w:p w14:paraId="1A71690F" w14:textId="77777777" w:rsidR="005323E2" w:rsidRDefault="005323E2">
      <w:pPr>
        <w:spacing w:line="360" w:lineRule="auto"/>
        <w:rPr>
          <w:rFonts w:ascii="微软雅黑" w:eastAsia="微软雅黑" w:hAnsi="微软雅黑"/>
          <w:szCs w:val="21"/>
        </w:rPr>
      </w:pPr>
    </w:p>
    <w:p w14:paraId="0BD82B1C" w14:textId="77777777" w:rsidR="005323E2" w:rsidRDefault="00404A15">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投标人名称（盖章）：</w:t>
      </w:r>
    </w:p>
    <w:p w14:paraId="7EFA8FA9" w14:textId="77777777" w:rsidR="005323E2" w:rsidRDefault="00404A15">
      <w:pPr>
        <w:rPr>
          <w:rFonts w:ascii="微软雅黑" w:eastAsia="微软雅黑" w:hAnsi="微软雅黑"/>
          <w:szCs w:val="21"/>
        </w:rPr>
      </w:pPr>
      <w:r>
        <w:rPr>
          <w:rFonts w:ascii="微软雅黑" w:eastAsia="微软雅黑" w:hAnsi="微软雅黑" w:hint="eastAsia"/>
          <w:szCs w:val="21"/>
        </w:rPr>
        <w:t xml:space="preserve">                                                   日期：      年      月      日</w:t>
      </w:r>
    </w:p>
    <w:p w14:paraId="6D6632F7" w14:textId="77777777" w:rsidR="005323E2" w:rsidRDefault="00404A15">
      <w:pPr>
        <w:pStyle w:val="3"/>
        <w:rPr>
          <w:rFonts w:ascii="微软雅黑" w:eastAsia="微软雅黑" w:hAnsi="微软雅黑"/>
        </w:rPr>
      </w:pPr>
      <w:bookmarkStart w:id="86" w:name="_Toc374704130"/>
      <w:bookmarkStart w:id="87" w:name="_Toc526784185"/>
      <w:bookmarkStart w:id="88" w:name="_Toc527105196"/>
      <w:bookmarkStart w:id="89" w:name="_Toc516486670"/>
      <w:r>
        <w:rPr>
          <w:rFonts w:ascii="微软雅黑" w:eastAsia="微软雅黑" w:hAnsi="微软雅黑" w:hint="eastAsia"/>
          <w:sz w:val="28"/>
          <w:szCs w:val="28"/>
        </w:rPr>
        <w:lastRenderedPageBreak/>
        <w:t>5.6企业法人及法定代表人授权委托书（规范</w:t>
      </w:r>
      <w:r>
        <w:rPr>
          <w:rFonts w:ascii="微软雅黑" w:eastAsia="微软雅黑" w:hAnsi="微软雅黑"/>
        </w:rPr>
        <w:t>）</w:t>
      </w:r>
      <w:bookmarkEnd w:id="86"/>
      <w:bookmarkEnd w:id="87"/>
      <w:bookmarkEnd w:id="88"/>
      <w:bookmarkEnd w:id="89"/>
    </w:p>
    <w:p w14:paraId="04BE0F37"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企业法人及法定代表人授权委托书</w:t>
      </w:r>
    </w:p>
    <w:p w14:paraId="0A5A7099"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致：北国商城股份有限公司</w:t>
      </w:r>
    </w:p>
    <w:p w14:paraId="4A9E593A" w14:textId="77777777" w:rsidR="005323E2" w:rsidRDefault="005323E2">
      <w:pPr>
        <w:spacing w:line="360" w:lineRule="auto"/>
        <w:rPr>
          <w:rFonts w:ascii="微软雅黑" w:eastAsia="微软雅黑" w:hAnsi="微软雅黑"/>
          <w:szCs w:val="21"/>
        </w:rPr>
      </w:pPr>
    </w:p>
    <w:p w14:paraId="37D1D006" w14:textId="77777777" w:rsidR="005323E2" w:rsidRDefault="00404A15">
      <w:pPr>
        <w:spacing w:line="360" w:lineRule="auto"/>
        <w:ind w:firstLine="420"/>
        <w:jc w:val="left"/>
        <w:rPr>
          <w:rFonts w:ascii="微软雅黑" w:eastAsia="微软雅黑" w:hAnsi="微软雅黑"/>
          <w:szCs w:val="21"/>
        </w:rPr>
      </w:pPr>
      <w:r>
        <w:rPr>
          <w:rFonts w:ascii="微软雅黑" w:eastAsia="微软雅黑" w:hAnsi="微软雅黑" w:hint="eastAsia"/>
          <w:szCs w:val="21"/>
          <w:u w:val="single"/>
        </w:rPr>
        <w:t xml:space="preserve">       （投标人名称）       </w:t>
      </w:r>
      <w:r>
        <w:rPr>
          <w:rFonts w:ascii="微软雅黑" w:eastAsia="微软雅黑" w:hAnsi="微软雅黑" w:hint="eastAsia"/>
          <w:szCs w:val="21"/>
        </w:rPr>
        <w:t>法定代表人授权</w:t>
      </w:r>
      <w:r>
        <w:rPr>
          <w:rFonts w:ascii="微软雅黑" w:eastAsia="微软雅黑" w:hAnsi="微软雅黑" w:hint="eastAsia"/>
          <w:szCs w:val="21"/>
          <w:u w:val="single"/>
        </w:rPr>
        <w:t xml:space="preserve"> （全权代表姓名、职务） </w:t>
      </w:r>
      <w:r>
        <w:rPr>
          <w:rFonts w:ascii="微软雅黑" w:eastAsia="微软雅黑" w:hAnsi="微软雅黑" w:hint="eastAsia"/>
          <w:szCs w:val="21"/>
        </w:rPr>
        <w:t>为全权代表，参加贵方组织的</w:t>
      </w:r>
      <w:r>
        <w:rPr>
          <w:rFonts w:ascii="微软雅黑" w:eastAsia="微软雅黑" w:hAnsi="微软雅黑" w:hint="eastAsia"/>
          <w:szCs w:val="21"/>
          <w:u w:val="single"/>
        </w:rPr>
        <w:t xml:space="preserve">北国商城股份有限公司 </w:t>
      </w:r>
      <w:r>
        <w:rPr>
          <w:rFonts w:ascii="微软雅黑" w:eastAsia="微软雅黑" w:hAnsi="微软雅黑" w:hint="eastAsia"/>
          <w:szCs w:val="21"/>
        </w:rPr>
        <w:t>招标活动，全权处理我方在投标活动中的一切事宜。</w:t>
      </w:r>
    </w:p>
    <w:p w14:paraId="07265ABD" w14:textId="77777777" w:rsidR="005323E2" w:rsidRDefault="005323E2">
      <w:pPr>
        <w:spacing w:line="360" w:lineRule="auto"/>
        <w:rPr>
          <w:rFonts w:ascii="微软雅黑" w:eastAsia="微软雅黑" w:hAnsi="微软雅黑"/>
          <w:szCs w:val="21"/>
        </w:rPr>
      </w:pPr>
    </w:p>
    <w:p w14:paraId="6573AEFE" w14:textId="77777777" w:rsidR="005323E2" w:rsidRDefault="005323E2">
      <w:pPr>
        <w:spacing w:line="360" w:lineRule="auto"/>
        <w:rPr>
          <w:rFonts w:ascii="微软雅黑" w:eastAsia="微软雅黑" w:hAnsi="微软雅黑"/>
          <w:szCs w:val="21"/>
        </w:rPr>
      </w:pPr>
    </w:p>
    <w:p w14:paraId="220D382B" w14:textId="77777777" w:rsidR="005323E2" w:rsidRDefault="005323E2">
      <w:pPr>
        <w:spacing w:line="360" w:lineRule="auto"/>
        <w:rPr>
          <w:rFonts w:ascii="微软雅黑" w:eastAsia="微软雅黑" w:hAnsi="微软雅黑"/>
          <w:szCs w:val="21"/>
        </w:rPr>
      </w:pPr>
    </w:p>
    <w:p w14:paraId="703080B1" w14:textId="77777777" w:rsidR="005323E2" w:rsidRDefault="005323E2">
      <w:pPr>
        <w:spacing w:line="360" w:lineRule="auto"/>
        <w:rPr>
          <w:rFonts w:ascii="微软雅黑" w:eastAsia="微软雅黑" w:hAnsi="微软雅黑"/>
          <w:szCs w:val="21"/>
        </w:rPr>
      </w:pPr>
    </w:p>
    <w:p w14:paraId="0FC5F38D" w14:textId="77777777" w:rsidR="005323E2" w:rsidRDefault="005323E2">
      <w:pPr>
        <w:spacing w:line="360" w:lineRule="auto"/>
        <w:rPr>
          <w:rFonts w:ascii="微软雅黑" w:eastAsia="微软雅黑" w:hAnsi="微软雅黑"/>
          <w:szCs w:val="21"/>
        </w:rPr>
      </w:pPr>
    </w:p>
    <w:p w14:paraId="381D1568" w14:textId="77777777" w:rsidR="005323E2" w:rsidRDefault="00404A15">
      <w:pPr>
        <w:wordWrap w:val="0"/>
        <w:spacing w:line="360" w:lineRule="auto"/>
        <w:ind w:right="780"/>
        <w:jc w:val="center"/>
        <w:rPr>
          <w:rFonts w:ascii="微软雅黑" w:eastAsia="微软雅黑" w:hAnsi="微软雅黑"/>
          <w:szCs w:val="21"/>
        </w:rPr>
      </w:pPr>
      <w:r>
        <w:rPr>
          <w:rFonts w:ascii="微软雅黑" w:eastAsia="微软雅黑" w:hAnsi="微软雅黑" w:hint="eastAsia"/>
          <w:szCs w:val="21"/>
        </w:rPr>
        <w:t xml:space="preserve">                                                        法定代表人（签字）：</w:t>
      </w:r>
    </w:p>
    <w:p w14:paraId="4ECAFE90" w14:textId="77777777" w:rsidR="005323E2" w:rsidRDefault="00404A15">
      <w:pPr>
        <w:wordWrap w:val="0"/>
        <w:spacing w:line="360" w:lineRule="auto"/>
        <w:ind w:right="780"/>
        <w:jc w:val="center"/>
        <w:rPr>
          <w:rFonts w:ascii="微软雅黑" w:eastAsia="微软雅黑" w:hAnsi="微软雅黑"/>
          <w:szCs w:val="21"/>
        </w:rPr>
      </w:pPr>
      <w:r>
        <w:rPr>
          <w:rFonts w:ascii="微软雅黑" w:eastAsia="微软雅黑" w:hAnsi="微软雅黑" w:hint="eastAsia"/>
          <w:szCs w:val="21"/>
        </w:rPr>
        <w:t xml:space="preserve">                                                        投标人名称（盖章）：</w:t>
      </w:r>
    </w:p>
    <w:p w14:paraId="5C94B49A" w14:textId="77777777" w:rsidR="005323E2" w:rsidRDefault="00404A15">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日期：</w:t>
      </w:r>
    </w:p>
    <w:p w14:paraId="4FE14D10" w14:textId="77777777" w:rsidR="005323E2" w:rsidRDefault="005323E2">
      <w:pPr>
        <w:spacing w:line="360" w:lineRule="auto"/>
        <w:jc w:val="right"/>
        <w:rPr>
          <w:rFonts w:ascii="微软雅黑" w:eastAsia="微软雅黑" w:hAnsi="微软雅黑"/>
          <w:szCs w:val="21"/>
        </w:rPr>
      </w:pPr>
    </w:p>
    <w:p w14:paraId="115645D8" w14:textId="77777777" w:rsidR="005323E2" w:rsidRDefault="005323E2">
      <w:pPr>
        <w:spacing w:line="360" w:lineRule="auto"/>
        <w:jc w:val="right"/>
        <w:rPr>
          <w:rFonts w:ascii="微软雅黑" w:eastAsia="微软雅黑" w:hAnsi="微软雅黑"/>
          <w:szCs w:val="21"/>
        </w:rPr>
      </w:pPr>
    </w:p>
    <w:p w14:paraId="35C21994" w14:textId="77777777" w:rsidR="005323E2" w:rsidRDefault="00404A15">
      <w:pPr>
        <w:wordWrap w:val="0"/>
        <w:spacing w:line="360" w:lineRule="auto"/>
        <w:ind w:right="900"/>
        <w:rPr>
          <w:rFonts w:ascii="微软雅黑" w:eastAsia="微软雅黑" w:hAnsi="微软雅黑"/>
          <w:szCs w:val="21"/>
        </w:rPr>
      </w:pPr>
      <w:r>
        <w:rPr>
          <w:rFonts w:ascii="微软雅黑" w:eastAsia="微软雅黑" w:hAnsi="微软雅黑" w:hint="eastAsia"/>
          <w:szCs w:val="21"/>
        </w:rPr>
        <w:t xml:space="preserve">                                                              全权代表（签字）：</w:t>
      </w:r>
    </w:p>
    <w:p w14:paraId="725C1FC0" w14:textId="77777777" w:rsidR="005323E2" w:rsidRDefault="00404A15">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日期：</w:t>
      </w:r>
    </w:p>
    <w:p w14:paraId="533AF28C" w14:textId="77777777" w:rsidR="005323E2" w:rsidRDefault="005323E2">
      <w:pPr>
        <w:rPr>
          <w:rFonts w:ascii="微软雅黑" w:eastAsia="微软雅黑" w:hAnsi="微软雅黑"/>
          <w:szCs w:val="21"/>
        </w:rPr>
      </w:pPr>
    </w:p>
    <w:p w14:paraId="1777D0FC" w14:textId="77777777" w:rsidR="005323E2" w:rsidRDefault="005323E2">
      <w:pPr>
        <w:rPr>
          <w:rFonts w:ascii="微软雅黑" w:eastAsia="微软雅黑" w:hAnsi="微软雅黑"/>
          <w:szCs w:val="21"/>
        </w:rPr>
      </w:pPr>
    </w:p>
    <w:p w14:paraId="6A990B24" w14:textId="77777777" w:rsidR="005323E2" w:rsidRDefault="00404A15">
      <w:pPr>
        <w:pStyle w:val="3"/>
        <w:rPr>
          <w:rFonts w:ascii="微软雅黑" w:eastAsia="微软雅黑" w:hAnsi="微软雅黑"/>
          <w:sz w:val="28"/>
          <w:szCs w:val="28"/>
        </w:rPr>
      </w:pPr>
      <w:bookmarkStart w:id="90" w:name="_Toc527105197"/>
      <w:bookmarkStart w:id="91" w:name="_Toc516486671"/>
      <w:bookmarkStart w:id="92" w:name="_Toc374704131"/>
      <w:bookmarkStart w:id="93" w:name="_Toc526784186"/>
      <w:r>
        <w:rPr>
          <w:rFonts w:ascii="微软雅黑" w:eastAsia="微软雅黑" w:hAnsi="微软雅黑" w:hint="eastAsia"/>
          <w:sz w:val="28"/>
          <w:szCs w:val="28"/>
        </w:rPr>
        <w:lastRenderedPageBreak/>
        <w:t>5.7</w:t>
      </w:r>
      <w:r>
        <w:rPr>
          <w:rFonts w:ascii="微软雅黑" w:eastAsia="微软雅黑" w:hAnsi="微软雅黑"/>
          <w:sz w:val="28"/>
          <w:szCs w:val="28"/>
        </w:rPr>
        <w:t>廉政须知回执</w:t>
      </w:r>
      <w:r>
        <w:rPr>
          <w:rFonts w:ascii="微软雅黑" w:eastAsia="微软雅黑" w:hAnsi="微软雅黑" w:hint="eastAsia"/>
          <w:sz w:val="28"/>
          <w:szCs w:val="28"/>
        </w:rPr>
        <w:t>（规范</w:t>
      </w:r>
      <w:r>
        <w:rPr>
          <w:rFonts w:ascii="微软雅黑" w:eastAsia="微软雅黑" w:hAnsi="微软雅黑"/>
          <w:sz w:val="28"/>
          <w:szCs w:val="28"/>
        </w:rPr>
        <w:t>）</w:t>
      </w:r>
      <w:bookmarkEnd w:id="90"/>
      <w:bookmarkEnd w:id="91"/>
      <w:bookmarkEnd w:id="92"/>
      <w:bookmarkEnd w:id="93"/>
    </w:p>
    <w:p w14:paraId="0C4D5BBE" w14:textId="77777777" w:rsidR="005323E2" w:rsidRDefault="00404A15">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廉 正 须 知</w:t>
      </w:r>
    </w:p>
    <w:p w14:paraId="0EC53E93"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本集团严禁各业务中心及地区公司员工在业务活动中向合作单位（施工单位、供货商、监理单位、设计单位等）吃、要、索、拿，同时亦反对合作单位向本集团相关人员行贿。</w:t>
      </w:r>
    </w:p>
    <w:p w14:paraId="3FFE49DF"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合作单位在参加投标时，应向招标工作人员领取《廉正须知》，并将回执签字、盖章后送达招标工作人员。</w:t>
      </w:r>
    </w:p>
    <w:p w14:paraId="1964B9E5"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合作单位未提交经签字、盖章的《廉正须知》回执的，招标工作人员不向其发放招标文件。合作单位在领取招标文件时一并领取《廉正协议》。</w:t>
      </w:r>
    </w:p>
    <w:p w14:paraId="483C3D6A"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合作单位在提交投标文件之前或提交投标文件时未提交《廉正协议》的，招标工作人员将其按照废标处理。《廉正须知》、《廉正协议》是集团及地区公司付款类合同的强制附件。</w:t>
      </w:r>
    </w:p>
    <w:p w14:paraId="4A0CE054" w14:textId="77777777" w:rsidR="005323E2" w:rsidRDefault="00404A15">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本集团及地区公司欢迎供应商进行举报，鼓励实名举报，对举报人予以保密。经集团审计监察部查证属实的，将给举报人以优先给予合作机会或物质奖励。</w:t>
      </w:r>
    </w:p>
    <w:p w14:paraId="6B06C1AB" w14:textId="77777777" w:rsidR="005323E2" w:rsidRDefault="005323E2">
      <w:pPr>
        <w:spacing w:line="360" w:lineRule="auto"/>
        <w:rPr>
          <w:rFonts w:ascii="微软雅黑" w:eastAsia="微软雅黑" w:hAnsi="微软雅黑"/>
          <w:szCs w:val="21"/>
        </w:rPr>
      </w:pPr>
    </w:p>
    <w:p w14:paraId="7D409E13" w14:textId="77777777" w:rsidR="005323E2" w:rsidRDefault="005323E2">
      <w:pPr>
        <w:spacing w:line="360" w:lineRule="auto"/>
        <w:rPr>
          <w:rFonts w:ascii="微软雅黑" w:eastAsia="微软雅黑" w:hAnsi="微软雅黑"/>
          <w:szCs w:val="21"/>
        </w:rPr>
      </w:pPr>
    </w:p>
    <w:p w14:paraId="32FD40E7" w14:textId="77777777" w:rsidR="005323E2" w:rsidRDefault="005323E2">
      <w:pPr>
        <w:widowControl/>
        <w:spacing w:line="360" w:lineRule="auto"/>
        <w:jc w:val="center"/>
        <w:rPr>
          <w:rFonts w:ascii="微软雅黑" w:eastAsia="微软雅黑" w:hAnsi="微软雅黑"/>
          <w:b/>
          <w:szCs w:val="21"/>
        </w:rPr>
      </w:pPr>
    </w:p>
    <w:p w14:paraId="38AFBD74" w14:textId="77777777" w:rsidR="005323E2" w:rsidRDefault="00404A15">
      <w:pPr>
        <w:widowControl/>
        <w:spacing w:line="360" w:lineRule="auto"/>
        <w:jc w:val="center"/>
        <w:rPr>
          <w:rFonts w:ascii="微软雅黑" w:eastAsia="微软雅黑" w:hAnsi="微软雅黑"/>
          <w:b/>
          <w:szCs w:val="21"/>
        </w:rPr>
      </w:pPr>
      <w:r>
        <w:rPr>
          <w:rFonts w:ascii="微软雅黑" w:eastAsia="微软雅黑" w:hAnsi="微软雅黑"/>
          <w:noProof/>
          <w:szCs w:val="21"/>
        </w:rPr>
        <mc:AlternateContent>
          <mc:Choice Requires="wps">
            <w:drawing>
              <wp:anchor distT="0" distB="0" distL="114300" distR="114300" simplePos="0" relativeHeight="251659264" behindDoc="0" locked="0" layoutInCell="1" allowOverlap="1" wp14:anchorId="43B6A7ED" wp14:editId="5154FF6C">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F114B1A" id="_x0000_t32" coordsize="21600,21600" o:spt="32" o:oned="t" path="m,l21600,21600e" filled="f">
                <v:path arrowok="t" fillok="f" o:connecttype="none"/>
                <o:lock v:ext="edit" shapetype="t"/>
              </v:shapetype>
              <v:shape id="AutoShape 3" o:spid="_x0000_s1026" type="#_x0000_t32" style="position:absolute;left:0;text-align:left;margin-left:-54.6pt;margin-top:1.9pt;width:61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">
                <v:stroke dashstyle="dash"/>
              </v:shape>
            </w:pict>
          </mc:Fallback>
        </mc:AlternateContent>
      </w:r>
    </w:p>
    <w:p w14:paraId="4903D552" w14:textId="77777777" w:rsidR="005323E2" w:rsidRDefault="00404A15">
      <w:pPr>
        <w:widowControl/>
        <w:spacing w:line="360" w:lineRule="auto"/>
        <w:jc w:val="center"/>
        <w:rPr>
          <w:rFonts w:ascii="微软雅黑" w:eastAsia="微软雅黑" w:hAnsi="微软雅黑"/>
          <w:b/>
          <w:szCs w:val="21"/>
        </w:rPr>
      </w:pPr>
      <w:r>
        <w:rPr>
          <w:rFonts w:ascii="微软雅黑" w:eastAsia="微软雅黑" w:hAnsi="微软雅黑" w:hint="eastAsia"/>
          <w:b/>
          <w:szCs w:val="21"/>
        </w:rPr>
        <w:t>回 执</w:t>
      </w:r>
    </w:p>
    <w:p w14:paraId="331B7DE3" w14:textId="77777777" w:rsidR="005323E2" w:rsidRDefault="00404A15">
      <w:pPr>
        <w:spacing w:line="360" w:lineRule="auto"/>
        <w:ind w:firstLine="420"/>
        <w:rPr>
          <w:rFonts w:ascii="微软雅黑" w:eastAsia="微软雅黑" w:hAnsi="微软雅黑"/>
          <w:szCs w:val="21"/>
        </w:rPr>
      </w:pPr>
      <w:r>
        <w:rPr>
          <w:rFonts w:ascii="微软雅黑" w:eastAsia="微软雅黑" w:hAnsi="微软雅黑" w:hint="eastAsia"/>
          <w:szCs w:val="21"/>
        </w:rPr>
        <w:t>以上内容的《廉正须知》本公司（单位）已收到，本公司同意执行贵公司的《廉正须知》的规定。</w:t>
      </w:r>
    </w:p>
    <w:p w14:paraId="40B931CD" w14:textId="77777777" w:rsidR="005323E2" w:rsidRDefault="00404A15">
      <w:pPr>
        <w:wordWrap w:val="0"/>
        <w:spacing w:line="360" w:lineRule="auto"/>
        <w:ind w:right="1200"/>
        <w:jc w:val="right"/>
        <w:rPr>
          <w:rFonts w:ascii="微软雅黑" w:eastAsia="微软雅黑" w:hAnsi="微软雅黑"/>
          <w:szCs w:val="21"/>
        </w:rPr>
      </w:pPr>
      <w:r>
        <w:rPr>
          <w:rFonts w:ascii="微软雅黑" w:eastAsia="微软雅黑" w:hAnsi="微软雅黑" w:hint="eastAsia"/>
          <w:szCs w:val="21"/>
        </w:rPr>
        <w:t xml:space="preserve">           收件人（公章）：</w:t>
      </w:r>
    </w:p>
    <w:p w14:paraId="1BB85220" w14:textId="77777777" w:rsidR="005323E2" w:rsidRDefault="00404A15">
      <w:pPr>
        <w:wordWrap w:val="0"/>
        <w:spacing w:line="360" w:lineRule="auto"/>
        <w:ind w:right="480"/>
        <w:jc w:val="center"/>
        <w:rPr>
          <w:rFonts w:ascii="微软雅黑" w:eastAsia="微软雅黑" w:hAnsi="微软雅黑"/>
          <w:szCs w:val="21"/>
        </w:rPr>
      </w:pPr>
      <w:r>
        <w:rPr>
          <w:rFonts w:ascii="微软雅黑" w:eastAsia="微软雅黑" w:hAnsi="微软雅黑" w:hint="eastAsia"/>
          <w:szCs w:val="21"/>
        </w:rPr>
        <w:t xml:space="preserve">                                                       代 表 人：</w:t>
      </w:r>
    </w:p>
    <w:p w14:paraId="09336880" w14:textId="77777777" w:rsidR="005323E2" w:rsidRDefault="00404A15">
      <w:pPr>
        <w:rPr>
          <w:rFonts w:ascii="微软雅黑" w:eastAsia="微软雅黑" w:hAnsi="微软雅黑"/>
          <w:szCs w:val="21"/>
        </w:rPr>
      </w:pPr>
      <w:r>
        <w:rPr>
          <w:rFonts w:ascii="微软雅黑" w:eastAsia="微软雅黑" w:hAnsi="微软雅黑" w:hint="eastAsia"/>
          <w:szCs w:val="21"/>
        </w:rPr>
        <w:t xml:space="preserve">                                                                   日期:   年   月   日</w:t>
      </w:r>
    </w:p>
    <w:p w14:paraId="143CA5EF" w14:textId="77777777" w:rsidR="005323E2" w:rsidRDefault="005323E2">
      <w:pPr>
        <w:rPr>
          <w:rFonts w:ascii="微软雅黑" w:eastAsia="微软雅黑" w:hAnsi="微软雅黑"/>
          <w:szCs w:val="21"/>
        </w:rPr>
      </w:pPr>
    </w:p>
    <w:p w14:paraId="75B67479" w14:textId="77777777" w:rsidR="005323E2" w:rsidRDefault="00404A15">
      <w:pPr>
        <w:pStyle w:val="3"/>
        <w:rPr>
          <w:rFonts w:ascii="微软雅黑" w:eastAsia="微软雅黑" w:hAnsi="微软雅黑"/>
          <w:sz w:val="28"/>
          <w:szCs w:val="28"/>
        </w:rPr>
      </w:pPr>
      <w:bookmarkStart w:id="94" w:name="_Toc374704133"/>
      <w:bookmarkStart w:id="95" w:name="_Toc526784187"/>
      <w:bookmarkStart w:id="96" w:name="_Toc516486672"/>
      <w:bookmarkStart w:id="97" w:name="_Toc527105198"/>
      <w:r>
        <w:rPr>
          <w:rFonts w:ascii="微软雅黑" w:eastAsia="微软雅黑" w:hAnsi="微软雅黑" w:hint="eastAsia"/>
          <w:sz w:val="28"/>
          <w:szCs w:val="28"/>
        </w:rPr>
        <w:lastRenderedPageBreak/>
        <w:t>5.8分项价格表（规范</w:t>
      </w:r>
      <w:r>
        <w:rPr>
          <w:rFonts w:ascii="微软雅黑" w:eastAsia="微软雅黑" w:hAnsi="微软雅黑"/>
          <w:sz w:val="28"/>
          <w:szCs w:val="28"/>
        </w:rPr>
        <w:t>）</w:t>
      </w:r>
      <w:bookmarkEnd w:id="94"/>
      <w:bookmarkEnd w:id="95"/>
      <w:bookmarkEnd w:id="96"/>
      <w:bookmarkEnd w:id="97"/>
    </w:p>
    <w:p w14:paraId="739F3E10" w14:textId="77777777" w:rsidR="005323E2" w:rsidRDefault="00404A15">
      <w:pPr>
        <w:spacing w:line="360" w:lineRule="auto"/>
        <w:jc w:val="center"/>
        <w:rPr>
          <w:rFonts w:ascii="微软雅黑" w:eastAsia="微软雅黑" w:hAnsi="微软雅黑"/>
          <w:b/>
          <w:szCs w:val="21"/>
        </w:rPr>
      </w:pPr>
      <w:r>
        <w:rPr>
          <w:rFonts w:ascii="微软雅黑" w:eastAsia="微软雅黑" w:hAnsi="微软雅黑" w:hint="eastAsia"/>
          <w:b/>
          <w:szCs w:val="21"/>
        </w:rPr>
        <w:t>分项</w:t>
      </w:r>
      <w:r>
        <w:rPr>
          <w:rFonts w:ascii="微软雅黑" w:eastAsia="微软雅黑" w:hAnsi="微软雅黑"/>
          <w:b/>
          <w:szCs w:val="21"/>
        </w:rPr>
        <w:t>价格表</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3"/>
        <w:gridCol w:w="1699"/>
        <w:gridCol w:w="1836"/>
        <w:gridCol w:w="1978"/>
        <w:gridCol w:w="1767"/>
      </w:tblGrid>
      <w:tr w:rsidR="005323E2" w14:paraId="54941BD1" w14:textId="77777777">
        <w:trPr>
          <w:trHeight w:val="284"/>
          <w:jc w:val="center"/>
        </w:trPr>
        <w:tc>
          <w:tcPr>
            <w:tcW w:w="9453" w:type="dxa"/>
            <w:gridSpan w:val="5"/>
            <w:shd w:val="clear" w:color="auto" w:fill="A6A6A6" w:themeFill="background1" w:themeFillShade="A6"/>
            <w:vAlign w:val="center"/>
          </w:tcPr>
          <w:p w14:paraId="3F1CF29C" w14:textId="77777777" w:rsidR="005323E2" w:rsidRDefault="00404A15">
            <w:pPr>
              <w:spacing w:line="0" w:lineRule="atLeast"/>
              <w:rPr>
                <w:rFonts w:ascii="微软雅黑" w:eastAsia="微软雅黑" w:hAnsi="微软雅黑"/>
                <w:b/>
                <w:szCs w:val="21"/>
              </w:rPr>
            </w:pPr>
            <w:r>
              <w:rPr>
                <w:rFonts w:ascii="微软雅黑" w:eastAsia="微软雅黑" w:hAnsi="微软雅黑" w:hint="eastAsia"/>
                <w:b/>
                <w:szCs w:val="21"/>
              </w:rPr>
              <w:t>项目报价</w:t>
            </w:r>
          </w:p>
        </w:tc>
      </w:tr>
      <w:tr w:rsidR="005323E2" w14:paraId="629FD6FE" w14:textId="77777777">
        <w:trPr>
          <w:trHeight w:val="284"/>
          <w:jc w:val="center"/>
        </w:trPr>
        <w:tc>
          <w:tcPr>
            <w:tcW w:w="2173" w:type="dxa"/>
            <w:shd w:val="clear" w:color="auto" w:fill="A6A6A6" w:themeFill="background1" w:themeFillShade="A6"/>
            <w:vAlign w:val="center"/>
          </w:tcPr>
          <w:p w14:paraId="50FC1643" w14:textId="77777777" w:rsidR="005323E2" w:rsidRDefault="00404A15">
            <w:pPr>
              <w:spacing w:line="0" w:lineRule="atLeast"/>
              <w:rPr>
                <w:rFonts w:ascii="微软雅黑" w:eastAsia="微软雅黑" w:hAnsi="微软雅黑"/>
                <w:b/>
                <w:szCs w:val="21"/>
              </w:rPr>
            </w:pPr>
            <w:r>
              <w:rPr>
                <w:rFonts w:ascii="微软雅黑" w:eastAsia="微软雅黑" w:hAnsi="微软雅黑" w:hint="eastAsia"/>
                <w:b/>
                <w:szCs w:val="21"/>
              </w:rPr>
              <w:t>产品名称</w:t>
            </w:r>
          </w:p>
        </w:tc>
        <w:tc>
          <w:tcPr>
            <w:tcW w:w="1699" w:type="dxa"/>
            <w:shd w:val="clear" w:color="auto" w:fill="A6A6A6" w:themeFill="background1" w:themeFillShade="A6"/>
            <w:vAlign w:val="center"/>
          </w:tcPr>
          <w:p w14:paraId="71EEF369" w14:textId="77777777" w:rsidR="005323E2" w:rsidRDefault="00404A15">
            <w:pPr>
              <w:spacing w:line="0" w:lineRule="atLeast"/>
              <w:rPr>
                <w:rFonts w:ascii="微软雅黑" w:eastAsia="微软雅黑" w:hAnsi="微软雅黑"/>
                <w:b/>
                <w:szCs w:val="21"/>
                <w:lang w:eastAsia="zh-Hans"/>
              </w:rPr>
            </w:pPr>
            <w:r>
              <w:rPr>
                <w:rFonts w:ascii="微软雅黑" w:eastAsia="微软雅黑" w:hAnsi="微软雅黑" w:hint="eastAsia"/>
                <w:b/>
                <w:szCs w:val="21"/>
                <w:lang w:eastAsia="zh-Hans"/>
              </w:rPr>
              <w:t>数量</w:t>
            </w:r>
          </w:p>
        </w:tc>
        <w:tc>
          <w:tcPr>
            <w:tcW w:w="1836" w:type="dxa"/>
            <w:shd w:val="clear" w:color="auto" w:fill="A6A6A6" w:themeFill="background1" w:themeFillShade="A6"/>
            <w:vAlign w:val="center"/>
          </w:tcPr>
          <w:p w14:paraId="76FCF2A3" w14:textId="77777777" w:rsidR="005323E2" w:rsidRDefault="00404A15">
            <w:pPr>
              <w:spacing w:line="0" w:lineRule="atLeast"/>
              <w:rPr>
                <w:rFonts w:ascii="微软雅黑" w:eastAsia="微软雅黑" w:hAnsi="微软雅黑"/>
                <w:b/>
                <w:szCs w:val="21"/>
                <w:lang w:eastAsia="zh-Hans"/>
              </w:rPr>
            </w:pPr>
            <w:r>
              <w:rPr>
                <w:rFonts w:ascii="微软雅黑" w:eastAsia="微软雅黑" w:hAnsi="微软雅黑" w:hint="eastAsia"/>
                <w:b/>
                <w:szCs w:val="21"/>
                <w:lang w:eastAsia="zh-Hans"/>
              </w:rPr>
              <w:t>单价</w:t>
            </w:r>
          </w:p>
        </w:tc>
        <w:tc>
          <w:tcPr>
            <w:tcW w:w="1978" w:type="dxa"/>
            <w:shd w:val="clear" w:color="auto" w:fill="A6A6A6" w:themeFill="background1" w:themeFillShade="A6"/>
            <w:vAlign w:val="center"/>
          </w:tcPr>
          <w:p w14:paraId="60F53BD8" w14:textId="77777777" w:rsidR="005323E2" w:rsidRDefault="00404A15">
            <w:pPr>
              <w:spacing w:line="0" w:lineRule="atLeast"/>
              <w:rPr>
                <w:rFonts w:ascii="微软雅黑" w:eastAsia="微软雅黑" w:hAnsi="微软雅黑"/>
                <w:b/>
                <w:szCs w:val="21"/>
                <w:lang w:eastAsia="zh-Hans"/>
              </w:rPr>
            </w:pPr>
            <w:r>
              <w:rPr>
                <w:rFonts w:ascii="微软雅黑" w:eastAsia="微软雅黑" w:hAnsi="微软雅黑" w:hint="eastAsia"/>
                <w:b/>
                <w:szCs w:val="21"/>
                <w:lang w:eastAsia="zh-Hans"/>
              </w:rPr>
              <w:t>金额</w:t>
            </w:r>
          </w:p>
        </w:tc>
        <w:tc>
          <w:tcPr>
            <w:tcW w:w="1767" w:type="dxa"/>
            <w:shd w:val="clear" w:color="auto" w:fill="A6A6A6" w:themeFill="background1" w:themeFillShade="A6"/>
            <w:vAlign w:val="center"/>
          </w:tcPr>
          <w:p w14:paraId="3B05A536" w14:textId="77777777" w:rsidR="005323E2" w:rsidRDefault="00404A15">
            <w:pPr>
              <w:spacing w:line="0" w:lineRule="atLeast"/>
              <w:rPr>
                <w:rFonts w:ascii="微软雅黑" w:eastAsia="微软雅黑" w:hAnsi="微软雅黑"/>
                <w:b/>
                <w:szCs w:val="21"/>
              </w:rPr>
            </w:pPr>
            <w:r>
              <w:rPr>
                <w:rFonts w:ascii="微软雅黑" w:eastAsia="微软雅黑" w:hAnsi="微软雅黑" w:hint="eastAsia"/>
                <w:b/>
                <w:szCs w:val="21"/>
              </w:rPr>
              <w:t>备注</w:t>
            </w:r>
            <w:r>
              <w:rPr>
                <w:rFonts w:ascii="微软雅黑" w:eastAsia="微软雅黑" w:hAnsi="微软雅黑"/>
                <w:b/>
                <w:szCs w:val="21"/>
              </w:rPr>
              <w:t>（</w:t>
            </w:r>
            <w:r>
              <w:rPr>
                <w:rFonts w:ascii="微软雅黑" w:eastAsia="微软雅黑" w:hAnsi="微软雅黑" w:hint="eastAsia"/>
                <w:b/>
                <w:szCs w:val="21"/>
                <w:lang w:eastAsia="zh-Hans"/>
              </w:rPr>
              <w:t>品牌</w:t>
            </w:r>
            <w:r>
              <w:rPr>
                <w:rFonts w:ascii="微软雅黑" w:eastAsia="微软雅黑" w:hAnsi="微软雅黑"/>
                <w:b/>
                <w:szCs w:val="21"/>
              </w:rPr>
              <w:t>）</w:t>
            </w:r>
          </w:p>
        </w:tc>
      </w:tr>
      <w:tr w:rsidR="005323E2" w14:paraId="08D15E0B" w14:textId="77777777">
        <w:trPr>
          <w:trHeight w:val="335"/>
          <w:jc w:val="center"/>
        </w:trPr>
        <w:tc>
          <w:tcPr>
            <w:tcW w:w="2173" w:type="dxa"/>
            <w:vAlign w:val="center"/>
          </w:tcPr>
          <w:p w14:paraId="2907A7F7" w14:textId="77777777" w:rsidR="005323E2" w:rsidRDefault="00404A15">
            <w:pPr>
              <w:spacing w:line="0" w:lineRule="atLeast"/>
              <w:rPr>
                <w:rFonts w:ascii="微软雅黑" w:eastAsia="微软雅黑" w:hAnsi="微软雅黑"/>
                <w:szCs w:val="21"/>
                <w:lang w:eastAsia="zh-Hans"/>
              </w:rPr>
            </w:pPr>
            <w:r>
              <w:rPr>
                <w:rFonts w:ascii="微软雅黑" w:eastAsia="微软雅黑" w:hAnsi="微软雅黑" w:hint="eastAsia"/>
                <w:szCs w:val="21"/>
                <w:lang w:eastAsia="zh-Hans"/>
              </w:rPr>
              <w:t>服务器A</w:t>
            </w:r>
          </w:p>
        </w:tc>
        <w:tc>
          <w:tcPr>
            <w:tcW w:w="1699" w:type="dxa"/>
            <w:vAlign w:val="center"/>
          </w:tcPr>
          <w:p w14:paraId="25C37278" w14:textId="77777777" w:rsidR="005323E2" w:rsidRDefault="005323E2">
            <w:pPr>
              <w:spacing w:line="0" w:lineRule="atLeast"/>
              <w:rPr>
                <w:rFonts w:ascii="微软雅黑" w:eastAsia="微软雅黑" w:hAnsi="微软雅黑"/>
                <w:szCs w:val="21"/>
              </w:rPr>
            </w:pPr>
          </w:p>
        </w:tc>
        <w:tc>
          <w:tcPr>
            <w:tcW w:w="1836" w:type="dxa"/>
            <w:vAlign w:val="center"/>
          </w:tcPr>
          <w:p w14:paraId="560B20DC" w14:textId="77777777" w:rsidR="005323E2" w:rsidRDefault="005323E2">
            <w:pPr>
              <w:spacing w:line="0" w:lineRule="atLeast"/>
              <w:rPr>
                <w:rFonts w:ascii="微软雅黑" w:eastAsia="微软雅黑" w:hAnsi="微软雅黑"/>
                <w:szCs w:val="21"/>
              </w:rPr>
            </w:pPr>
          </w:p>
        </w:tc>
        <w:tc>
          <w:tcPr>
            <w:tcW w:w="1978" w:type="dxa"/>
            <w:vAlign w:val="center"/>
          </w:tcPr>
          <w:p w14:paraId="03F88BC4" w14:textId="77777777" w:rsidR="005323E2" w:rsidRDefault="005323E2">
            <w:pPr>
              <w:spacing w:line="0" w:lineRule="atLeast"/>
              <w:rPr>
                <w:rFonts w:ascii="微软雅黑" w:eastAsia="微软雅黑" w:hAnsi="微软雅黑"/>
                <w:szCs w:val="21"/>
              </w:rPr>
            </w:pPr>
          </w:p>
        </w:tc>
        <w:tc>
          <w:tcPr>
            <w:tcW w:w="1767" w:type="dxa"/>
            <w:vAlign w:val="center"/>
          </w:tcPr>
          <w:p w14:paraId="71168AA2" w14:textId="77777777" w:rsidR="005323E2" w:rsidRDefault="005323E2">
            <w:pPr>
              <w:spacing w:line="0" w:lineRule="atLeast"/>
              <w:rPr>
                <w:rFonts w:ascii="微软雅黑" w:eastAsia="微软雅黑" w:hAnsi="微软雅黑"/>
                <w:szCs w:val="21"/>
              </w:rPr>
            </w:pPr>
          </w:p>
        </w:tc>
      </w:tr>
      <w:tr w:rsidR="005323E2" w14:paraId="3CFD53E8" w14:textId="77777777">
        <w:trPr>
          <w:trHeight w:val="284"/>
          <w:jc w:val="center"/>
        </w:trPr>
        <w:tc>
          <w:tcPr>
            <w:tcW w:w="2173" w:type="dxa"/>
            <w:vAlign w:val="center"/>
          </w:tcPr>
          <w:p w14:paraId="631182C4" w14:textId="77777777" w:rsidR="005323E2" w:rsidRDefault="00404A15">
            <w:pPr>
              <w:spacing w:line="0" w:lineRule="atLeast"/>
              <w:rPr>
                <w:rFonts w:ascii="微软雅黑" w:eastAsia="微软雅黑" w:hAnsi="微软雅黑"/>
                <w:szCs w:val="21"/>
                <w:lang w:eastAsia="zh-Hans"/>
              </w:rPr>
            </w:pPr>
            <w:r>
              <w:rPr>
                <w:rFonts w:ascii="微软雅黑" w:eastAsia="微软雅黑" w:hAnsi="微软雅黑" w:hint="eastAsia"/>
                <w:szCs w:val="21"/>
                <w:lang w:eastAsia="zh-Hans"/>
              </w:rPr>
              <w:t>服务器B</w:t>
            </w:r>
          </w:p>
        </w:tc>
        <w:tc>
          <w:tcPr>
            <w:tcW w:w="1699" w:type="dxa"/>
            <w:vAlign w:val="center"/>
          </w:tcPr>
          <w:p w14:paraId="31D290F1" w14:textId="77777777" w:rsidR="005323E2" w:rsidRDefault="005323E2">
            <w:pPr>
              <w:spacing w:line="0" w:lineRule="atLeast"/>
              <w:rPr>
                <w:rFonts w:ascii="微软雅黑" w:eastAsia="微软雅黑" w:hAnsi="微软雅黑"/>
                <w:szCs w:val="21"/>
              </w:rPr>
            </w:pPr>
          </w:p>
        </w:tc>
        <w:tc>
          <w:tcPr>
            <w:tcW w:w="1836" w:type="dxa"/>
            <w:vAlign w:val="center"/>
          </w:tcPr>
          <w:p w14:paraId="760F2B10" w14:textId="77777777" w:rsidR="005323E2" w:rsidRDefault="005323E2">
            <w:pPr>
              <w:spacing w:line="0" w:lineRule="atLeast"/>
              <w:rPr>
                <w:rFonts w:ascii="微软雅黑" w:eastAsia="微软雅黑" w:hAnsi="微软雅黑"/>
                <w:szCs w:val="21"/>
              </w:rPr>
            </w:pPr>
          </w:p>
        </w:tc>
        <w:tc>
          <w:tcPr>
            <w:tcW w:w="1978" w:type="dxa"/>
            <w:vAlign w:val="center"/>
          </w:tcPr>
          <w:p w14:paraId="3EF409E3" w14:textId="77777777" w:rsidR="005323E2" w:rsidRDefault="005323E2">
            <w:pPr>
              <w:spacing w:line="0" w:lineRule="atLeast"/>
              <w:rPr>
                <w:rFonts w:ascii="微软雅黑" w:eastAsia="微软雅黑" w:hAnsi="微软雅黑"/>
                <w:szCs w:val="21"/>
              </w:rPr>
            </w:pPr>
          </w:p>
        </w:tc>
        <w:tc>
          <w:tcPr>
            <w:tcW w:w="1767" w:type="dxa"/>
            <w:vAlign w:val="center"/>
          </w:tcPr>
          <w:p w14:paraId="332C13B8" w14:textId="77777777" w:rsidR="005323E2" w:rsidRDefault="005323E2">
            <w:pPr>
              <w:spacing w:line="0" w:lineRule="atLeast"/>
              <w:rPr>
                <w:rFonts w:ascii="微软雅黑" w:eastAsia="微软雅黑" w:hAnsi="微软雅黑"/>
                <w:szCs w:val="21"/>
              </w:rPr>
            </w:pPr>
          </w:p>
        </w:tc>
      </w:tr>
      <w:tr w:rsidR="005323E2" w14:paraId="27A286A1" w14:textId="77777777">
        <w:trPr>
          <w:trHeight w:val="284"/>
          <w:jc w:val="center"/>
        </w:trPr>
        <w:tc>
          <w:tcPr>
            <w:tcW w:w="2173" w:type="dxa"/>
            <w:shd w:val="clear" w:color="auto" w:fill="FFFFFF" w:themeFill="background1"/>
            <w:vAlign w:val="center"/>
          </w:tcPr>
          <w:p w14:paraId="5D88D1DB" w14:textId="77777777" w:rsidR="005323E2" w:rsidRDefault="00404A15">
            <w:pPr>
              <w:spacing w:line="0" w:lineRule="atLeast"/>
              <w:rPr>
                <w:rFonts w:ascii="微软雅黑" w:eastAsia="微软雅黑" w:hAnsi="微软雅黑"/>
                <w:szCs w:val="21"/>
              </w:rPr>
            </w:pPr>
            <w:r>
              <w:rPr>
                <w:rFonts w:ascii="微软雅黑" w:eastAsia="微软雅黑" w:hAnsi="微软雅黑" w:hint="eastAsia"/>
                <w:szCs w:val="21"/>
              </w:rPr>
              <w:t>合计</w:t>
            </w:r>
          </w:p>
        </w:tc>
        <w:tc>
          <w:tcPr>
            <w:tcW w:w="7280" w:type="dxa"/>
            <w:gridSpan w:val="4"/>
            <w:shd w:val="clear" w:color="auto" w:fill="FFFFFF" w:themeFill="background1"/>
            <w:vAlign w:val="center"/>
          </w:tcPr>
          <w:p w14:paraId="64E7B1F2" w14:textId="77777777" w:rsidR="005323E2" w:rsidRDefault="005323E2">
            <w:pPr>
              <w:spacing w:line="0" w:lineRule="atLeast"/>
              <w:rPr>
                <w:rFonts w:ascii="微软雅黑" w:eastAsia="微软雅黑" w:hAnsi="微软雅黑"/>
                <w:szCs w:val="21"/>
              </w:rPr>
            </w:pPr>
          </w:p>
        </w:tc>
      </w:tr>
      <w:tr w:rsidR="005323E2" w14:paraId="53B7A4CC" w14:textId="77777777">
        <w:trPr>
          <w:cantSplit/>
          <w:trHeight w:val="454"/>
          <w:jc w:val="center"/>
        </w:trPr>
        <w:tc>
          <w:tcPr>
            <w:tcW w:w="2173" w:type="dxa"/>
            <w:shd w:val="clear" w:color="auto" w:fill="F2F2F2"/>
            <w:vAlign w:val="center"/>
          </w:tcPr>
          <w:p w14:paraId="21138FAE" w14:textId="77777777" w:rsidR="005323E2" w:rsidRDefault="00404A15">
            <w:pPr>
              <w:spacing w:line="0" w:lineRule="atLeast"/>
              <w:rPr>
                <w:rFonts w:ascii="微软雅黑" w:eastAsia="微软雅黑" w:hAnsi="微软雅黑"/>
                <w:b/>
                <w:szCs w:val="21"/>
              </w:rPr>
            </w:pPr>
            <w:r>
              <w:rPr>
                <w:rFonts w:ascii="微软雅黑" w:eastAsia="微软雅黑" w:hAnsi="微软雅黑" w:hint="eastAsia"/>
                <w:b/>
                <w:szCs w:val="21"/>
              </w:rPr>
              <w:t>总计(大写)</w:t>
            </w:r>
          </w:p>
        </w:tc>
        <w:tc>
          <w:tcPr>
            <w:tcW w:w="7280" w:type="dxa"/>
            <w:gridSpan w:val="4"/>
            <w:shd w:val="clear" w:color="auto" w:fill="F2F2F2"/>
            <w:vAlign w:val="center"/>
          </w:tcPr>
          <w:p w14:paraId="067BBABD" w14:textId="77777777" w:rsidR="005323E2" w:rsidRDefault="00404A15">
            <w:pPr>
              <w:spacing w:line="0" w:lineRule="atLeast"/>
              <w:rPr>
                <w:rFonts w:ascii="微软雅黑" w:eastAsia="微软雅黑" w:hAnsi="微软雅黑"/>
                <w:b/>
                <w:szCs w:val="21"/>
              </w:rPr>
            </w:pPr>
            <w:r>
              <w:rPr>
                <w:rFonts w:ascii="微软雅黑" w:eastAsia="微软雅黑" w:hAnsi="微软雅黑" w:hint="eastAsia"/>
                <w:b/>
                <w:szCs w:val="21"/>
              </w:rPr>
              <w:t>（    ）万元</w:t>
            </w:r>
          </w:p>
        </w:tc>
      </w:tr>
    </w:tbl>
    <w:p w14:paraId="473A1288" w14:textId="77777777" w:rsidR="005323E2" w:rsidRDefault="005323E2">
      <w:pPr>
        <w:spacing w:line="360" w:lineRule="auto"/>
        <w:rPr>
          <w:rFonts w:ascii="微软雅黑" w:eastAsia="微软雅黑" w:hAnsi="微软雅黑"/>
          <w:szCs w:val="21"/>
        </w:rPr>
      </w:pPr>
    </w:p>
    <w:p w14:paraId="19E5BEE1" w14:textId="77777777" w:rsidR="005323E2" w:rsidRDefault="00404A15">
      <w:pPr>
        <w:spacing w:line="360" w:lineRule="auto"/>
        <w:ind w:firstLineChars="200" w:firstLine="420"/>
        <w:rPr>
          <w:rFonts w:ascii="微软雅黑" w:eastAsia="微软雅黑" w:hAnsi="微软雅黑"/>
          <w:color w:val="FF0000"/>
          <w:szCs w:val="21"/>
        </w:rPr>
      </w:pPr>
      <w:r>
        <w:rPr>
          <w:rFonts w:ascii="微软雅黑" w:eastAsia="微软雅黑" w:hAnsi="微软雅黑" w:hint="eastAsia"/>
          <w:color w:val="FF0000"/>
          <w:szCs w:val="21"/>
        </w:rPr>
        <w:t>注解：以上项目报价均以含税金额报价，无费用可不填写。</w:t>
      </w:r>
    </w:p>
    <w:p w14:paraId="1DD87E8E" w14:textId="77777777" w:rsidR="005323E2" w:rsidRDefault="00404A15">
      <w:pPr>
        <w:pStyle w:val="a4"/>
        <w:wordWrap w:val="0"/>
        <w:snapToGrid w:val="0"/>
        <w:spacing w:before="120" w:line="360" w:lineRule="auto"/>
        <w:ind w:right="480"/>
        <w:jc w:val="center"/>
        <w:rPr>
          <w:rFonts w:ascii="微软雅黑" w:eastAsia="微软雅黑" w:hAnsi="微软雅黑"/>
          <w:bCs/>
          <w:u w:val="single"/>
        </w:rPr>
      </w:pPr>
      <w:r>
        <w:rPr>
          <w:rFonts w:ascii="微软雅黑" w:eastAsia="微软雅黑" w:hAnsi="微软雅黑" w:hint="eastAsia"/>
          <w:color w:val="000000"/>
        </w:rPr>
        <w:t xml:space="preserve">                                                        投标人名称（盖章）</w:t>
      </w:r>
      <w:r>
        <w:rPr>
          <w:rFonts w:ascii="微软雅黑" w:eastAsia="微软雅黑" w:hAnsi="微软雅黑" w:hint="eastAsia"/>
          <w:bCs/>
          <w:color w:val="000000"/>
        </w:rPr>
        <w:t>：</w:t>
      </w:r>
    </w:p>
    <w:p w14:paraId="157BC5A3" w14:textId="77777777" w:rsidR="005323E2" w:rsidRDefault="00404A15">
      <w:pPr>
        <w:pStyle w:val="a4"/>
        <w:wordWrap w:val="0"/>
        <w:snapToGrid w:val="0"/>
        <w:spacing w:before="120" w:line="360" w:lineRule="auto"/>
        <w:ind w:right="420"/>
        <w:jc w:val="right"/>
        <w:rPr>
          <w:rFonts w:ascii="微软雅黑" w:eastAsia="微软雅黑" w:hAnsi="微软雅黑"/>
          <w:bCs/>
          <w:u w:val="single"/>
        </w:rPr>
      </w:pPr>
      <w:r>
        <w:rPr>
          <w:rFonts w:ascii="微软雅黑" w:eastAsia="微软雅黑" w:hAnsi="微软雅黑" w:hint="eastAsia"/>
          <w:color w:val="000000"/>
        </w:rPr>
        <w:t>法定代表人或授权代表签署</w:t>
      </w:r>
      <w:r>
        <w:rPr>
          <w:rFonts w:ascii="微软雅黑" w:eastAsia="微软雅黑" w:hAnsi="微软雅黑" w:hint="eastAsia"/>
          <w:bCs/>
          <w:color w:val="000000"/>
        </w:rPr>
        <w:t>：</w:t>
      </w:r>
    </w:p>
    <w:p w14:paraId="4859AC98" w14:textId="77777777" w:rsidR="005323E2" w:rsidRDefault="00404A15">
      <w:pPr>
        <w:rPr>
          <w:rFonts w:ascii="微软雅黑" w:eastAsia="微软雅黑" w:hAnsi="微软雅黑"/>
          <w:bCs/>
          <w:szCs w:val="21"/>
        </w:rPr>
      </w:pPr>
      <w:r>
        <w:rPr>
          <w:rFonts w:ascii="微软雅黑" w:eastAsia="微软雅黑" w:hAnsi="微软雅黑" w:hint="eastAsia"/>
          <w:color w:val="000000"/>
          <w:szCs w:val="21"/>
        </w:rPr>
        <w:t xml:space="preserve">                                                               日期：    </w:t>
      </w:r>
      <w:r>
        <w:rPr>
          <w:rFonts w:ascii="微软雅黑" w:eastAsia="微软雅黑" w:hAnsi="微软雅黑" w:hint="eastAsia"/>
          <w:bCs/>
          <w:szCs w:val="21"/>
        </w:rPr>
        <w:t>年   月   日</w:t>
      </w:r>
    </w:p>
    <w:p w14:paraId="333F2DC5" w14:textId="77777777" w:rsidR="005323E2" w:rsidRDefault="005323E2">
      <w:pPr>
        <w:widowControl/>
        <w:jc w:val="left"/>
        <w:rPr>
          <w:rFonts w:ascii="微软雅黑" w:eastAsia="微软雅黑" w:hAnsi="微软雅黑"/>
          <w:bCs/>
          <w:szCs w:val="21"/>
        </w:rPr>
      </w:pPr>
    </w:p>
    <w:p w14:paraId="19CB9D49" w14:textId="77777777" w:rsidR="005323E2" w:rsidRDefault="005323E2">
      <w:pPr>
        <w:pStyle w:val="Ae"/>
        <w:spacing w:line="360" w:lineRule="exact"/>
        <w:rPr>
          <w:rFonts w:asciiTheme="minorEastAsia" w:eastAsiaTheme="minorEastAsia" w:hAnsiTheme="minorEastAsia" w:cstheme="minorEastAsia" w:hint="default"/>
          <w:b/>
          <w:bCs/>
          <w:sz w:val="28"/>
          <w:szCs w:val="28"/>
        </w:rPr>
      </w:pPr>
    </w:p>
    <w:p w14:paraId="335DAE45" w14:textId="77777777" w:rsidR="005323E2" w:rsidRDefault="005323E2">
      <w:pPr>
        <w:pStyle w:val="Ae"/>
        <w:spacing w:line="360" w:lineRule="exact"/>
        <w:rPr>
          <w:rFonts w:asciiTheme="minorEastAsia" w:eastAsiaTheme="minorEastAsia" w:hAnsiTheme="minorEastAsia" w:cstheme="minorEastAsia" w:hint="default"/>
          <w:b/>
          <w:bCs/>
          <w:sz w:val="28"/>
          <w:szCs w:val="28"/>
        </w:rPr>
      </w:pPr>
    </w:p>
    <w:p w14:paraId="2BF3621D" w14:textId="77777777" w:rsidR="005323E2" w:rsidRDefault="005323E2">
      <w:pPr>
        <w:pStyle w:val="Ae"/>
        <w:spacing w:line="360" w:lineRule="exact"/>
        <w:rPr>
          <w:rFonts w:asciiTheme="minorEastAsia" w:eastAsiaTheme="minorEastAsia" w:hAnsiTheme="minorEastAsia" w:cstheme="minorEastAsia" w:hint="default"/>
          <w:b/>
          <w:bCs/>
          <w:sz w:val="28"/>
          <w:szCs w:val="28"/>
        </w:rPr>
      </w:pPr>
    </w:p>
    <w:p w14:paraId="3307AC3B" w14:textId="77777777" w:rsidR="005323E2" w:rsidRDefault="00404A15">
      <w:pPr>
        <w:pStyle w:val="Ae"/>
        <w:spacing w:line="360" w:lineRule="exact"/>
        <w:rPr>
          <w:rFonts w:asciiTheme="minorEastAsia" w:eastAsiaTheme="minorEastAsia" w:hAnsiTheme="minorEastAsia" w:cstheme="minorEastAsia" w:hint="default"/>
          <w:b/>
          <w:bCs/>
          <w:sz w:val="28"/>
          <w:szCs w:val="28"/>
        </w:rPr>
      </w:pPr>
      <w:r>
        <w:rPr>
          <w:rFonts w:asciiTheme="minorEastAsia" w:eastAsiaTheme="minorEastAsia" w:hAnsiTheme="minorEastAsia" w:cstheme="minorEastAsia"/>
          <w:b/>
          <w:bCs/>
          <w:sz w:val="28"/>
          <w:szCs w:val="28"/>
        </w:rPr>
        <w:t>附件</w:t>
      </w:r>
    </w:p>
    <w:p w14:paraId="48672807" w14:textId="77777777" w:rsidR="005323E2" w:rsidRDefault="00404A15">
      <w:pPr>
        <w:pStyle w:val="Ae"/>
        <w:spacing w:line="360" w:lineRule="exact"/>
        <w:jc w:val="center"/>
        <w:rPr>
          <w:rStyle w:val="af"/>
          <w:rFonts w:ascii="宋体" w:eastAsia="宋体" w:hAnsi="宋体" w:cstheme="minorEastAsia" w:hint="default"/>
          <w:bCs/>
          <w:sz w:val="30"/>
          <w:szCs w:val="30"/>
          <w:lang w:val="zh-TW"/>
        </w:rPr>
      </w:pPr>
      <w:r>
        <w:rPr>
          <w:rStyle w:val="af"/>
          <w:rFonts w:ascii="宋体" w:eastAsia="宋体" w:hAnsi="宋体" w:cstheme="minorEastAsia"/>
          <w:bCs/>
          <w:sz w:val="30"/>
          <w:szCs w:val="30"/>
          <w:lang w:val="zh-TW"/>
        </w:rPr>
        <w:t xml:space="preserve">                                合同编号：</w:t>
      </w:r>
    </w:p>
    <w:p w14:paraId="38777128" w14:textId="77777777" w:rsidR="005323E2" w:rsidRDefault="005323E2">
      <w:pPr>
        <w:pStyle w:val="Ae"/>
        <w:spacing w:line="360" w:lineRule="exact"/>
        <w:jc w:val="center"/>
        <w:rPr>
          <w:rStyle w:val="af"/>
          <w:rFonts w:asciiTheme="minorEastAsia" w:eastAsiaTheme="minorEastAsia" w:hAnsiTheme="minorEastAsia" w:cstheme="minorEastAsia" w:hint="default"/>
          <w:b/>
          <w:bCs/>
          <w:sz w:val="32"/>
          <w:szCs w:val="32"/>
          <w:lang w:val="zh-TW"/>
        </w:rPr>
      </w:pPr>
    </w:p>
    <w:p w14:paraId="593CD27D" w14:textId="77777777" w:rsidR="005323E2" w:rsidRDefault="005323E2">
      <w:pPr>
        <w:pStyle w:val="Ae"/>
        <w:spacing w:line="360" w:lineRule="exact"/>
        <w:jc w:val="center"/>
        <w:rPr>
          <w:rStyle w:val="af"/>
          <w:rFonts w:asciiTheme="minorEastAsia" w:eastAsiaTheme="minorEastAsia" w:hAnsiTheme="minorEastAsia" w:cstheme="minorEastAsia" w:hint="default"/>
          <w:b/>
          <w:bCs/>
          <w:sz w:val="32"/>
          <w:szCs w:val="32"/>
          <w:lang w:val="zh-TW"/>
        </w:rPr>
      </w:pPr>
    </w:p>
    <w:p w14:paraId="0D63DFC7" w14:textId="77777777" w:rsidR="005323E2" w:rsidRDefault="00404A15">
      <w:pPr>
        <w:pStyle w:val="Ae"/>
        <w:spacing w:line="360" w:lineRule="auto"/>
        <w:ind w:right="29"/>
        <w:jc w:val="center"/>
        <w:outlineLvl w:val="0"/>
        <w:rPr>
          <w:rStyle w:val="af"/>
          <w:rFonts w:asciiTheme="minorEastAsia" w:eastAsiaTheme="minorEastAsia" w:hAnsiTheme="minorEastAsia" w:cstheme="minorEastAsia" w:hint="default"/>
          <w:b/>
          <w:bCs/>
          <w:color w:val="050606"/>
          <w:sz w:val="40"/>
          <w:szCs w:val="40"/>
          <w:u w:color="050606"/>
          <w:lang w:val="zh-TW"/>
        </w:rPr>
      </w:pPr>
      <w:r>
        <w:rPr>
          <w:rStyle w:val="af"/>
          <w:rFonts w:asciiTheme="minorEastAsia" w:eastAsiaTheme="minorEastAsia" w:hAnsiTheme="minorEastAsia" w:cstheme="minorEastAsia"/>
          <w:b/>
          <w:bCs/>
          <w:color w:val="050606"/>
          <w:sz w:val="40"/>
          <w:szCs w:val="40"/>
          <w:u w:color="050606"/>
          <w:lang w:val="zh-TW"/>
        </w:rPr>
        <w:t>北国商城股份有限</w:t>
      </w:r>
      <w:r>
        <w:rPr>
          <w:rStyle w:val="af"/>
          <w:rFonts w:asciiTheme="minorEastAsia" w:eastAsiaTheme="minorEastAsia" w:hAnsiTheme="minorEastAsia" w:cstheme="minorEastAsia"/>
          <w:b/>
          <w:bCs/>
          <w:color w:val="050606"/>
          <w:sz w:val="40"/>
          <w:szCs w:val="40"/>
          <w:u w:color="050606"/>
          <w:lang w:val="zh-TW" w:eastAsia="zh-TW"/>
        </w:rPr>
        <w:t>公司</w:t>
      </w:r>
    </w:p>
    <w:p w14:paraId="4B8C8B04" w14:textId="77777777" w:rsidR="005323E2" w:rsidRDefault="00404A15">
      <w:pPr>
        <w:pStyle w:val="Ae"/>
        <w:spacing w:line="360" w:lineRule="auto"/>
        <w:ind w:right="29"/>
        <w:jc w:val="center"/>
        <w:rPr>
          <w:rStyle w:val="af"/>
          <w:rFonts w:asciiTheme="minorEastAsia" w:eastAsiaTheme="minorEastAsia" w:hAnsiTheme="minorEastAsia" w:cstheme="minorEastAsia" w:hint="default"/>
          <w:b/>
          <w:bCs/>
          <w:color w:val="050606"/>
          <w:sz w:val="40"/>
          <w:szCs w:val="40"/>
          <w:u w:color="050606"/>
        </w:rPr>
      </w:pPr>
      <w:r>
        <w:rPr>
          <w:rStyle w:val="af"/>
          <w:rFonts w:asciiTheme="minorEastAsia" w:eastAsiaTheme="minorEastAsia" w:hAnsiTheme="minorEastAsia" w:cstheme="minorEastAsia"/>
          <w:b/>
          <w:bCs/>
          <w:color w:val="050606"/>
          <w:sz w:val="40"/>
          <w:szCs w:val="40"/>
          <w:u w:val="single"/>
          <w:lang w:val="zh-TW"/>
        </w:rPr>
        <w:t xml:space="preserve">              </w:t>
      </w:r>
      <w:r>
        <w:rPr>
          <w:rStyle w:val="af"/>
          <w:rFonts w:asciiTheme="minorEastAsia" w:eastAsiaTheme="minorEastAsia" w:hAnsiTheme="minorEastAsia" w:cstheme="minorEastAsia"/>
          <w:b/>
          <w:bCs/>
          <w:color w:val="050606"/>
          <w:sz w:val="40"/>
          <w:szCs w:val="40"/>
          <w:u w:color="050606"/>
          <w:lang w:val="zh-TW" w:eastAsia="zh-TW"/>
        </w:rPr>
        <w:t>采购合同</w:t>
      </w:r>
    </w:p>
    <w:p w14:paraId="69BDFB5B"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sz w:val="48"/>
          <w:szCs w:val="48"/>
          <w:u w:color="050606"/>
          <w:lang w:val="zh-TW" w:eastAsia="zh-TW"/>
        </w:rPr>
      </w:pPr>
    </w:p>
    <w:p w14:paraId="3860C945"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sz w:val="48"/>
          <w:szCs w:val="48"/>
          <w:u w:color="050606"/>
          <w:lang w:val="zh-TW" w:eastAsia="zh-TW"/>
        </w:rPr>
      </w:pPr>
    </w:p>
    <w:p w14:paraId="74163587"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1310779A"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79C916A6"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3276D7FD"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1448DE27"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4A7F3E75"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0E8BE280"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277D13BB"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046AAE80"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0BB51582"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3D06C7C3"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482A4BC5"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19A9ACCB"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1D56B4A0"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225C1F8A"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4332BA90"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0C2C0074"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0F1A2953"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79B01E0E"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u w:color="050606"/>
          <w:lang w:val="zh-TW" w:eastAsia="zh-TW"/>
        </w:rPr>
      </w:pPr>
    </w:p>
    <w:p w14:paraId="747DF52C" w14:textId="77777777" w:rsidR="005323E2" w:rsidRDefault="005323E2">
      <w:pPr>
        <w:pStyle w:val="Ae"/>
        <w:spacing w:line="360" w:lineRule="exact"/>
        <w:ind w:right="29"/>
        <w:rPr>
          <w:rStyle w:val="af"/>
          <w:rFonts w:asciiTheme="minorEastAsia" w:eastAsiaTheme="minorEastAsia" w:hAnsiTheme="minorEastAsia" w:cstheme="minorEastAsia" w:hint="default"/>
          <w:color w:val="050606"/>
          <w:sz w:val="28"/>
          <w:szCs w:val="28"/>
          <w:u w:color="050606"/>
          <w:lang w:val="zh-TW" w:eastAsia="zh-TW"/>
        </w:rPr>
      </w:pPr>
    </w:p>
    <w:p w14:paraId="1F337D04" w14:textId="77777777" w:rsidR="005323E2" w:rsidRDefault="00404A15">
      <w:pPr>
        <w:pStyle w:val="Ae"/>
        <w:spacing w:line="360" w:lineRule="exact"/>
        <w:ind w:left="646" w:right="29"/>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甲方：</w:t>
      </w:r>
      <w:r>
        <w:rPr>
          <w:rStyle w:val="af"/>
          <w:rFonts w:asciiTheme="minorEastAsia" w:eastAsiaTheme="minorEastAsia" w:hAnsiTheme="minorEastAsia" w:cstheme="minorEastAsia"/>
          <w:color w:val="050606"/>
          <w:u w:color="050606"/>
          <w:lang w:val="zh-TW"/>
        </w:rPr>
        <w:t>北国商城股份有限公司</w:t>
      </w:r>
    </w:p>
    <w:p w14:paraId="154FC8D0" w14:textId="77777777" w:rsidR="005323E2" w:rsidRDefault="00404A15">
      <w:pPr>
        <w:pStyle w:val="Ae"/>
        <w:spacing w:line="360" w:lineRule="exact"/>
        <w:ind w:left="646" w:right="29"/>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乙方：</w:t>
      </w:r>
    </w:p>
    <w:p w14:paraId="30D79C8B" w14:textId="77777777" w:rsidR="005323E2" w:rsidRDefault="00404A15">
      <w:pPr>
        <w:pStyle w:val="Ae"/>
        <w:spacing w:line="360" w:lineRule="exact"/>
        <w:ind w:left="646" w:right="29"/>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签约地点：</w:t>
      </w:r>
      <w:r>
        <w:rPr>
          <w:rStyle w:val="af"/>
          <w:rFonts w:asciiTheme="minorEastAsia" w:eastAsiaTheme="minorEastAsia" w:hAnsiTheme="minorEastAsia" w:cstheme="minorEastAsia"/>
          <w:color w:val="050606"/>
          <w:u w:color="050606"/>
          <w:lang w:val="zh-TW"/>
        </w:rPr>
        <w:t>石家庄市中山东路188号北国商城</w:t>
      </w:r>
    </w:p>
    <w:p w14:paraId="5A9D5730" w14:textId="77777777" w:rsidR="005323E2" w:rsidRDefault="00404A15">
      <w:pPr>
        <w:pStyle w:val="Ae"/>
        <w:spacing w:line="360" w:lineRule="exact"/>
        <w:ind w:left="646" w:right="29"/>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rPr>
        <w:t>签订日期：年  月  日</w:t>
      </w:r>
    </w:p>
    <w:p w14:paraId="6126AC58"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23AE98FE"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7C3006C3"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59805369"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2B0CC4A1"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23E01408" w14:textId="77777777" w:rsidR="005323E2" w:rsidRDefault="005323E2">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p>
    <w:p w14:paraId="666D2B94" w14:textId="77777777" w:rsidR="005323E2" w:rsidRDefault="00404A15">
      <w:pPr>
        <w:pStyle w:val="ad"/>
        <w:spacing w:line="360" w:lineRule="exact"/>
        <w:ind w:right="29" w:firstLine="643"/>
        <w:jc w:val="center"/>
        <w:outlineLvl w:val="0"/>
        <w:rPr>
          <w:rStyle w:val="af"/>
          <w:rFonts w:asciiTheme="minorEastAsia" w:eastAsiaTheme="minorEastAsia" w:hAnsiTheme="minorEastAsia" w:cstheme="minorEastAsia"/>
          <w:b/>
          <w:bCs/>
          <w:color w:val="050606"/>
          <w:sz w:val="32"/>
          <w:szCs w:val="32"/>
          <w:u w:color="050606"/>
          <w:lang w:val="zh-TW" w:eastAsia="zh-TW"/>
        </w:rPr>
      </w:pPr>
      <w:r>
        <w:rPr>
          <w:rStyle w:val="af"/>
          <w:rFonts w:asciiTheme="minorEastAsia" w:eastAsiaTheme="minorEastAsia" w:hAnsiTheme="minorEastAsia" w:cstheme="minorEastAsia"/>
          <w:b/>
          <w:bCs/>
          <w:color w:val="050606"/>
          <w:sz w:val="32"/>
          <w:szCs w:val="32"/>
          <w:u w:color="050606"/>
          <w:lang w:val="zh-TW" w:eastAsia="zh-TW"/>
        </w:rPr>
        <w:t>合同目录</w:t>
      </w:r>
    </w:p>
    <w:p w14:paraId="052DC135" w14:textId="77777777" w:rsidR="005323E2" w:rsidRDefault="005323E2">
      <w:pPr>
        <w:pStyle w:val="ad"/>
        <w:spacing w:line="360" w:lineRule="exact"/>
        <w:ind w:left="377" w:right="29"/>
        <w:outlineLvl w:val="0"/>
        <w:rPr>
          <w:rStyle w:val="af"/>
          <w:rFonts w:asciiTheme="minorEastAsia" w:eastAsiaTheme="minorEastAsia" w:hAnsiTheme="minorEastAsia" w:cstheme="minorEastAsia"/>
          <w:color w:val="050606"/>
          <w:szCs w:val="21"/>
          <w:u w:color="050606"/>
          <w:lang w:val="zh-TW" w:eastAsia="zh-TW"/>
        </w:rPr>
      </w:pPr>
    </w:p>
    <w:p w14:paraId="4759CC12" w14:textId="77777777" w:rsidR="005323E2" w:rsidRDefault="005323E2">
      <w:pPr>
        <w:pStyle w:val="Ae"/>
        <w:spacing w:line="360" w:lineRule="auto"/>
        <w:ind w:right="29"/>
        <w:rPr>
          <w:rStyle w:val="af"/>
          <w:rFonts w:asciiTheme="minorEastAsia" w:eastAsiaTheme="minorEastAsia" w:hAnsiTheme="minorEastAsia" w:cstheme="minorEastAsia" w:hint="default"/>
          <w:color w:val="050606"/>
          <w:sz w:val="28"/>
          <w:szCs w:val="28"/>
          <w:u w:color="050606"/>
          <w:lang w:val="zh-TW" w:eastAsia="zh-TW"/>
        </w:rPr>
      </w:pPr>
    </w:p>
    <w:p w14:paraId="5AF6A2C2"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第一条 合同内容</w:t>
      </w:r>
    </w:p>
    <w:p w14:paraId="42CECC9C"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第二条 合同范围</w:t>
      </w:r>
    </w:p>
    <w:p w14:paraId="128C583D"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第三条 合同工期</w:t>
      </w:r>
    </w:p>
    <w:p w14:paraId="2D21CE4A"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第四条 合同价款</w:t>
      </w:r>
    </w:p>
    <w:p w14:paraId="04F3B438"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第五条 付款方式</w:t>
      </w:r>
    </w:p>
    <w:p w14:paraId="145578D3"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第六条 甲方责任</w:t>
      </w:r>
    </w:p>
    <w:p w14:paraId="2E08FE23"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第七条 乙方责任</w:t>
      </w:r>
    </w:p>
    <w:p w14:paraId="2A0A4322"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lastRenderedPageBreak/>
        <w:t>第八条 货物验收</w:t>
      </w:r>
    </w:p>
    <w:p w14:paraId="66BE2E97"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 xml:space="preserve">第九条 </w:t>
      </w:r>
      <w:r>
        <w:rPr>
          <w:rStyle w:val="af"/>
          <w:rFonts w:asciiTheme="minorEastAsia" w:eastAsiaTheme="minorEastAsia" w:hAnsiTheme="minorEastAsia" w:cstheme="minorEastAsia"/>
          <w:sz w:val="28"/>
          <w:szCs w:val="28"/>
          <w:lang w:val="zh-TW" w:eastAsia="zh-TW"/>
        </w:rPr>
        <w:t>货物供应</w:t>
      </w:r>
    </w:p>
    <w:p w14:paraId="290E3C63"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第十条 知识产权</w:t>
      </w:r>
    </w:p>
    <w:p w14:paraId="222F5A2A"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rPr>
      </w:pPr>
      <w:r>
        <w:rPr>
          <w:rStyle w:val="af"/>
          <w:rFonts w:asciiTheme="minorEastAsia" w:eastAsiaTheme="minorEastAsia" w:hAnsiTheme="minorEastAsia" w:cstheme="minorEastAsia"/>
          <w:color w:val="050606"/>
          <w:sz w:val="28"/>
          <w:szCs w:val="28"/>
          <w:u w:color="050606"/>
          <w:lang w:val="zh-TW"/>
        </w:rPr>
        <w:t>第十一条</w:t>
      </w:r>
      <w:r>
        <w:rPr>
          <w:rStyle w:val="af"/>
          <w:rFonts w:asciiTheme="minorEastAsia" w:eastAsiaTheme="minorEastAsia" w:hAnsiTheme="minorEastAsia" w:cstheme="minorEastAsia"/>
          <w:color w:val="050606"/>
          <w:sz w:val="28"/>
          <w:szCs w:val="28"/>
          <w:u w:color="050606"/>
        </w:rPr>
        <w:t xml:space="preserve"> 履约保证金</w:t>
      </w:r>
    </w:p>
    <w:p w14:paraId="0DA2B994"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第十</w:t>
      </w:r>
      <w:r>
        <w:rPr>
          <w:rStyle w:val="af"/>
          <w:rFonts w:asciiTheme="minorEastAsia" w:eastAsiaTheme="minorEastAsia" w:hAnsiTheme="minorEastAsia" w:cstheme="minorEastAsia"/>
          <w:color w:val="050606"/>
          <w:sz w:val="28"/>
          <w:szCs w:val="28"/>
          <w:u w:color="050606"/>
          <w:lang w:val="zh-TW"/>
        </w:rPr>
        <w:t>二</w:t>
      </w:r>
      <w:r>
        <w:rPr>
          <w:rStyle w:val="af"/>
          <w:rFonts w:asciiTheme="minorEastAsia" w:eastAsiaTheme="minorEastAsia" w:hAnsiTheme="minorEastAsia" w:cstheme="minorEastAsia"/>
          <w:color w:val="050606"/>
          <w:sz w:val="28"/>
          <w:szCs w:val="28"/>
          <w:u w:color="050606"/>
          <w:lang w:val="zh-TW" w:eastAsia="zh-TW"/>
        </w:rPr>
        <w:t xml:space="preserve">条 </w:t>
      </w:r>
      <w:r>
        <w:rPr>
          <w:rStyle w:val="af"/>
          <w:rFonts w:asciiTheme="minorEastAsia" w:eastAsiaTheme="minorEastAsia" w:hAnsiTheme="minorEastAsia" w:cstheme="minorEastAsia"/>
          <w:sz w:val="28"/>
          <w:szCs w:val="28"/>
          <w:lang w:val="zh-TW" w:eastAsia="zh-TW"/>
        </w:rPr>
        <w:t>质量保修</w:t>
      </w:r>
    </w:p>
    <w:p w14:paraId="36B61EB6" w14:textId="77777777" w:rsidR="005323E2" w:rsidRDefault="00404A15">
      <w:pPr>
        <w:pStyle w:val="Ae"/>
        <w:spacing w:line="480" w:lineRule="auto"/>
        <w:ind w:right="29"/>
        <w:rPr>
          <w:rStyle w:val="af"/>
          <w:rFonts w:asciiTheme="minorEastAsia" w:eastAsiaTheme="minorEastAsia" w:hAnsiTheme="minorEastAsia" w:cstheme="minorEastAsia" w:hint="default"/>
          <w:color w:val="050606"/>
          <w:sz w:val="28"/>
          <w:szCs w:val="28"/>
          <w:u w:color="050606"/>
          <w:lang w:val="zh-TW" w:eastAsia="zh-TW"/>
        </w:rPr>
      </w:pPr>
      <w:r>
        <w:rPr>
          <w:rStyle w:val="af"/>
          <w:rFonts w:asciiTheme="minorEastAsia" w:eastAsiaTheme="minorEastAsia" w:hAnsiTheme="minorEastAsia" w:cstheme="minorEastAsia"/>
          <w:color w:val="050606"/>
          <w:sz w:val="28"/>
          <w:szCs w:val="28"/>
          <w:u w:color="050606"/>
          <w:lang w:val="zh-TW" w:eastAsia="zh-TW"/>
        </w:rPr>
        <w:t>第十</w:t>
      </w:r>
      <w:r>
        <w:rPr>
          <w:rStyle w:val="af"/>
          <w:rFonts w:asciiTheme="minorEastAsia" w:eastAsiaTheme="minorEastAsia" w:hAnsiTheme="minorEastAsia" w:cstheme="minorEastAsia"/>
          <w:color w:val="050606"/>
          <w:sz w:val="28"/>
          <w:szCs w:val="28"/>
          <w:u w:color="050606"/>
          <w:lang w:val="zh-TW"/>
        </w:rPr>
        <w:t>三</w:t>
      </w:r>
      <w:r>
        <w:rPr>
          <w:rStyle w:val="af"/>
          <w:rFonts w:asciiTheme="minorEastAsia" w:eastAsiaTheme="minorEastAsia" w:hAnsiTheme="minorEastAsia" w:cstheme="minorEastAsia"/>
          <w:color w:val="050606"/>
          <w:sz w:val="28"/>
          <w:szCs w:val="28"/>
          <w:u w:color="050606"/>
          <w:lang w:val="zh-TW" w:eastAsia="zh-TW"/>
        </w:rPr>
        <w:t>条 违约和索赔</w:t>
      </w:r>
    </w:p>
    <w:p w14:paraId="03C4EB96" w14:textId="77777777" w:rsidR="005323E2" w:rsidRDefault="00404A15">
      <w:pPr>
        <w:pStyle w:val="Ae"/>
        <w:spacing w:line="480" w:lineRule="auto"/>
        <w:ind w:right="29"/>
        <w:rPr>
          <w:rStyle w:val="af"/>
          <w:rFonts w:asciiTheme="minorEastAsia" w:eastAsiaTheme="minorEastAsia" w:hAnsiTheme="minorEastAsia" w:cstheme="minorEastAsia" w:hint="default"/>
          <w:sz w:val="28"/>
          <w:szCs w:val="28"/>
          <w:lang w:val="zh-TW" w:eastAsia="zh-TW"/>
        </w:rPr>
      </w:pPr>
      <w:r>
        <w:rPr>
          <w:rStyle w:val="af"/>
          <w:rFonts w:asciiTheme="minorEastAsia" w:eastAsiaTheme="minorEastAsia" w:hAnsiTheme="minorEastAsia" w:cstheme="minorEastAsia"/>
          <w:color w:val="050606"/>
          <w:sz w:val="28"/>
          <w:szCs w:val="28"/>
          <w:u w:color="050606"/>
          <w:lang w:val="zh-TW" w:eastAsia="zh-TW"/>
        </w:rPr>
        <w:t>第十</w:t>
      </w:r>
      <w:r>
        <w:rPr>
          <w:rStyle w:val="af"/>
          <w:rFonts w:asciiTheme="minorEastAsia" w:eastAsiaTheme="minorEastAsia" w:hAnsiTheme="minorEastAsia" w:cstheme="minorEastAsia"/>
          <w:color w:val="050606"/>
          <w:sz w:val="28"/>
          <w:szCs w:val="28"/>
          <w:u w:color="050606"/>
          <w:lang w:val="zh-TW"/>
        </w:rPr>
        <w:t>四</w:t>
      </w:r>
      <w:r>
        <w:rPr>
          <w:rStyle w:val="af"/>
          <w:rFonts w:asciiTheme="minorEastAsia" w:eastAsiaTheme="minorEastAsia" w:hAnsiTheme="minorEastAsia" w:cstheme="minorEastAsia"/>
          <w:color w:val="050606"/>
          <w:sz w:val="28"/>
          <w:szCs w:val="28"/>
          <w:u w:color="050606"/>
          <w:lang w:val="zh-TW" w:eastAsia="zh-TW"/>
        </w:rPr>
        <w:t xml:space="preserve">条 </w:t>
      </w:r>
      <w:r>
        <w:rPr>
          <w:rStyle w:val="af"/>
          <w:rFonts w:asciiTheme="minorEastAsia" w:eastAsiaTheme="minorEastAsia" w:hAnsiTheme="minorEastAsia" w:cstheme="minorEastAsia"/>
          <w:sz w:val="28"/>
          <w:szCs w:val="28"/>
          <w:lang w:val="zh-TW" w:eastAsia="zh-TW"/>
        </w:rPr>
        <w:t>争议的解决</w:t>
      </w:r>
    </w:p>
    <w:p w14:paraId="348E8733" w14:textId="77777777" w:rsidR="005323E2" w:rsidRDefault="00404A15">
      <w:pPr>
        <w:pStyle w:val="Ae"/>
        <w:spacing w:line="480" w:lineRule="auto"/>
        <w:ind w:right="29"/>
        <w:rPr>
          <w:rStyle w:val="af"/>
          <w:rFonts w:asciiTheme="minorEastAsia" w:eastAsiaTheme="minorEastAsia" w:hAnsiTheme="minorEastAsia" w:cstheme="minorEastAsia" w:hint="default"/>
          <w:sz w:val="28"/>
          <w:szCs w:val="28"/>
          <w:lang w:val="zh-TW" w:eastAsia="zh-TW"/>
        </w:rPr>
      </w:pPr>
      <w:r>
        <w:rPr>
          <w:rStyle w:val="af"/>
          <w:rFonts w:asciiTheme="minorEastAsia" w:eastAsiaTheme="minorEastAsia" w:hAnsiTheme="minorEastAsia" w:cstheme="minorEastAsia"/>
          <w:sz w:val="28"/>
          <w:szCs w:val="28"/>
          <w:lang w:val="zh-TW" w:eastAsia="zh-TW"/>
        </w:rPr>
        <w:t>第十</w:t>
      </w:r>
      <w:r>
        <w:rPr>
          <w:rStyle w:val="af"/>
          <w:rFonts w:asciiTheme="minorEastAsia" w:eastAsiaTheme="minorEastAsia" w:hAnsiTheme="minorEastAsia" w:cstheme="minorEastAsia"/>
          <w:sz w:val="28"/>
          <w:szCs w:val="28"/>
          <w:lang w:val="zh-TW"/>
        </w:rPr>
        <w:t>五</w:t>
      </w:r>
      <w:r>
        <w:rPr>
          <w:rStyle w:val="af"/>
          <w:rFonts w:asciiTheme="minorEastAsia" w:eastAsiaTheme="minorEastAsia" w:hAnsiTheme="minorEastAsia" w:cstheme="minorEastAsia"/>
          <w:sz w:val="28"/>
          <w:szCs w:val="28"/>
          <w:lang w:val="zh-TW" w:eastAsia="zh-TW"/>
        </w:rPr>
        <w:t>条 合同生效与终止</w:t>
      </w:r>
    </w:p>
    <w:p w14:paraId="5AE581B9" w14:textId="77777777" w:rsidR="005323E2" w:rsidRDefault="00404A15">
      <w:pPr>
        <w:pStyle w:val="Ae"/>
        <w:spacing w:line="480" w:lineRule="auto"/>
        <w:ind w:right="29"/>
        <w:rPr>
          <w:rStyle w:val="af"/>
          <w:rFonts w:asciiTheme="minorEastAsia" w:eastAsiaTheme="minorEastAsia" w:hAnsiTheme="minorEastAsia" w:cstheme="minorEastAsia" w:hint="default"/>
          <w:sz w:val="28"/>
          <w:szCs w:val="28"/>
          <w:lang w:val="zh-TW" w:eastAsia="zh-TW"/>
        </w:rPr>
      </w:pPr>
      <w:r>
        <w:rPr>
          <w:rStyle w:val="af"/>
          <w:rFonts w:asciiTheme="minorEastAsia" w:eastAsiaTheme="minorEastAsia" w:hAnsiTheme="minorEastAsia" w:cstheme="minorEastAsia"/>
          <w:sz w:val="28"/>
          <w:szCs w:val="28"/>
          <w:lang w:val="zh-TW" w:eastAsia="zh-TW"/>
        </w:rPr>
        <w:t>第十</w:t>
      </w:r>
      <w:r>
        <w:rPr>
          <w:rStyle w:val="af"/>
          <w:rFonts w:asciiTheme="minorEastAsia" w:eastAsiaTheme="minorEastAsia" w:hAnsiTheme="minorEastAsia" w:cstheme="minorEastAsia"/>
          <w:sz w:val="28"/>
          <w:szCs w:val="28"/>
          <w:lang w:val="zh-TW"/>
        </w:rPr>
        <w:t>六</w:t>
      </w:r>
      <w:r>
        <w:rPr>
          <w:rStyle w:val="af"/>
          <w:rFonts w:asciiTheme="minorEastAsia" w:eastAsiaTheme="minorEastAsia" w:hAnsiTheme="minorEastAsia" w:cstheme="minorEastAsia"/>
          <w:sz w:val="28"/>
          <w:szCs w:val="28"/>
          <w:lang w:val="zh-TW" w:eastAsia="zh-TW"/>
        </w:rPr>
        <w:t>条 不可抗力</w:t>
      </w:r>
    </w:p>
    <w:p w14:paraId="31AE7A03" w14:textId="77777777" w:rsidR="005323E2" w:rsidRDefault="00404A15">
      <w:pPr>
        <w:pStyle w:val="Ae"/>
        <w:spacing w:line="480" w:lineRule="auto"/>
        <w:ind w:right="29"/>
        <w:rPr>
          <w:rStyle w:val="af"/>
          <w:rFonts w:asciiTheme="minorEastAsia" w:eastAsiaTheme="minorEastAsia" w:hAnsiTheme="minorEastAsia" w:cstheme="minorEastAsia" w:hint="default"/>
          <w:sz w:val="28"/>
          <w:szCs w:val="28"/>
          <w:lang w:val="zh-TW" w:eastAsia="zh-TW"/>
        </w:rPr>
      </w:pPr>
      <w:r>
        <w:rPr>
          <w:rStyle w:val="af"/>
          <w:rFonts w:asciiTheme="minorEastAsia" w:eastAsiaTheme="minorEastAsia" w:hAnsiTheme="minorEastAsia" w:cstheme="minorEastAsia"/>
          <w:sz w:val="28"/>
          <w:szCs w:val="28"/>
          <w:lang w:val="zh-TW" w:eastAsia="zh-TW"/>
        </w:rPr>
        <w:t>第十</w:t>
      </w:r>
      <w:r>
        <w:rPr>
          <w:rStyle w:val="af"/>
          <w:rFonts w:asciiTheme="minorEastAsia" w:eastAsiaTheme="minorEastAsia" w:hAnsiTheme="minorEastAsia" w:cstheme="minorEastAsia"/>
          <w:sz w:val="28"/>
          <w:szCs w:val="28"/>
          <w:lang w:val="zh-TW"/>
        </w:rPr>
        <w:t>七</w:t>
      </w:r>
      <w:r>
        <w:rPr>
          <w:rStyle w:val="af"/>
          <w:rFonts w:asciiTheme="minorEastAsia" w:eastAsiaTheme="minorEastAsia" w:hAnsiTheme="minorEastAsia" w:cstheme="minorEastAsia"/>
          <w:sz w:val="28"/>
          <w:szCs w:val="28"/>
          <w:lang w:val="zh-TW" w:eastAsia="zh-TW"/>
        </w:rPr>
        <w:t>条 其他内容</w:t>
      </w:r>
    </w:p>
    <w:p w14:paraId="0D8B9CD6" w14:textId="77777777" w:rsidR="005323E2" w:rsidRDefault="00404A15">
      <w:pPr>
        <w:pStyle w:val="Ae"/>
        <w:spacing w:line="360" w:lineRule="auto"/>
        <w:ind w:right="29"/>
        <w:rPr>
          <w:rFonts w:eastAsiaTheme="minorEastAsia" w:hint="default"/>
          <w:sz w:val="28"/>
          <w:szCs w:val="28"/>
          <w:lang w:val="zh-TW"/>
        </w:rPr>
      </w:pPr>
      <w:r>
        <w:rPr>
          <w:rStyle w:val="af"/>
          <w:rFonts w:eastAsiaTheme="minorEastAsia"/>
          <w:sz w:val="28"/>
          <w:szCs w:val="28"/>
          <w:lang w:val="zh-TW" w:eastAsia="zh-TW"/>
        </w:rPr>
        <w:t>第十八条</w:t>
      </w:r>
      <w:r>
        <w:rPr>
          <w:rStyle w:val="af"/>
          <w:rFonts w:eastAsiaTheme="minorEastAsia"/>
          <w:sz w:val="28"/>
          <w:szCs w:val="28"/>
          <w:lang w:val="zh-TW" w:eastAsia="zh-TW"/>
        </w:rPr>
        <w:t xml:space="preserve">   </w:t>
      </w:r>
      <w:r>
        <w:rPr>
          <w:rStyle w:val="af"/>
          <w:rFonts w:eastAsiaTheme="minorEastAsia"/>
          <w:sz w:val="28"/>
          <w:szCs w:val="28"/>
          <w:lang w:val="zh-TW" w:eastAsia="zh-TW"/>
        </w:rPr>
        <w:t>产品清单</w:t>
      </w:r>
    </w:p>
    <w:p w14:paraId="400C65C1" w14:textId="77777777" w:rsidR="005323E2" w:rsidRDefault="00404A15">
      <w:pPr>
        <w:pStyle w:val="Ae"/>
        <w:spacing w:line="360" w:lineRule="exact"/>
        <w:ind w:right="29"/>
        <w:rPr>
          <w:rStyle w:val="af"/>
          <w:rFonts w:asciiTheme="minorEastAsia" w:eastAsiaTheme="minorEastAsia" w:hAnsiTheme="minorEastAsia" w:cstheme="minorEastAsia" w:hint="default"/>
          <w:color w:val="050606"/>
          <w:kern w:val="144"/>
          <w:u w:val="single" w:color="050606"/>
          <w:lang w:val="zh-TW"/>
        </w:rPr>
      </w:pPr>
      <w:r>
        <w:rPr>
          <w:rStyle w:val="af"/>
          <w:rFonts w:asciiTheme="minorEastAsia" w:eastAsiaTheme="minorEastAsia" w:hAnsiTheme="minorEastAsia" w:cstheme="minorEastAsia"/>
          <w:lang w:val="zh-TW" w:eastAsia="zh-TW"/>
        </w:rPr>
        <w:t>甲方：</w:t>
      </w:r>
    </w:p>
    <w:p w14:paraId="36A876CE" w14:textId="77777777" w:rsidR="005323E2" w:rsidRDefault="00404A15">
      <w:pPr>
        <w:pStyle w:val="Ae"/>
        <w:spacing w:line="360" w:lineRule="exact"/>
        <w:ind w:right="29"/>
        <w:rPr>
          <w:rStyle w:val="af"/>
          <w:rFonts w:asciiTheme="minorEastAsia" w:eastAsiaTheme="minorEastAsia" w:hAnsiTheme="minorEastAsia" w:cstheme="minorEastAsia" w:hint="default"/>
          <w:color w:val="050606"/>
          <w:lang w:val="zh-TW"/>
        </w:rPr>
      </w:pPr>
      <w:r>
        <w:rPr>
          <w:rStyle w:val="af"/>
          <w:rFonts w:asciiTheme="minorEastAsia" w:eastAsiaTheme="minorEastAsia" w:hAnsiTheme="minorEastAsia" w:cstheme="minorEastAsia"/>
          <w:lang w:val="zh-TW"/>
        </w:rPr>
        <w:t>乙方:</w:t>
      </w:r>
    </w:p>
    <w:p w14:paraId="77E28091"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依照《中华人民共和国合同法》及其它有关法律、行政法规，遵循平等、自愿、公平和诚实信用的原则明确双方的权利、义务，合同双方</w:t>
      </w:r>
      <w:r>
        <w:rPr>
          <w:rStyle w:val="af"/>
          <w:rFonts w:asciiTheme="minorEastAsia" w:eastAsiaTheme="minorEastAsia" w:hAnsiTheme="minorEastAsia" w:cstheme="minorEastAsia"/>
          <w:lang w:val="zh-TW"/>
        </w:rPr>
        <w:t>就北国商城股份有限</w:t>
      </w:r>
      <w:r>
        <w:rPr>
          <w:rStyle w:val="af"/>
          <w:rFonts w:asciiTheme="minorEastAsia" w:eastAsiaTheme="minorEastAsia" w:hAnsiTheme="minorEastAsia" w:cstheme="minorEastAsia"/>
          <w:lang w:val="zh-TW" w:eastAsia="zh-TW"/>
        </w:rPr>
        <w:t>公司</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项目相关事宜经协商达成一致，自愿订立本合同。</w:t>
      </w:r>
    </w:p>
    <w:p w14:paraId="476B42AC" w14:textId="77777777" w:rsidR="005323E2" w:rsidRDefault="00404A15">
      <w:pPr>
        <w:pStyle w:val="Ae"/>
        <w:spacing w:line="360" w:lineRule="exact"/>
        <w:ind w:right="28"/>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t>第一条  合同内容</w:t>
      </w:r>
    </w:p>
    <w:p w14:paraId="78E98E08" w14:textId="77777777" w:rsidR="005323E2" w:rsidRDefault="00404A15">
      <w:pPr>
        <w:pStyle w:val="Ae"/>
        <w:spacing w:line="360" w:lineRule="exact"/>
        <w:ind w:right="28"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1.1乙方承担</w:t>
      </w:r>
      <w:r>
        <w:rPr>
          <w:rStyle w:val="af"/>
          <w:rFonts w:asciiTheme="minorEastAsia" w:eastAsiaTheme="minorEastAsia" w:hAnsiTheme="minorEastAsia" w:cstheme="minorEastAsia"/>
          <w:lang w:val="zh-TW"/>
        </w:rPr>
        <w:t>北国商城股份有限</w:t>
      </w:r>
      <w:r>
        <w:rPr>
          <w:rStyle w:val="af"/>
          <w:rFonts w:asciiTheme="minorEastAsia" w:eastAsiaTheme="minorEastAsia" w:hAnsiTheme="minorEastAsia" w:cstheme="minorEastAsia"/>
          <w:lang w:val="zh-TW" w:eastAsia="zh-TW"/>
        </w:rPr>
        <w:t>公司</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供应及运输等工作。</w:t>
      </w:r>
    </w:p>
    <w:p w14:paraId="32FAC909" w14:textId="77777777" w:rsidR="005323E2" w:rsidRDefault="00404A15">
      <w:pPr>
        <w:pStyle w:val="Ae"/>
        <w:spacing w:line="360" w:lineRule="exact"/>
        <w:ind w:right="28" w:firstLine="420"/>
        <w:rPr>
          <w:rStyle w:val="af"/>
          <w:rFonts w:asciiTheme="minorEastAsia" w:eastAsiaTheme="minorEastAsia" w:hAnsiTheme="minorEastAsia" w:cstheme="minorEastAsia" w:hint="default"/>
          <w:u w:val="single"/>
          <w:lang w:val="zh-TW" w:eastAsia="zh-TW"/>
        </w:rPr>
      </w:pPr>
      <w:r>
        <w:rPr>
          <w:rStyle w:val="af"/>
          <w:rFonts w:asciiTheme="minorEastAsia" w:eastAsiaTheme="minorEastAsia" w:hAnsiTheme="minorEastAsia" w:cstheme="minorEastAsia"/>
          <w:lang w:val="zh-TW" w:eastAsia="zh-TW"/>
        </w:rPr>
        <w:t>1.2 项目地点：河北省石家庄市</w:t>
      </w:r>
      <w:r>
        <w:rPr>
          <w:rStyle w:val="af"/>
          <w:rFonts w:asciiTheme="minorEastAsia" w:eastAsiaTheme="minorEastAsia" w:hAnsiTheme="minorEastAsia" w:cstheme="minorEastAsia"/>
          <w:lang w:val="zh-TW"/>
        </w:rPr>
        <w:t>中山东路188号北国商城</w:t>
      </w:r>
      <w:r>
        <w:rPr>
          <w:rStyle w:val="af"/>
          <w:rFonts w:asciiTheme="minorEastAsia" w:eastAsiaTheme="minorEastAsia" w:hAnsiTheme="minorEastAsia" w:cstheme="minorEastAsia"/>
          <w:lang w:val="zh-TW" w:eastAsia="zh-TW"/>
        </w:rPr>
        <w:t>。</w:t>
      </w:r>
    </w:p>
    <w:p w14:paraId="59FF291F" w14:textId="77777777" w:rsidR="005323E2" w:rsidRDefault="00404A15">
      <w:pPr>
        <w:pStyle w:val="Ae"/>
        <w:spacing w:line="360" w:lineRule="exact"/>
        <w:ind w:right="28"/>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color w:val="050606"/>
          <w:u w:color="050606"/>
          <w:lang w:val="zh-TW" w:eastAsia="zh-TW"/>
        </w:rPr>
        <w:t>第二条 合同</w:t>
      </w:r>
      <w:r>
        <w:rPr>
          <w:rStyle w:val="af"/>
          <w:rFonts w:asciiTheme="minorEastAsia" w:eastAsiaTheme="minorEastAsia" w:hAnsiTheme="minorEastAsia" w:cstheme="minorEastAsia"/>
          <w:b/>
          <w:bCs/>
          <w:lang w:val="zh-TW" w:eastAsia="zh-TW"/>
        </w:rPr>
        <w:t>范围</w:t>
      </w:r>
    </w:p>
    <w:p w14:paraId="2CD975B6"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eastAsia="zh-TW"/>
        </w:rPr>
        <w:t>2.1 负责合同约定物品的运输至甲方项目地</w:t>
      </w:r>
      <w:r>
        <w:rPr>
          <w:rStyle w:val="af"/>
          <w:rFonts w:asciiTheme="minorEastAsia" w:eastAsiaTheme="minorEastAsia" w:hAnsiTheme="minorEastAsia" w:cstheme="minorEastAsia"/>
          <w:lang w:val="zh-TW"/>
        </w:rPr>
        <w:t>。</w:t>
      </w:r>
    </w:p>
    <w:p w14:paraId="2D858CBA" w14:textId="77777777" w:rsidR="005323E2" w:rsidRDefault="00404A15">
      <w:pPr>
        <w:pStyle w:val="Ae"/>
        <w:spacing w:line="360" w:lineRule="exact"/>
        <w:ind w:right="28"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2.2 负责为甲方提供产品的</w:t>
      </w:r>
      <w:r>
        <w:rPr>
          <w:rStyle w:val="af"/>
          <w:rFonts w:asciiTheme="minorEastAsia" w:eastAsiaTheme="minorEastAsia" w:hAnsiTheme="minorEastAsia" w:cstheme="minorEastAsia"/>
          <w:lang w:val="zh-TW"/>
        </w:rPr>
        <w:t>售后及三包</w:t>
      </w:r>
      <w:r>
        <w:rPr>
          <w:rStyle w:val="af"/>
          <w:rFonts w:asciiTheme="minorEastAsia" w:eastAsiaTheme="minorEastAsia" w:hAnsiTheme="minorEastAsia" w:cstheme="minorEastAsia"/>
          <w:lang w:val="zh-TW" w:eastAsia="zh-TW"/>
        </w:rPr>
        <w:t>服务</w:t>
      </w:r>
      <w:r>
        <w:rPr>
          <w:rStyle w:val="af"/>
          <w:rFonts w:asciiTheme="minorEastAsia" w:eastAsiaTheme="minorEastAsia" w:hAnsiTheme="minorEastAsia" w:cstheme="minorEastAsia"/>
          <w:lang w:val="zh-TW"/>
        </w:rPr>
        <w:t>。</w:t>
      </w:r>
    </w:p>
    <w:p w14:paraId="77748B97" w14:textId="77777777" w:rsidR="005323E2" w:rsidRDefault="00404A15">
      <w:pPr>
        <w:pStyle w:val="Ae"/>
        <w:spacing w:line="360" w:lineRule="exact"/>
        <w:ind w:left="413" w:right="28" w:hanging="413"/>
        <w:jc w:val="left"/>
        <w:rPr>
          <w:rStyle w:val="af"/>
          <w:rFonts w:asciiTheme="minorEastAsia" w:eastAsiaTheme="minorEastAsia" w:hAnsiTheme="minorEastAsia" w:cstheme="minorEastAsia" w:hint="default"/>
          <w:color w:val="050606"/>
          <w:lang w:val="zh-TW"/>
        </w:rPr>
      </w:pPr>
      <w:r>
        <w:rPr>
          <w:rStyle w:val="af"/>
          <w:rFonts w:asciiTheme="minorEastAsia" w:eastAsiaTheme="minorEastAsia" w:hAnsiTheme="minorEastAsia" w:cstheme="minorEastAsia"/>
          <w:b/>
          <w:bCs/>
          <w:color w:val="050606"/>
          <w:u w:color="050606"/>
          <w:lang w:val="zh-TW" w:eastAsia="zh-TW"/>
        </w:rPr>
        <w:t xml:space="preserve">第三条 </w:t>
      </w:r>
      <w:r>
        <w:rPr>
          <w:rStyle w:val="af"/>
          <w:rFonts w:asciiTheme="minorEastAsia" w:eastAsiaTheme="minorEastAsia" w:hAnsiTheme="minorEastAsia" w:cstheme="minorEastAsia"/>
          <w:b/>
          <w:bCs/>
          <w:color w:val="050606"/>
          <w:u w:color="050606"/>
          <w:lang w:val="zh-TW"/>
        </w:rPr>
        <w:t>供货日期（以下择一）</w:t>
      </w:r>
      <w:r>
        <w:rPr>
          <w:rStyle w:val="af"/>
          <w:rFonts w:asciiTheme="minorEastAsia" w:eastAsiaTheme="minorEastAsia" w:hAnsiTheme="minorEastAsia" w:cstheme="minorEastAsia"/>
          <w:b/>
          <w:bCs/>
          <w:color w:val="050606"/>
          <w:u w:color="050606"/>
          <w:lang w:val="zh-TW" w:eastAsia="zh-TW"/>
        </w:rPr>
        <w:br/>
      </w:r>
      <w:r>
        <w:rPr>
          <w:rStyle w:val="af"/>
          <w:rFonts w:asciiTheme="minorEastAsia" w:eastAsiaTheme="minorEastAsia" w:hAnsiTheme="minorEastAsia" w:cstheme="minorEastAsia"/>
          <w:color w:val="050606"/>
          <w:u w:color="050606"/>
          <w:lang w:val="zh-TW"/>
        </w:rPr>
        <w:t>3.1（单次供货）供货日</w:t>
      </w:r>
      <w:r>
        <w:rPr>
          <w:rStyle w:val="af"/>
          <w:rFonts w:asciiTheme="minorEastAsia" w:eastAsiaTheme="minorEastAsia" w:hAnsiTheme="minorEastAsia" w:cstheme="minorEastAsia"/>
          <w:color w:val="050606"/>
          <w:u w:color="050606"/>
          <w:lang w:val="zh-TW" w:eastAsia="zh-TW"/>
        </w:rPr>
        <w:t>期：</w:t>
      </w:r>
      <w:r>
        <w:rPr>
          <w:rStyle w:val="af"/>
          <w:rFonts w:asciiTheme="minorEastAsia" w:eastAsiaTheme="minorEastAsia" w:hAnsiTheme="minorEastAsia" w:cstheme="minorEastAsia"/>
          <w:color w:val="050606"/>
          <w:u w:val="single"/>
          <w:lang w:val="zh-TW"/>
        </w:rPr>
        <w:t xml:space="preserve">    年   月    日</w:t>
      </w:r>
      <w:r>
        <w:rPr>
          <w:rStyle w:val="af"/>
          <w:rFonts w:asciiTheme="minorEastAsia" w:eastAsiaTheme="minorEastAsia" w:hAnsiTheme="minorEastAsia" w:cstheme="minorEastAsia"/>
          <w:color w:val="050606"/>
          <w:lang w:val="zh-TW"/>
        </w:rPr>
        <w:t>之前到货。</w:t>
      </w:r>
    </w:p>
    <w:p w14:paraId="4D1C1FC2" w14:textId="77777777" w:rsidR="005323E2" w:rsidRDefault="00404A15">
      <w:pPr>
        <w:pStyle w:val="Ae"/>
        <w:spacing w:line="360" w:lineRule="exact"/>
        <w:ind w:leftChars="172" w:left="361" w:right="28"/>
        <w:jc w:val="left"/>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bCs/>
          <w:color w:val="050606"/>
          <w:u w:color="050606"/>
          <w:lang w:val="zh-TW"/>
        </w:rPr>
        <w:t>3.2（多次供货）</w:t>
      </w:r>
      <w:r>
        <w:rPr>
          <w:rStyle w:val="af"/>
          <w:rFonts w:asciiTheme="minorEastAsia" w:eastAsiaTheme="minorEastAsia" w:hAnsiTheme="minorEastAsia" w:cstheme="minorEastAsia"/>
          <w:color w:val="050606"/>
          <w:u w:val="single"/>
        </w:rPr>
        <w:t xml:space="preserve">     </w:t>
      </w:r>
      <w:r>
        <w:rPr>
          <w:rStyle w:val="af"/>
          <w:rFonts w:asciiTheme="minorEastAsia" w:eastAsiaTheme="minorEastAsia" w:hAnsiTheme="minorEastAsia" w:cstheme="minorEastAsia"/>
          <w:lang w:val="zh-TW" w:eastAsia="zh-TW"/>
        </w:rPr>
        <w:t>年</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月</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日--</w:t>
      </w:r>
      <w:r>
        <w:rPr>
          <w:rStyle w:val="af"/>
          <w:rFonts w:asciiTheme="minorEastAsia" w:eastAsiaTheme="minorEastAsia" w:hAnsiTheme="minorEastAsia" w:cstheme="minorEastAsia"/>
          <w:u w:val="single"/>
        </w:rPr>
        <w:t xml:space="preserve">     </w:t>
      </w:r>
      <w:r>
        <w:rPr>
          <w:rStyle w:val="af"/>
          <w:rFonts w:asciiTheme="minorEastAsia" w:eastAsiaTheme="minorEastAsia" w:hAnsiTheme="minorEastAsia" w:cstheme="minorEastAsia"/>
        </w:rPr>
        <w:t xml:space="preserve"> </w:t>
      </w:r>
      <w:r>
        <w:rPr>
          <w:rStyle w:val="af"/>
          <w:rFonts w:asciiTheme="minorEastAsia" w:eastAsiaTheme="minorEastAsia" w:hAnsiTheme="minorEastAsia" w:cstheme="minorEastAsia"/>
          <w:lang w:val="zh-TW" w:eastAsia="zh-TW"/>
        </w:rPr>
        <w:t>年</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月</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eastAsia="zh-TW"/>
        </w:rPr>
        <w:t>日</w:t>
      </w:r>
      <w:r>
        <w:rPr>
          <w:rStyle w:val="af"/>
          <w:rFonts w:asciiTheme="minorEastAsia" w:eastAsiaTheme="minorEastAsia" w:hAnsiTheme="minorEastAsia" w:cstheme="minorEastAsia"/>
          <w:lang w:val="zh-TW"/>
        </w:rPr>
        <w:t>。</w:t>
      </w:r>
    </w:p>
    <w:p w14:paraId="4AFB31B7" w14:textId="77777777" w:rsidR="005323E2" w:rsidRDefault="00404A15">
      <w:pPr>
        <w:pStyle w:val="Ae"/>
        <w:spacing w:line="360" w:lineRule="exact"/>
        <w:ind w:right="28"/>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color w:val="050606"/>
          <w:u w:color="050606"/>
          <w:lang w:val="zh-TW" w:eastAsia="zh-TW"/>
        </w:rPr>
        <w:t>第四条 合同价款</w:t>
      </w:r>
    </w:p>
    <w:p w14:paraId="21AF03F6" w14:textId="77777777" w:rsidR="005323E2" w:rsidRDefault="00404A15">
      <w:pPr>
        <w:pStyle w:val="Ae"/>
        <w:spacing w:line="360" w:lineRule="exact"/>
        <w:ind w:right="29"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4.1合同总价款包含</w:t>
      </w:r>
      <w:r>
        <w:rPr>
          <w:rStyle w:val="af"/>
          <w:rFonts w:asciiTheme="minorEastAsia" w:eastAsiaTheme="minorEastAsia" w:hAnsiTheme="minorEastAsia" w:cstheme="minorEastAsia"/>
          <w:color w:val="050606"/>
          <w:u w:color="050606"/>
          <w:lang w:val="zh-TW" w:eastAsia="zh-TW"/>
        </w:rPr>
        <w:t>维修</w:t>
      </w:r>
      <w:r>
        <w:rPr>
          <w:rStyle w:val="af"/>
          <w:rFonts w:asciiTheme="minorEastAsia" w:eastAsiaTheme="minorEastAsia" w:hAnsiTheme="minorEastAsia" w:cstheme="minorEastAsia"/>
          <w:color w:val="050606"/>
          <w:u w:color="050606"/>
          <w:lang w:val="zh-TW"/>
        </w:rPr>
        <w:t>工具、</w:t>
      </w:r>
      <w:r>
        <w:rPr>
          <w:rStyle w:val="af"/>
          <w:rFonts w:asciiTheme="minorEastAsia" w:eastAsiaTheme="minorEastAsia" w:hAnsiTheme="minorEastAsia" w:cstheme="minorEastAsia"/>
          <w:color w:val="050606"/>
          <w:u w:color="050606"/>
          <w:lang w:val="zh-TW" w:eastAsia="zh-TW"/>
        </w:rPr>
        <w:t>耗材</w:t>
      </w:r>
      <w:r>
        <w:rPr>
          <w:rStyle w:val="af"/>
          <w:rFonts w:asciiTheme="minorEastAsia" w:eastAsiaTheme="minorEastAsia" w:hAnsiTheme="minorEastAsia" w:cstheme="minorEastAsia"/>
          <w:lang w:val="zh-TW" w:eastAsia="zh-TW"/>
        </w:rPr>
        <w:t>从设计、供货、调试至交付使用及质保期内维保等一切费用，包括但不限于</w:t>
      </w:r>
      <w:r>
        <w:rPr>
          <w:rStyle w:val="af"/>
          <w:rFonts w:asciiTheme="minorEastAsia" w:eastAsiaTheme="minorEastAsia" w:hAnsiTheme="minorEastAsia" w:cstheme="minorEastAsia"/>
          <w:lang w:val="zh-TW"/>
        </w:rPr>
        <w:t>产品</w:t>
      </w:r>
      <w:r>
        <w:rPr>
          <w:rStyle w:val="af"/>
          <w:rFonts w:asciiTheme="minorEastAsia" w:eastAsiaTheme="minorEastAsia" w:hAnsiTheme="minorEastAsia" w:cstheme="minorEastAsia"/>
          <w:lang w:val="zh-TW" w:eastAsia="zh-TW"/>
        </w:rPr>
        <w:t>的运输</w:t>
      </w:r>
      <w:r>
        <w:rPr>
          <w:rStyle w:val="af"/>
          <w:rFonts w:asciiTheme="minorEastAsia" w:eastAsiaTheme="minorEastAsia" w:hAnsiTheme="minorEastAsia" w:cstheme="minorEastAsia"/>
          <w:lang w:val="zh-TW"/>
        </w:rPr>
        <w:t>，</w:t>
      </w:r>
      <w:r>
        <w:rPr>
          <w:rStyle w:val="af"/>
          <w:rFonts w:asciiTheme="minorEastAsia" w:eastAsiaTheme="minorEastAsia" w:hAnsiTheme="minorEastAsia" w:cstheme="minorEastAsia"/>
          <w:lang w:val="zh-TW" w:eastAsia="zh-TW"/>
        </w:rPr>
        <w:t>因质量问题引起的维修和更换</w:t>
      </w:r>
      <w:r>
        <w:rPr>
          <w:rStyle w:val="af"/>
          <w:rFonts w:asciiTheme="minorEastAsia" w:eastAsiaTheme="minorEastAsia" w:hAnsiTheme="minorEastAsia" w:cstheme="minorEastAsia"/>
          <w:lang w:val="zh-TW"/>
        </w:rPr>
        <w:t>，</w:t>
      </w:r>
      <w:r>
        <w:rPr>
          <w:rStyle w:val="af"/>
          <w:rFonts w:asciiTheme="minorEastAsia" w:eastAsiaTheme="minorEastAsia" w:hAnsiTheme="minorEastAsia" w:cstheme="minorEastAsia"/>
          <w:lang w:val="zh-TW" w:eastAsia="zh-TW"/>
        </w:rPr>
        <w:t>投标人的利润、税金、政策性文件的规定以及原材料涨价等一切风险和费用。除本合同另有约定外，合同中的固定单价不予调整。</w:t>
      </w:r>
    </w:p>
    <w:p w14:paraId="5237BCF9"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color w:val="050606"/>
          <w:u w:color="050606"/>
          <w:lang w:val="zh-TW" w:eastAsia="zh-TW"/>
        </w:rPr>
        <w:t>4.2本合同价款</w:t>
      </w:r>
      <w:r>
        <w:rPr>
          <w:rStyle w:val="af"/>
          <w:rFonts w:asciiTheme="minorEastAsia" w:eastAsiaTheme="minorEastAsia" w:hAnsiTheme="minorEastAsia" w:cstheme="minorEastAsia"/>
          <w:color w:val="050606"/>
          <w:u w:color="050606"/>
          <w:lang w:val="zh-TW"/>
        </w:rPr>
        <w:t>为含税价格</w:t>
      </w:r>
      <w:r>
        <w:rPr>
          <w:rStyle w:val="af"/>
          <w:rFonts w:asciiTheme="minorEastAsia" w:eastAsiaTheme="minorEastAsia" w:hAnsiTheme="minorEastAsia" w:cstheme="minorEastAsia"/>
          <w:color w:val="050606"/>
          <w:u w:color="050606"/>
          <w:lang w:val="zh-TW" w:eastAsia="zh-TW"/>
        </w:rPr>
        <w:t>。</w:t>
      </w:r>
    </w:p>
    <w:p w14:paraId="3F5976AC"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rPr>
      </w:pPr>
      <w:r>
        <w:rPr>
          <w:rStyle w:val="af"/>
          <w:rFonts w:asciiTheme="minorEastAsia" w:eastAsiaTheme="minorEastAsia" w:hAnsiTheme="minorEastAsia" w:cstheme="minorEastAsia"/>
          <w:color w:val="050606"/>
          <w:u w:color="050606"/>
        </w:rPr>
        <w:t>4.3本合同为多次供货合同的情况下</w:t>
      </w:r>
      <w:r>
        <w:rPr>
          <w:rStyle w:val="af"/>
          <w:rFonts w:asciiTheme="minorEastAsia" w:eastAsiaTheme="minorEastAsia" w:hAnsiTheme="minorEastAsia" w:cstheme="minorEastAsia"/>
          <w:bCs/>
          <w:color w:val="050606"/>
          <w:u w:color="050606"/>
        </w:rPr>
        <w:t>价款依据采购清单中的货品单价，合同期内遵循多次采购据实结算</w:t>
      </w:r>
      <w:r>
        <w:rPr>
          <w:rStyle w:val="af"/>
          <w:rFonts w:asciiTheme="minorEastAsia" w:eastAsiaTheme="minorEastAsia" w:hAnsiTheme="minorEastAsia" w:cstheme="minorEastAsia"/>
          <w:bCs/>
          <w:color w:val="050606"/>
          <w:u w:color="050606"/>
        </w:rPr>
        <w:lastRenderedPageBreak/>
        <w:t>为原则，单批采购单批结算</w:t>
      </w:r>
      <w:r>
        <w:rPr>
          <w:rStyle w:val="af"/>
          <w:rFonts w:asciiTheme="minorEastAsia" w:eastAsiaTheme="minorEastAsia" w:hAnsiTheme="minorEastAsia" w:cstheme="minorEastAsia"/>
          <w:color w:val="050606"/>
          <w:u w:color="050606"/>
        </w:rPr>
        <w:t>。</w:t>
      </w:r>
    </w:p>
    <w:p w14:paraId="662A72A2" w14:textId="77777777" w:rsidR="005323E2" w:rsidRDefault="00404A15">
      <w:pPr>
        <w:pStyle w:val="Ae"/>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color w:val="050606"/>
          <w:u w:color="050606"/>
          <w:lang w:val="zh-TW" w:eastAsia="zh-TW"/>
        </w:rPr>
        <w:t>第五条 付款方式</w:t>
      </w:r>
    </w:p>
    <w:p w14:paraId="057C9C01" w14:textId="2F4C9635" w:rsidR="005323E2" w:rsidRDefault="00404A15">
      <w:pPr>
        <w:pStyle w:val="a3"/>
        <w:spacing w:line="240" w:lineRule="auto"/>
        <w:ind w:right="29"/>
        <w:rPr>
          <w:rStyle w:val="af"/>
          <w:rFonts w:asciiTheme="minorEastAsia" w:eastAsiaTheme="minorEastAsia" w:hAnsiTheme="minorEastAsia" w:cstheme="minorEastAsia"/>
          <w:color w:val="050606"/>
          <w:sz w:val="21"/>
          <w:szCs w:val="21"/>
          <w:lang w:val="zh-TW" w:eastAsia="zh-TW"/>
        </w:rPr>
      </w:pPr>
      <w:r>
        <w:rPr>
          <w:rStyle w:val="af"/>
          <w:rFonts w:asciiTheme="minorEastAsia" w:eastAsiaTheme="minorEastAsia" w:hAnsiTheme="minorEastAsia" w:cstheme="minorEastAsia" w:hint="eastAsia"/>
          <w:color w:val="050606"/>
          <w:sz w:val="21"/>
          <w:szCs w:val="21"/>
          <w:u w:color="050606"/>
          <w:lang w:val="zh-TW" w:eastAsia="zh-TW"/>
        </w:rPr>
        <w:t>5.1付款方式采取以下</w:t>
      </w:r>
      <w:r>
        <w:rPr>
          <w:rStyle w:val="af"/>
          <w:rFonts w:asciiTheme="minorEastAsia" w:eastAsiaTheme="minorEastAsia" w:hAnsiTheme="minorEastAsia" w:cstheme="minorEastAsia" w:hint="eastAsia"/>
          <w:color w:val="050606"/>
          <w:sz w:val="21"/>
          <w:szCs w:val="21"/>
          <w:u w:val="single"/>
          <w:lang w:val="zh-TW" w:eastAsia="zh-TW"/>
        </w:rPr>
        <w:t xml:space="preserve">  </w:t>
      </w:r>
      <w:r w:rsidR="00E60BFE">
        <w:rPr>
          <w:rStyle w:val="af"/>
          <w:rFonts w:asciiTheme="minorEastAsia" w:eastAsia="PMingLiU" w:hAnsiTheme="minorEastAsia" w:cstheme="minorEastAsia"/>
          <w:color w:val="050606"/>
          <w:sz w:val="21"/>
          <w:szCs w:val="21"/>
          <w:u w:val="single"/>
          <w:lang w:val="zh-TW" w:eastAsia="zh-TW"/>
        </w:rPr>
        <w:t>A</w:t>
      </w:r>
      <w:r>
        <w:rPr>
          <w:rStyle w:val="af"/>
          <w:rFonts w:asciiTheme="minorEastAsia" w:eastAsiaTheme="minorEastAsia" w:hAnsiTheme="minorEastAsia" w:cstheme="minorEastAsia" w:hint="eastAsia"/>
          <w:color w:val="050606"/>
          <w:sz w:val="21"/>
          <w:szCs w:val="21"/>
          <w:u w:val="single"/>
          <w:lang w:val="zh-TW" w:eastAsia="zh-TW"/>
        </w:rPr>
        <w:t xml:space="preserve"> </w:t>
      </w:r>
      <w:r>
        <w:rPr>
          <w:rStyle w:val="af"/>
          <w:rFonts w:asciiTheme="minorEastAsia" w:eastAsiaTheme="minorEastAsia" w:hAnsiTheme="minorEastAsia" w:cstheme="minorEastAsia" w:hint="eastAsia"/>
          <w:color w:val="050606"/>
          <w:sz w:val="21"/>
          <w:szCs w:val="21"/>
          <w:lang w:val="zh-TW" w:eastAsia="zh-TW"/>
        </w:rPr>
        <w:t>种付款方式：</w:t>
      </w:r>
    </w:p>
    <w:p w14:paraId="18797C1A" w14:textId="77777777" w:rsidR="005323E2" w:rsidRDefault="00404A15">
      <w:pPr>
        <w:pStyle w:val="a3"/>
        <w:spacing w:line="240" w:lineRule="auto"/>
        <w:ind w:right="29"/>
        <w:rPr>
          <w:rStyle w:val="af"/>
          <w:rFonts w:asciiTheme="minorEastAsia" w:eastAsiaTheme="minorEastAsia" w:hAnsiTheme="minorEastAsia" w:cstheme="minorEastAsia"/>
          <w:sz w:val="21"/>
          <w:szCs w:val="21"/>
          <w:lang w:val="zh-TW"/>
        </w:rPr>
      </w:pPr>
      <w:r>
        <w:rPr>
          <w:rStyle w:val="af"/>
          <w:rFonts w:asciiTheme="minorEastAsia" w:eastAsiaTheme="minorEastAsia" w:hAnsiTheme="minorEastAsia" w:cstheme="minorEastAsia" w:hint="eastAsia"/>
          <w:color w:val="050606"/>
          <w:sz w:val="21"/>
          <w:szCs w:val="21"/>
          <w:lang w:val="zh-TW"/>
        </w:rPr>
        <w:t>A.</w:t>
      </w:r>
      <w:r>
        <w:rPr>
          <w:rStyle w:val="af"/>
          <w:rFonts w:asciiTheme="minorEastAsia" w:eastAsiaTheme="minorEastAsia" w:hAnsiTheme="minorEastAsia" w:cstheme="minorEastAsia" w:hint="eastAsia"/>
          <w:sz w:val="21"/>
          <w:szCs w:val="21"/>
          <w:lang w:val="zh-TW"/>
        </w:rPr>
        <w:t xml:space="preserve"> 所有货物到场，甲方验收合格后，一次付清合同全款。</w:t>
      </w:r>
    </w:p>
    <w:p w14:paraId="079AAB98" w14:textId="77777777" w:rsidR="005323E2" w:rsidRDefault="00404A15">
      <w:pPr>
        <w:pStyle w:val="a3"/>
        <w:spacing w:line="240" w:lineRule="auto"/>
        <w:ind w:right="29"/>
        <w:rPr>
          <w:rStyle w:val="af"/>
          <w:rFonts w:asciiTheme="minorEastAsia" w:eastAsiaTheme="minorEastAsia" w:hAnsiTheme="minorEastAsia" w:cstheme="minorEastAsia"/>
          <w:sz w:val="21"/>
          <w:szCs w:val="21"/>
          <w:lang w:val="zh-TW"/>
        </w:rPr>
      </w:pPr>
      <w:r>
        <w:rPr>
          <w:rStyle w:val="af"/>
          <w:rFonts w:asciiTheme="minorEastAsia" w:eastAsiaTheme="minorEastAsia" w:hAnsiTheme="minorEastAsia" w:cstheme="minorEastAsia" w:hint="eastAsia"/>
          <w:sz w:val="21"/>
          <w:szCs w:val="21"/>
          <w:lang w:val="zh-TW"/>
        </w:rPr>
        <w:t>B．</w:t>
      </w:r>
      <w:r>
        <w:rPr>
          <w:rStyle w:val="af"/>
          <w:rFonts w:asciiTheme="minorEastAsia" w:eastAsiaTheme="minorEastAsia" w:hAnsiTheme="minorEastAsia" w:cstheme="minorEastAsia" w:hint="eastAsia"/>
          <w:sz w:val="21"/>
          <w:szCs w:val="21"/>
          <w:lang w:val="zh-TW" w:eastAsia="zh-TW"/>
        </w:rPr>
        <w:t>所有货物到场，甲方验收合格后，</w:t>
      </w:r>
      <w:r>
        <w:rPr>
          <w:rStyle w:val="af"/>
          <w:rFonts w:asciiTheme="minorEastAsia" w:eastAsiaTheme="minorEastAsia" w:hAnsiTheme="minorEastAsia" w:cstheme="minorEastAsia" w:hint="eastAsia"/>
          <w:color w:val="050606"/>
          <w:sz w:val="21"/>
          <w:szCs w:val="21"/>
          <w:u w:color="050606"/>
          <w:lang w:val="zh-TW" w:eastAsia="zh-TW"/>
        </w:rPr>
        <w:t>甲方银行转账汇至乙方指定账户</w:t>
      </w:r>
      <w:r>
        <w:rPr>
          <w:rStyle w:val="af"/>
          <w:rFonts w:asciiTheme="minorEastAsia" w:eastAsiaTheme="minorEastAsia" w:hAnsiTheme="minorEastAsia" w:cstheme="minorEastAsia" w:hint="eastAsia"/>
          <w:color w:val="050606"/>
          <w:sz w:val="21"/>
          <w:szCs w:val="21"/>
          <w:u w:color="050606"/>
          <w:lang w:val="zh-TW"/>
        </w:rPr>
        <w:t>合同价款的95%，</w:t>
      </w:r>
      <w:r>
        <w:rPr>
          <w:rStyle w:val="af"/>
          <w:rFonts w:asciiTheme="minorEastAsia" w:eastAsiaTheme="minorEastAsia" w:hAnsiTheme="minorEastAsia" w:cstheme="minorEastAsia" w:hint="eastAsia"/>
          <w:sz w:val="21"/>
          <w:szCs w:val="21"/>
          <w:lang w:val="zh-TW"/>
        </w:rPr>
        <w:t>剩余5%为质保金，自验收合格之日起</w:t>
      </w:r>
      <w:r>
        <w:rPr>
          <w:rStyle w:val="af"/>
          <w:rFonts w:asciiTheme="minorEastAsia" w:eastAsiaTheme="minorEastAsia" w:hAnsiTheme="minorEastAsia" w:cstheme="minorEastAsia" w:hint="eastAsia"/>
          <w:sz w:val="21"/>
          <w:szCs w:val="21"/>
          <w:u w:val="single"/>
          <w:lang w:val="zh-TW"/>
        </w:rPr>
        <w:t xml:space="preserve">    </w:t>
      </w:r>
      <w:r>
        <w:rPr>
          <w:rStyle w:val="af"/>
          <w:rFonts w:asciiTheme="minorEastAsia" w:eastAsiaTheme="minorEastAsia" w:hAnsiTheme="minorEastAsia" w:cstheme="minorEastAsia" w:hint="eastAsia"/>
          <w:sz w:val="21"/>
          <w:szCs w:val="21"/>
          <w:lang w:val="zh-TW"/>
        </w:rPr>
        <w:t>年后3日内向乙方支付完毕。</w:t>
      </w:r>
    </w:p>
    <w:p w14:paraId="53B597E5" w14:textId="77777777" w:rsidR="005323E2" w:rsidRDefault="00404A15">
      <w:pPr>
        <w:pStyle w:val="a3"/>
        <w:tabs>
          <w:tab w:val="left" w:pos="5820"/>
        </w:tabs>
        <w:spacing w:line="240" w:lineRule="auto"/>
        <w:ind w:right="29"/>
        <w:rPr>
          <w:rStyle w:val="af"/>
          <w:rFonts w:asciiTheme="minorEastAsia" w:eastAsiaTheme="minorEastAsia" w:hAnsiTheme="minorEastAsia" w:cstheme="minorEastAsia"/>
          <w:sz w:val="21"/>
          <w:szCs w:val="21"/>
        </w:rPr>
      </w:pPr>
      <w:r>
        <w:rPr>
          <w:rStyle w:val="af"/>
          <w:rFonts w:asciiTheme="minorEastAsia" w:eastAsiaTheme="minorEastAsia" w:hAnsiTheme="minorEastAsia" w:cstheme="minorEastAsia" w:hint="eastAsia"/>
          <w:sz w:val="21"/>
          <w:szCs w:val="21"/>
          <w:lang w:val="zh-TW"/>
        </w:rPr>
        <w:t>C.其他</w:t>
      </w:r>
      <w:r>
        <w:rPr>
          <w:rStyle w:val="af"/>
          <w:rFonts w:asciiTheme="minorEastAsia" w:eastAsiaTheme="minorEastAsia" w:hAnsiTheme="minorEastAsia" w:cstheme="minorEastAsia" w:hint="eastAsia"/>
          <w:color w:val="050606"/>
          <w:sz w:val="21"/>
          <w:szCs w:val="21"/>
          <w:u w:val="single"/>
          <w:lang w:val="zh-TW" w:eastAsia="zh-TW"/>
        </w:rPr>
        <w:t xml:space="preserve">   </w:t>
      </w:r>
      <w:r>
        <w:rPr>
          <w:rStyle w:val="af"/>
          <w:rFonts w:asciiTheme="minorEastAsia" w:eastAsiaTheme="minorEastAsia" w:hAnsiTheme="minorEastAsia" w:cstheme="minorEastAsia"/>
          <w:color w:val="050606"/>
          <w:sz w:val="21"/>
          <w:szCs w:val="21"/>
          <w:u w:val="single"/>
          <w:lang w:val="zh-TW" w:eastAsia="zh-TW"/>
        </w:rPr>
        <w:tab/>
      </w:r>
    </w:p>
    <w:p w14:paraId="78911670"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eastAsia="zh-TW"/>
        </w:rPr>
        <w:t>5.2</w:t>
      </w:r>
      <w:r>
        <w:rPr>
          <w:rStyle w:val="af"/>
          <w:rFonts w:asciiTheme="minorEastAsia" w:eastAsiaTheme="minorEastAsia" w:hAnsiTheme="minorEastAsia" w:cstheme="minorEastAsia"/>
          <w:lang w:val="zh-TW"/>
        </w:rPr>
        <w:t>无论采取以上何种支付方式，乙方应先按甲方要求开具合法、有效、全额的正规增值税专用发票</w:t>
      </w:r>
      <w:r>
        <w:rPr>
          <w:rStyle w:val="af"/>
          <w:rFonts w:asciiTheme="minorEastAsia" w:eastAsiaTheme="minorEastAsia" w:hAnsiTheme="minorEastAsia" w:cstheme="minorEastAsia"/>
          <w:color w:val="050606"/>
          <w:u w:color="050606"/>
          <w:lang w:val="zh-TW"/>
        </w:rPr>
        <w:t>(税率：</w:t>
      </w:r>
      <w:r>
        <w:rPr>
          <w:rStyle w:val="af"/>
          <w:rFonts w:asciiTheme="minorEastAsia" w:eastAsiaTheme="minorEastAsia" w:hAnsiTheme="minorEastAsia" w:cstheme="minorEastAsia"/>
          <w:color w:val="050606"/>
          <w:u w:val="single"/>
          <w:lang w:val="zh-TW"/>
        </w:rPr>
        <w:t xml:space="preserve">   </w:t>
      </w:r>
      <w:r>
        <w:rPr>
          <w:rStyle w:val="af"/>
          <w:rFonts w:asciiTheme="minorEastAsia" w:eastAsiaTheme="minorEastAsia" w:hAnsiTheme="minorEastAsia" w:cstheme="minorEastAsia"/>
          <w:color w:val="050606"/>
          <w:lang w:val="zh-TW"/>
        </w:rPr>
        <w:t>)，否则，甲方有权顺延付款时间且无需承担任何违约责任。</w:t>
      </w:r>
    </w:p>
    <w:p w14:paraId="7116B641" w14:textId="77777777" w:rsidR="005323E2" w:rsidRDefault="00404A15">
      <w:pPr>
        <w:pStyle w:val="Ae"/>
        <w:spacing w:line="360" w:lineRule="exact"/>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color w:val="050606"/>
          <w:u w:color="050606"/>
          <w:lang w:val="zh-TW" w:eastAsia="zh-TW"/>
        </w:rPr>
        <w:t>第六条 甲方责任</w:t>
      </w:r>
    </w:p>
    <w:p w14:paraId="0F5AC74A"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lang w:val="zh-TW" w:eastAsia="zh-TW"/>
        </w:rPr>
        <w:t>6.1甲方有权及时掌握乙方供货质量与供货进度情况。</w:t>
      </w:r>
    </w:p>
    <w:p w14:paraId="289C161C" w14:textId="77777777" w:rsidR="005323E2" w:rsidRDefault="00404A15">
      <w:pPr>
        <w:pStyle w:val="Ae"/>
        <w:spacing w:line="360" w:lineRule="exact"/>
        <w:ind w:right="29" w:firstLine="420"/>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6.2甲方负责协调</w:t>
      </w:r>
      <w:r>
        <w:rPr>
          <w:rStyle w:val="af"/>
          <w:rFonts w:asciiTheme="minorEastAsia" w:eastAsiaTheme="minorEastAsia" w:hAnsiTheme="minorEastAsia" w:cstheme="minorEastAsia"/>
          <w:color w:val="050606"/>
          <w:u w:color="050606"/>
          <w:lang w:val="zh-TW"/>
        </w:rPr>
        <w:t>收货</w:t>
      </w:r>
      <w:r>
        <w:rPr>
          <w:rStyle w:val="af"/>
          <w:rFonts w:asciiTheme="minorEastAsia" w:eastAsiaTheme="minorEastAsia" w:hAnsiTheme="minorEastAsia" w:cstheme="minorEastAsia"/>
          <w:color w:val="050606"/>
          <w:u w:color="050606"/>
          <w:lang w:val="zh-TW" w:eastAsia="zh-TW"/>
        </w:rPr>
        <w:t>现场满足物品运输要求的通道和空间。</w:t>
      </w:r>
    </w:p>
    <w:p w14:paraId="0708FACE" w14:textId="77777777" w:rsidR="005323E2" w:rsidRDefault="00404A15">
      <w:pPr>
        <w:pStyle w:val="Ae"/>
        <w:spacing w:line="360" w:lineRule="exact"/>
        <w:ind w:right="29" w:firstLine="420"/>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rPr>
        <w:t>6.3甲方应当按合同约定付款。</w:t>
      </w:r>
    </w:p>
    <w:p w14:paraId="7E8A6103" w14:textId="77777777" w:rsidR="005323E2" w:rsidRDefault="00404A15">
      <w:pPr>
        <w:pStyle w:val="Ae"/>
        <w:spacing w:line="360" w:lineRule="exact"/>
        <w:outlineLvl w:val="0"/>
        <w:rPr>
          <w:rStyle w:val="af"/>
          <w:rFonts w:asciiTheme="minorEastAsia" w:eastAsiaTheme="minorEastAsia" w:hAnsiTheme="minorEastAsia" w:cstheme="minorEastAsia" w:hint="default"/>
          <w:u w:color="050606"/>
          <w:lang w:val="zh-TW" w:eastAsia="zh-TW"/>
        </w:rPr>
      </w:pPr>
      <w:r>
        <w:rPr>
          <w:rStyle w:val="af"/>
          <w:rFonts w:asciiTheme="minorEastAsia" w:eastAsiaTheme="minorEastAsia" w:hAnsiTheme="minorEastAsia" w:cstheme="minorEastAsia"/>
          <w:b/>
          <w:bCs/>
          <w:color w:val="050606"/>
          <w:u w:color="050606"/>
          <w:lang w:val="zh-TW" w:eastAsia="zh-TW"/>
        </w:rPr>
        <w:t>第七条 乙方责任</w:t>
      </w:r>
    </w:p>
    <w:p w14:paraId="1DB8A86D" w14:textId="77777777" w:rsidR="005323E2" w:rsidRDefault="00404A15">
      <w:pPr>
        <w:pStyle w:val="Ae"/>
        <w:spacing w:line="360" w:lineRule="exact"/>
        <w:ind w:right="28"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7.1乙方必须保证所提供的产品</w:t>
      </w:r>
      <w:r>
        <w:rPr>
          <w:rStyle w:val="af"/>
          <w:rFonts w:asciiTheme="minorEastAsia" w:eastAsiaTheme="minorEastAsia" w:hAnsiTheme="minorEastAsia" w:cstheme="minorEastAsia"/>
          <w:lang w:val="zh-TW"/>
        </w:rPr>
        <w:t>的型号、数量、质量等是本合同中或招投标文件中明确约定的产品</w:t>
      </w:r>
      <w:r>
        <w:rPr>
          <w:rStyle w:val="af"/>
          <w:rFonts w:asciiTheme="minorEastAsia" w:eastAsiaTheme="minorEastAsia" w:hAnsiTheme="minorEastAsia" w:cstheme="minorEastAsia"/>
          <w:lang w:val="zh-TW" w:eastAsia="zh-TW"/>
        </w:rPr>
        <w:t>。</w:t>
      </w:r>
    </w:p>
    <w:p w14:paraId="50222CA5"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7.2乙方必须服从甲方管理，</w:t>
      </w:r>
      <w:r>
        <w:rPr>
          <w:rStyle w:val="af"/>
          <w:rFonts w:asciiTheme="minorEastAsia" w:eastAsiaTheme="minorEastAsia" w:hAnsiTheme="minorEastAsia" w:cstheme="minorEastAsia"/>
          <w:lang w:val="zh-TW"/>
        </w:rPr>
        <w:t>按甲方要求</w:t>
      </w:r>
      <w:r>
        <w:rPr>
          <w:rStyle w:val="af"/>
          <w:rFonts w:asciiTheme="minorEastAsia" w:eastAsiaTheme="minorEastAsia" w:hAnsiTheme="minorEastAsia" w:cstheme="minorEastAsia"/>
          <w:lang w:val="zh-TW" w:eastAsia="zh-TW"/>
        </w:rPr>
        <w:t>合理安排运输时间、进度，做好配合工作。</w:t>
      </w:r>
    </w:p>
    <w:p w14:paraId="4A17A7FB"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7.3乙方应严格按安全规章制度执行，运送货物期间做好安全防护工作</w:t>
      </w:r>
      <w:r>
        <w:rPr>
          <w:rStyle w:val="af"/>
          <w:rFonts w:asciiTheme="minorEastAsia" w:eastAsiaTheme="minorEastAsia" w:hAnsiTheme="minorEastAsia" w:cstheme="minorEastAsia"/>
          <w:lang w:val="zh-TW"/>
        </w:rPr>
        <w:t>，</w:t>
      </w:r>
      <w:r>
        <w:rPr>
          <w:rStyle w:val="af"/>
          <w:rFonts w:asciiTheme="minorEastAsia" w:eastAsiaTheme="minorEastAsia" w:hAnsiTheme="minorEastAsia" w:cstheme="minorEastAsia"/>
          <w:lang w:val="zh-TW" w:eastAsia="zh-TW"/>
        </w:rPr>
        <w:t>由于乙方原因及其工作人员造成的一切损失（包括但不限于给</w:t>
      </w:r>
      <w:r>
        <w:rPr>
          <w:rStyle w:val="af"/>
          <w:rFonts w:asciiTheme="minorEastAsia" w:eastAsiaTheme="minorEastAsia" w:hAnsiTheme="minorEastAsia" w:cstheme="minorEastAsia"/>
          <w:lang w:val="zh-TW"/>
        </w:rPr>
        <w:t>甲方及</w:t>
      </w:r>
      <w:r>
        <w:rPr>
          <w:rStyle w:val="af"/>
          <w:rFonts w:asciiTheme="minorEastAsia" w:eastAsiaTheme="minorEastAsia" w:hAnsiTheme="minorEastAsia" w:cstheme="minorEastAsia"/>
          <w:lang w:val="zh-TW" w:eastAsia="zh-TW"/>
        </w:rPr>
        <w:t>第三方造成的人身及财产损失），均由乙方负责，甲方不负任何责任。</w:t>
      </w:r>
    </w:p>
    <w:p w14:paraId="0894338F" w14:textId="77777777" w:rsidR="005323E2" w:rsidRDefault="00404A15">
      <w:pPr>
        <w:pStyle w:val="Ae"/>
        <w:spacing w:line="360" w:lineRule="exact"/>
        <w:ind w:right="28" w:firstLine="420"/>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lang w:val="zh-TW" w:eastAsia="zh-TW"/>
        </w:rPr>
        <w:t>7.</w:t>
      </w:r>
      <w:r>
        <w:rPr>
          <w:rStyle w:val="af"/>
          <w:rFonts w:asciiTheme="minorEastAsia" w:eastAsiaTheme="minorEastAsia" w:hAnsiTheme="minorEastAsia" w:cstheme="minorEastAsia"/>
          <w:lang w:val="zh-TW"/>
        </w:rPr>
        <w:t>4</w:t>
      </w:r>
      <w:r>
        <w:rPr>
          <w:rStyle w:val="af"/>
          <w:rFonts w:asciiTheme="minorEastAsia" w:eastAsiaTheme="minorEastAsia" w:hAnsiTheme="minorEastAsia" w:cstheme="minorEastAsia"/>
          <w:lang w:val="zh-TW" w:eastAsia="zh-TW"/>
        </w:rPr>
        <w:t>乙方须负责所供货物的运输和保护工作，所供产品</w:t>
      </w:r>
      <w:r>
        <w:rPr>
          <w:rStyle w:val="af"/>
          <w:rFonts w:asciiTheme="minorEastAsia" w:eastAsiaTheme="minorEastAsia" w:hAnsiTheme="minorEastAsia" w:cstheme="minorEastAsia"/>
          <w:lang w:val="zh-TW"/>
        </w:rPr>
        <w:t>所有权自</w:t>
      </w:r>
      <w:r>
        <w:rPr>
          <w:rStyle w:val="af"/>
          <w:rFonts w:asciiTheme="minorEastAsia" w:eastAsiaTheme="minorEastAsia" w:hAnsiTheme="minorEastAsia" w:cstheme="minorEastAsia"/>
          <w:lang w:val="zh-TW" w:eastAsia="zh-TW"/>
        </w:rPr>
        <w:t>验收合格并移交甲方使用之日起转移给甲方。</w:t>
      </w:r>
    </w:p>
    <w:p w14:paraId="388AB397"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w:t>
      </w:r>
      <w:r>
        <w:rPr>
          <w:rStyle w:val="af"/>
          <w:rFonts w:asciiTheme="minorEastAsia" w:eastAsiaTheme="minorEastAsia" w:hAnsiTheme="minorEastAsia" w:cstheme="minorEastAsia"/>
          <w:lang w:val="zh-TW"/>
        </w:rPr>
        <w:t>5</w:t>
      </w:r>
      <w:r>
        <w:rPr>
          <w:rStyle w:val="af"/>
          <w:rFonts w:asciiTheme="minorEastAsia" w:eastAsiaTheme="minorEastAsia" w:hAnsiTheme="minorEastAsia" w:cstheme="minorEastAsia"/>
          <w:lang w:val="zh-TW" w:eastAsia="zh-TW"/>
        </w:rPr>
        <w:t>乙方须保证拥有满足甲方按照本协议书规定提供供货的能力及履行保修期内保修的义务。</w:t>
      </w:r>
    </w:p>
    <w:p w14:paraId="3C187C00"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w:t>
      </w:r>
      <w:r>
        <w:rPr>
          <w:rStyle w:val="af"/>
          <w:rFonts w:asciiTheme="minorEastAsia" w:eastAsiaTheme="minorEastAsia" w:hAnsiTheme="minorEastAsia" w:cstheme="minorEastAsia"/>
          <w:lang w:val="zh-TW"/>
        </w:rPr>
        <w:t>6</w:t>
      </w:r>
      <w:r>
        <w:rPr>
          <w:rStyle w:val="af"/>
          <w:rFonts w:asciiTheme="minorEastAsia" w:eastAsiaTheme="minorEastAsia" w:hAnsiTheme="minorEastAsia" w:cstheme="minorEastAsia"/>
          <w:lang w:val="zh-TW" w:eastAsia="zh-TW"/>
        </w:rPr>
        <w:t>乙方须保证交付的产品质量符合合同约定的标准以及相关国家、地方与行业标准。存在多个标准的，应保证符合最高标准。</w:t>
      </w:r>
    </w:p>
    <w:p w14:paraId="1259E52B"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w:t>
      </w:r>
      <w:r>
        <w:rPr>
          <w:rStyle w:val="af"/>
          <w:rFonts w:asciiTheme="minorEastAsia" w:eastAsiaTheme="minorEastAsia" w:hAnsiTheme="minorEastAsia" w:cstheme="minorEastAsia"/>
          <w:lang w:val="zh-TW"/>
        </w:rPr>
        <w:t>7</w:t>
      </w:r>
      <w:r>
        <w:rPr>
          <w:rStyle w:val="af"/>
          <w:rFonts w:asciiTheme="minorEastAsia" w:eastAsiaTheme="minorEastAsia" w:hAnsiTheme="minorEastAsia" w:cstheme="minorEastAsia"/>
          <w:lang w:val="zh-TW" w:eastAsia="zh-TW"/>
        </w:rPr>
        <w:t>乙方须保证所提供产品无国家或地区不合格抽检记录，生产所需的材料、元器件来源可靠、产品生产规范，无材料、元器件掺假等行为。</w:t>
      </w:r>
    </w:p>
    <w:p w14:paraId="1DB95BF2"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7.</w:t>
      </w:r>
      <w:r>
        <w:rPr>
          <w:rStyle w:val="af"/>
          <w:rFonts w:asciiTheme="minorEastAsia" w:eastAsiaTheme="minorEastAsia" w:hAnsiTheme="minorEastAsia" w:cstheme="minorEastAsia"/>
          <w:lang w:val="zh-TW"/>
        </w:rPr>
        <w:t>8</w:t>
      </w:r>
      <w:r>
        <w:rPr>
          <w:rStyle w:val="af"/>
          <w:rFonts w:asciiTheme="minorEastAsia" w:eastAsiaTheme="minorEastAsia" w:hAnsiTheme="minorEastAsia" w:cstheme="minorEastAsia"/>
          <w:lang w:val="zh-TW" w:eastAsia="zh-TW"/>
        </w:rPr>
        <w:t>乙方须向甲方提供乙方所供产品的详细资料，包括产品性能介绍、技术参数数据、检验报告、图片资料</w:t>
      </w:r>
      <w:r>
        <w:rPr>
          <w:rStyle w:val="af"/>
          <w:rFonts w:asciiTheme="minorEastAsia" w:eastAsiaTheme="minorEastAsia" w:hAnsiTheme="minorEastAsia" w:cstheme="minorEastAsia"/>
          <w:lang w:val="zh-TW"/>
        </w:rPr>
        <w:t>、合格证</w:t>
      </w:r>
      <w:r>
        <w:rPr>
          <w:rStyle w:val="af"/>
          <w:rFonts w:asciiTheme="minorEastAsia" w:eastAsiaTheme="minorEastAsia" w:hAnsiTheme="minorEastAsia" w:cstheme="minorEastAsia"/>
          <w:lang w:val="zh-TW" w:eastAsia="zh-TW"/>
        </w:rPr>
        <w:t>等。</w:t>
      </w:r>
    </w:p>
    <w:p w14:paraId="6B0904AA"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color w:val="050606"/>
          <w:u w:color="050606"/>
          <w:lang w:val="zh-TW" w:eastAsia="zh-TW"/>
        </w:rPr>
        <w:t>第八条 货物验收</w:t>
      </w:r>
    </w:p>
    <w:p w14:paraId="5404DEF9"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eastAsia="zh-TW"/>
        </w:rPr>
        <w:t>8.</w:t>
      </w:r>
      <w:r>
        <w:rPr>
          <w:rStyle w:val="af"/>
          <w:rFonts w:asciiTheme="minorEastAsia" w:eastAsiaTheme="minorEastAsia" w:hAnsiTheme="minorEastAsia" w:cstheme="minorEastAsia"/>
          <w:lang w:val="zh-TW"/>
        </w:rPr>
        <w:t>1</w:t>
      </w:r>
      <w:r>
        <w:rPr>
          <w:rStyle w:val="af"/>
          <w:rFonts w:asciiTheme="minorEastAsia" w:eastAsiaTheme="minorEastAsia" w:hAnsiTheme="minorEastAsia" w:cstheme="minorEastAsia"/>
          <w:lang w:val="zh-TW" w:eastAsia="zh-TW"/>
        </w:rPr>
        <w:t>所供货物运到项目地，甲方负责</w:t>
      </w:r>
      <w:r>
        <w:rPr>
          <w:rStyle w:val="af"/>
          <w:rFonts w:asciiTheme="minorEastAsia" w:eastAsiaTheme="minorEastAsia" w:hAnsiTheme="minorEastAsia" w:cstheme="minorEastAsia"/>
          <w:lang w:val="zh-TW"/>
        </w:rPr>
        <w:t>初步</w:t>
      </w:r>
      <w:r>
        <w:rPr>
          <w:rStyle w:val="af"/>
          <w:rFonts w:asciiTheme="minorEastAsia" w:eastAsiaTheme="minorEastAsia" w:hAnsiTheme="minorEastAsia" w:cstheme="minorEastAsia"/>
          <w:lang w:val="zh-TW" w:eastAsia="zh-TW"/>
        </w:rPr>
        <w:t>验收。</w:t>
      </w:r>
      <w:r>
        <w:rPr>
          <w:rStyle w:val="af"/>
          <w:rFonts w:asciiTheme="minorEastAsia" w:eastAsiaTheme="minorEastAsia" w:hAnsiTheme="minorEastAsia" w:cstheme="minorEastAsia"/>
          <w:lang w:val="zh-TW"/>
        </w:rPr>
        <w:t>甲方收到货物后10日内有权对数量、质量不符合合同要求的产品提出异议，乙方应予解决。</w:t>
      </w:r>
    </w:p>
    <w:p w14:paraId="59EAE1FA"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8.</w:t>
      </w:r>
      <w:r>
        <w:rPr>
          <w:rStyle w:val="af"/>
          <w:rFonts w:asciiTheme="minorEastAsia" w:eastAsiaTheme="minorEastAsia" w:hAnsiTheme="minorEastAsia" w:cstheme="minorEastAsia"/>
          <w:lang w:val="zh-TW"/>
        </w:rPr>
        <w:t>2</w:t>
      </w:r>
      <w:r>
        <w:rPr>
          <w:rStyle w:val="af"/>
          <w:rFonts w:asciiTheme="minorEastAsia" w:eastAsiaTheme="minorEastAsia" w:hAnsiTheme="minorEastAsia" w:cstheme="minorEastAsia"/>
          <w:lang w:val="zh-TW" w:eastAsia="zh-TW"/>
        </w:rPr>
        <w:t>在验收过程中，如发现所供产品质量不符合投标文件</w:t>
      </w:r>
      <w:r>
        <w:rPr>
          <w:rFonts w:asciiTheme="minorEastAsia" w:eastAsiaTheme="minorEastAsia" w:hAnsiTheme="minorEastAsia" w:cstheme="minorEastAsia"/>
        </w:rPr>
        <w:t>的产品性能</w:t>
      </w:r>
      <w:r>
        <w:rPr>
          <w:rStyle w:val="af"/>
          <w:rFonts w:asciiTheme="minorEastAsia" w:eastAsiaTheme="minorEastAsia" w:hAnsiTheme="minorEastAsia" w:cstheme="minorEastAsia"/>
          <w:lang w:val="zh-TW" w:eastAsia="zh-TW"/>
        </w:rPr>
        <w:t>，乙方应负责无偿更换并限期完成。经甲方验收合格后，再行移交，且供货截止日期不予顺延，费用不予增加。</w:t>
      </w:r>
    </w:p>
    <w:p w14:paraId="22EC26C3"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color w:val="050606"/>
          <w:u w:color="050606"/>
          <w:lang w:val="zh-TW" w:eastAsia="zh-TW"/>
        </w:rPr>
        <w:t>8.</w:t>
      </w:r>
      <w:r>
        <w:rPr>
          <w:rStyle w:val="af"/>
          <w:rFonts w:asciiTheme="minorEastAsia" w:eastAsiaTheme="minorEastAsia" w:hAnsiTheme="minorEastAsia" w:cstheme="minorEastAsia"/>
          <w:color w:val="050606"/>
          <w:u w:color="050606"/>
          <w:lang w:val="zh-TW"/>
        </w:rPr>
        <w:t>3</w:t>
      </w:r>
      <w:r>
        <w:rPr>
          <w:rStyle w:val="af"/>
          <w:rFonts w:asciiTheme="minorEastAsia" w:eastAsiaTheme="minorEastAsia" w:hAnsiTheme="minorEastAsia" w:cstheme="minorEastAsia"/>
          <w:color w:val="050606"/>
          <w:u w:color="050606"/>
          <w:lang w:val="zh-TW" w:eastAsia="zh-TW"/>
        </w:rPr>
        <w:t>乙方向甲方书面提供到货清单，验收时乙方应向甲方提供完备的符合规定的验收资料（包括并不限于以下内容）：</w:t>
      </w:r>
    </w:p>
    <w:p w14:paraId="5897D2BE"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color w:val="050606"/>
          <w:u w:color="050606"/>
          <w:lang w:val="zh-TW" w:eastAsia="zh-TW"/>
        </w:rPr>
        <w:t>（a）产品合格证、使用说明书；</w:t>
      </w:r>
    </w:p>
    <w:p w14:paraId="537C9CF0" w14:textId="77777777" w:rsidR="005323E2" w:rsidRDefault="00404A15">
      <w:pPr>
        <w:pStyle w:val="Ae"/>
        <w:spacing w:line="360" w:lineRule="exact"/>
        <w:ind w:right="29" w:firstLine="420"/>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（b）供货清单；</w:t>
      </w:r>
    </w:p>
    <w:p w14:paraId="6E9D7BD3"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eastAsia="zh-TW"/>
        </w:rPr>
      </w:pPr>
      <w:r>
        <w:rPr>
          <w:rStyle w:val="af"/>
          <w:rFonts w:asciiTheme="minorEastAsia" w:eastAsiaTheme="minorEastAsia" w:hAnsiTheme="minorEastAsia" w:cstheme="minorEastAsia"/>
          <w:lang w:val="zh-TW" w:eastAsia="zh-TW"/>
        </w:rPr>
        <w:t>8.</w:t>
      </w:r>
      <w:r>
        <w:rPr>
          <w:rStyle w:val="af"/>
          <w:rFonts w:asciiTheme="minorEastAsia" w:eastAsiaTheme="minorEastAsia" w:hAnsiTheme="minorEastAsia" w:cstheme="minorEastAsia"/>
          <w:lang w:val="zh-TW"/>
        </w:rPr>
        <w:t>4</w:t>
      </w:r>
      <w:r>
        <w:rPr>
          <w:rStyle w:val="af"/>
          <w:rFonts w:asciiTheme="minorEastAsia" w:eastAsiaTheme="minorEastAsia" w:hAnsiTheme="minorEastAsia" w:cstheme="minorEastAsia"/>
          <w:lang w:val="zh-TW" w:eastAsia="zh-TW"/>
        </w:rPr>
        <w:t>合同范围内全部货物（设备）如在供货后不能达到甲方使用要求的，乙方须无偿更换，直到满足甲方使用要求</w:t>
      </w:r>
      <w:r>
        <w:rPr>
          <w:rStyle w:val="af"/>
          <w:rFonts w:asciiTheme="minorEastAsia" w:eastAsiaTheme="minorEastAsia" w:hAnsiTheme="minorEastAsia" w:cstheme="minorEastAsia"/>
          <w:lang w:val="zh-TW"/>
        </w:rPr>
        <w:t>，乙方还需承担由此造成的甲方一切损失</w:t>
      </w:r>
      <w:r>
        <w:rPr>
          <w:rStyle w:val="af"/>
          <w:rFonts w:asciiTheme="minorEastAsia" w:eastAsiaTheme="minorEastAsia" w:hAnsiTheme="minorEastAsia" w:cstheme="minorEastAsia"/>
          <w:lang w:val="zh-TW" w:eastAsia="zh-TW"/>
        </w:rPr>
        <w:t>。</w:t>
      </w:r>
    </w:p>
    <w:p w14:paraId="2AA44949"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lastRenderedPageBreak/>
        <w:t>第九条 货物供应</w:t>
      </w:r>
    </w:p>
    <w:p w14:paraId="7B9C4444" w14:textId="77777777" w:rsidR="005323E2" w:rsidRDefault="00404A15">
      <w:pPr>
        <w:pStyle w:val="Ae"/>
        <w:spacing w:line="360" w:lineRule="exact"/>
        <w:ind w:right="28"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9.1合同范围内所有货物、配件为乙方供应，乙方必须按照投标文件中承诺的产品品牌及型号等供货。未经甲方同意，乙方私自更改设备与材料品牌或型号等，一经发现，乙方应无条件按照甲方原要求供货，并向甲方支付</w:t>
      </w:r>
      <w:r>
        <w:rPr>
          <w:rStyle w:val="af"/>
          <w:rFonts w:asciiTheme="minorEastAsia" w:eastAsiaTheme="minorEastAsia" w:hAnsiTheme="minorEastAsia" w:cstheme="minorEastAsia"/>
          <w:u w:val="single"/>
          <w:lang w:val="zh-TW" w:eastAsia="zh-TW"/>
        </w:rPr>
        <w:t>￥1000元/次</w:t>
      </w:r>
      <w:r>
        <w:rPr>
          <w:rStyle w:val="af"/>
          <w:rFonts w:asciiTheme="minorEastAsia" w:eastAsiaTheme="minorEastAsia" w:hAnsiTheme="minorEastAsia" w:cstheme="minorEastAsia"/>
          <w:lang w:val="zh-TW" w:eastAsia="zh-TW"/>
        </w:rPr>
        <w:t>的违约金，由此给甲方造成的一切损失均由乙方承担。</w:t>
      </w:r>
    </w:p>
    <w:p w14:paraId="34F3E13C"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9.2合同范围内货物进场后</w:t>
      </w:r>
      <w:r>
        <w:rPr>
          <w:rStyle w:val="af"/>
          <w:rFonts w:asciiTheme="minorEastAsia" w:eastAsiaTheme="minorEastAsia" w:hAnsiTheme="minorEastAsia" w:cstheme="minorEastAsia"/>
          <w:lang w:val="zh-TW"/>
        </w:rPr>
        <w:t>，乙方</w:t>
      </w:r>
      <w:r>
        <w:rPr>
          <w:rStyle w:val="af"/>
          <w:rFonts w:asciiTheme="minorEastAsia" w:eastAsiaTheme="minorEastAsia" w:hAnsi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14:paraId="0B149072" w14:textId="77777777" w:rsidR="005323E2" w:rsidRDefault="00404A15">
      <w:pPr>
        <w:pStyle w:val="Ae"/>
        <w:numPr>
          <w:ilvl w:val="0"/>
          <w:numId w:val="14"/>
        </w:numPr>
        <w:spacing w:line="360" w:lineRule="exact"/>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color w:val="050606"/>
          <w:u w:color="050606"/>
          <w:lang w:val="zh-TW" w:eastAsia="zh-TW"/>
        </w:rPr>
        <w:t>知识产权</w:t>
      </w:r>
    </w:p>
    <w:p w14:paraId="2EF60A21" w14:textId="77777777" w:rsidR="005323E2" w:rsidRDefault="00404A15">
      <w:pPr>
        <w:pStyle w:val="Ae"/>
        <w:spacing w:line="360" w:lineRule="exact"/>
        <w:ind w:firstLineChars="200" w:firstLine="420"/>
        <w:outlineLvl w:val="0"/>
        <w:rPr>
          <w:rStyle w:val="af"/>
          <w:rFonts w:asciiTheme="minorEastAsia" w:eastAsiaTheme="minorEastAsia" w:hAnsiTheme="minorEastAsia" w:cstheme="minorEastAsia" w:hint="default"/>
          <w:color w:val="050606"/>
          <w:u w:color="050606"/>
          <w:lang w:val="zh-TW"/>
        </w:rPr>
      </w:pPr>
      <w:r>
        <w:rPr>
          <w:rStyle w:val="af"/>
          <w:rFonts w:asciiTheme="minorEastAsia" w:eastAsiaTheme="minorEastAsia" w:hAnsiTheme="minorEastAsia" w:cstheme="minorEastAsia"/>
          <w:color w:val="050606"/>
          <w:u w:color="050606"/>
          <w:lang w:val="zh-TW" w:eastAsia="zh-TW"/>
        </w:rPr>
        <w:t>10.1</w:t>
      </w:r>
      <w:r>
        <w:rPr>
          <w:rStyle w:val="af"/>
          <w:rFonts w:asciiTheme="minorEastAsia" w:eastAsiaTheme="minorEastAsia" w:hAnsiTheme="minorEastAsia" w:cstheme="minorEastAsia"/>
          <w:color w:val="050606"/>
          <w:u w:color="050606"/>
          <w:lang w:val="zh-TW"/>
        </w:rPr>
        <w:t>所有本合同有关条款及内容，</w:t>
      </w:r>
      <w:r>
        <w:rPr>
          <w:rStyle w:val="af"/>
          <w:rFonts w:asciiTheme="minorEastAsia" w:eastAsiaTheme="minorEastAsia" w:hAnsiTheme="minorEastAsia" w:cstheme="minorEastAsia"/>
          <w:color w:val="050606"/>
          <w:u w:color="050606"/>
          <w:lang w:val="zh-TW" w:eastAsia="zh-TW"/>
        </w:rPr>
        <w:t>属于甲方商业秘密，未经甲方同意，乙方不得擅自向任何第三人泄露，如有违约由乙方承担相应责任。</w:t>
      </w:r>
    </w:p>
    <w:p w14:paraId="2FEF6DFA"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color w:val="050606"/>
          <w:u w:color="050606"/>
          <w:lang w:val="zh-TW" w:eastAsia="zh-TW"/>
        </w:rPr>
        <w:t>l0.2乙方保障甲方不因乙方提供的</w:t>
      </w:r>
      <w:r>
        <w:rPr>
          <w:rStyle w:val="af"/>
          <w:rFonts w:asciiTheme="minorEastAsia" w:eastAsiaTheme="minorEastAsia" w:hAnsiTheme="minorEastAsia" w:cstheme="minorEastAsia"/>
          <w:color w:val="050606"/>
          <w:u w:color="050606"/>
          <w:lang w:val="zh-TW"/>
        </w:rPr>
        <w:t>产品、</w:t>
      </w:r>
      <w:r>
        <w:rPr>
          <w:rStyle w:val="af"/>
          <w:rFonts w:asciiTheme="minorEastAsia" w:eastAsiaTheme="minorEastAsia" w:hAnsiTheme="minorEastAsia" w:cstheme="minorEastAsia"/>
          <w:color w:val="050606"/>
          <w:u w:color="050606"/>
          <w:lang w:val="zh-TW" w:eastAsia="zh-TW"/>
        </w:rPr>
        <w:t>服务及本合同其他任何约定而受到第三方关于侵犯知识产权</w:t>
      </w:r>
      <w:r>
        <w:rPr>
          <w:rStyle w:val="af"/>
          <w:rFonts w:asciiTheme="minorEastAsia" w:eastAsiaTheme="minorEastAsia" w:hAnsiTheme="minorEastAsia" w:cstheme="minorEastAsia"/>
          <w:color w:val="050606"/>
          <w:u w:color="050606"/>
          <w:lang w:val="zh-TW"/>
        </w:rPr>
        <w:t>或其他权利</w:t>
      </w:r>
      <w:r>
        <w:rPr>
          <w:rStyle w:val="af"/>
          <w:rFonts w:asciiTheme="minorEastAsia" w:eastAsiaTheme="minorEastAsia" w:hAnsiTheme="minorEastAsia" w:cstheme="minorEastAsia"/>
          <w:color w:val="050606"/>
          <w:u w:color="050606"/>
          <w:lang w:val="zh-TW" w:eastAsia="zh-TW"/>
        </w:rPr>
        <w:t>的指控。任何第三方如果提出侵权指控，乙方须出面与第三方交涉并承担由此产生的一切法律责任。</w:t>
      </w:r>
    </w:p>
    <w:p w14:paraId="0F5AEF6F" w14:textId="77777777" w:rsidR="005323E2" w:rsidRDefault="00404A15">
      <w:pPr>
        <w:pStyle w:val="Ae"/>
        <w:numPr>
          <w:ilvl w:val="0"/>
          <w:numId w:val="14"/>
        </w:numPr>
        <w:spacing w:line="360" w:lineRule="exact"/>
        <w:rPr>
          <w:rStyle w:val="af"/>
          <w:rFonts w:asciiTheme="minorEastAsia" w:eastAsiaTheme="minorEastAsia" w:hAnsiTheme="minorEastAsia" w:cstheme="minorEastAsia" w:hint="default"/>
          <w:b/>
          <w:bCs/>
          <w:color w:val="050606"/>
          <w:u w:color="050606"/>
        </w:rPr>
      </w:pPr>
      <w:r>
        <w:rPr>
          <w:rStyle w:val="af"/>
          <w:rFonts w:asciiTheme="minorEastAsia" w:eastAsiaTheme="minorEastAsia" w:hAnsiTheme="minorEastAsia" w:cstheme="minorEastAsia"/>
          <w:b/>
          <w:bCs/>
          <w:color w:val="050606"/>
          <w:u w:color="050606"/>
        </w:rPr>
        <w:t>履约保证金</w:t>
      </w:r>
    </w:p>
    <w:p w14:paraId="2EA0201C"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szCs w:val="22"/>
          <w:u w:color="050606"/>
          <w:lang w:val="zh-TW" w:eastAsia="zh-TW"/>
        </w:rPr>
      </w:pPr>
      <w:r>
        <w:rPr>
          <w:rStyle w:val="af"/>
          <w:rFonts w:asciiTheme="minorEastAsia" w:eastAsiaTheme="minorEastAsia" w:hAnsiTheme="minorEastAsia" w:cstheme="minorEastAsia"/>
          <w:color w:val="050606"/>
          <w:szCs w:val="22"/>
          <w:u w:color="050606"/>
        </w:rPr>
        <w:t>11.</w:t>
      </w:r>
      <w:r>
        <w:rPr>
          <w:rStyle w:val="af"/>
          <w:rFonts w:asciiTheme="minorEastAsia" w:eastAsiaTheme="minorEastAsia" w:hAnsiTheme="minorEastAsia" w:cstheme="minorEastAsia"/>
          <w:color w:val="050606"/>
          <w:szCs w:val="22"/>
          <w:u w:color="050606"/>
          <w:lang w:val="zh-TW" w:eastAsia="zh-TW"/>
        </w:rPr>
        <w:t>1合同生效后乙方</w:t>
      </w:r>
      <w:r>
        <w:rPr>
          <w:rStyle w:val="af"/>
          <w:rFonts w:asciiTheme="minorEastAsia" w:eastAsiaTheme="minorEastAsia" w:hAnsiTheme="minorEastAsia" w:cstheme="minorEastAsia"/>
          <w:color w:val="050606"/>
          <w:szCs w:val="22"/>
          <w:u w:color="050606"/>
          <w:lang w:val="zh-TW"/>
        </w:rPr>
        <w:t>在投标时交纳的投标保证金自动转为履约保证金，即</w:t>
      </w:r>
      <w:r>
        <w:rPr>
          <w:rStyle w:val="af"/>
          <w:rFonts w:asciiTheme="minorEastAsia" w:eastAsiaTheme="minorEastAsia" w:hAnsiTheme="minorEastAsia" w:cstheme="minorEastAsia"/>
          <w:color w:val="050606"/>
          <w:szCs w:val="22"/>
          <w:u w:color="050606"/>
          <w:lang w:val="zh-TW" w:eastAsia="zh-TW"/>
        </w:rPr>
        <w:t>为人民币￥</w:t>
      </w:r>
      <w:r>
        <w:rPr>
          <w:rStyle w:val="af"/>
          <w:rFonts w:asciiTheme="minorEastAsia" w:eastAsiaTheme="minorEastAsia" w:hAnsiTheme="minorEastAsia" w:cstheme="minorEastAsia"/>
          <w:color w:val="050606"/>
          <w:szCs w:val="22"/>
          <w:u w:val="single"/>
        </w:rPr>
        <w:t xml:space="preserve">    </w:t>
      </w:r>
      <w:r>
        <w:rPr>
          <w:rStyle w:val="af"/>
          <w:rFonts w:asciiTheme="minorEastAsia" w:eastAsiaTheme="minorEastAsia" w:hAnsiTheme="minorEastAsia" w:cstheme="minorEastAsia"/>
          <w:color w:val="050606"/>
          <w:szCs w:val="22"/>
          <w:u w:color="050606"/>
          <w:lang w:val="zh-TW" w:eastAsia="zh-TW"/>
        </w:rPr>
        <w:t>元</w:t>
      </w:r>
      <w:r>
        <w:rPr>
          <w:rStyle w:val="af"/>
          <w:rFonts w:asciiTheme="minorEastAsia" w:eastAsiaTheme="minorEastAsia" w:hAnsiTheme="minorEastAsia" w:cstheme="minorEastAsia"/>
          <w:color w:val="050606"/>
          <w:szCs w:val="22"/>
          <w:u w:color="050606"/>
          <w:lang w:val="zh-TW"/>
        </w:rPr>
        <w:t>（大写：）</w:t>
      </w:r>
      <w:r>
        <w:rPr>
          <w:rStyle w:val="af"/>
          <w:rFonts w:asciiTheme="minorEastAsia" w:eastAsiaTheme="minorEastAsia" w:hAnsiTheme="minorEastAsia" w:cstheme="minorEastAsia"/>
          <w:color w:val="050606"/>
          <w:szCs w:val="22"/>
          <w:u w:color="050606"/>
          <w:lang w:val="zh-TW" w:eastAsia="zh-TW"/>
        </w:rPr>
        <w:t>。</w:t>
      </w:r>
    </w:p>
    <w:p w14:paraId="4FFCA125"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szCs w:val="22"/>
          <w:u w:color="050606"/>
          <w:lang w:val="zh-TW" w:eastAsia="zh-TW"/>
        </w:rPr>
      </w:pPr>
      <w:r>
        <w:rPr>
          <w:rStyle w:val="af"/>
          <w:rFonts w:asciiTheme="minorEastAsia" w:eastAsiaTheme="minorEastAsia" w:hAnsiTheme="minorEastAsia" w:cstheme="minorEastAsia"/>
          <w:color w:val="050606"/>
          <w:szCs w:val="22"/>
          <w:u w:color="050606"/>
          <w:lang w:val="zh-TW" w:eastAsia="zh-TW"/>
        </w:rPr>
        <w:t>1</w:t>
      </w:r>
      <w:r>
        <w:rPr>
          <w:rStyle w:val="af"/>
          <w:rFonts w:asciiTheme="minorEastAsia" w:eastAsiaTheme="minorEastAsia" w:hAnsiTheme="minorEastAsia" w:cstheme="minorEastAsia"/>
          <w:color w:val="050606"/>
          <w:szCs w:val="22"/>
          <w:u w:color="050606"/>
        </w:rPr>
        <w:t>1</w:t>
      </w:r>
      <w:r>
        <w:rPr>
          <w:rStyle w:val="af"/>
          <w:rFonts w:asciiTheme="minorEastAsia" w:eastAsiaTheme="minorEastAsia" w:hAnsiTheme="minorEastAsia" w:cstheme="minorEastAsia"/>
          <w:color w:val="050606"/>
          <w:szCs w:val="22"/>
          <w:u w:color="050606"/>
          <w:lang w:val="zh-TW" w:eastAsia="zh-TW"/>
        </w:rPr>
        <w:t>.2履约保证金</w:t>
      </w:r>
      <w:r>
        <w:rPr>
          <w:rStyle w:val="af"/>
          <w:rFonts w:asciiTheme="minorEastAsia" w:eastAsiaTheme="minorEastAsia" w:hAnsiTheme="minorEastAsia" w:cstheme="minorEastAsia"/>
          <w:color w:val="050606"/>
          <w:szCs w:val="22"/>
          <w:u w:color="050606"/>
          <w:lang w:val="zh-TW"/>
        </w:rPr>
        <w:t>（不计利息）</w:t>
      </w:r>
      <w:r>
        <w:rPr>
          <w:rStyle w:val="af"/>
          <w:rFonts w:asciiTheme="minorEastAsia" w:eastAsiaTheme="minorEastAsia" w:hAnsiTheme="minorEastAsia" w:cstheme="minorEastAsia"/>
          <w:color w:val="050606"/>
          <w:szCs w:val="22"/>
          <w:u w:color="050606"/>
          <w:lang w:val="zh-TW" w:eastAsia="zh-TW"/>
        </w:rPr>
        <w:t>在产品交付验收合格后1个月届满之日起10个工作日内退还乙方。</w:t>
      </w:r>
    </w:p>
    <w:p w14:paraId="29BEF384"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szCs w:val="22"/>
          <w:u w:color="050606"/>
          <w:lang w:val="zh-TW"/>
        </w:rPr>
      </w:pPr>
      <w:r>
        <w:rPr>
          <w:rStyle w:val="af"/>
          <w:rFonts w:asciiTheme="minorEastAsia" w:eastAsiaTheme="minorEastAsia" w:hAnsiTheme="minorEastAsia" w:cstheme="minorEastAsia"/>
          <w:color w:val="050606"/>
          <w:szCs w:val="22"/>
          <w:u w:color="050606"/>
          <w:lang w:val="zh-TW" w:eastAsia="zh-TW"/>
        </w:rPr>
        <w:t>1</w:t>
      </w:r>
      <w:r>
        <w:rPr>
          <w:rStyle w:val="af"/>
          <w:rFonts w:asciiTheme="minorEastAsia" w:eastAsiaTheme="minorEastAsia" w:hAnsiTheme="minorEastAsia" w:cstheme="minorEastAsia"/>
          <w:color w:val="050606"/>
          <w:szCs w:val="22"/>
          <w:u w:color="050606"/>
        </w:rPr>
        <w:t>1</w:t>
      </w:r>
      <w:r>
        <w:rPr>
          <w:rStyle w:val="af"/>
          <w:rFonts w:asciiTheme="minorEastAsia" w:eastAsiaTheme="minorEastAsia" w:hAnsiTheme="minorEastAsia" w:cstheme="minorEastAsia"/>
          <w:color w:val="050606"/>
          <w:szCs w:val="22"/>
          <w:u w:color="050606"/>
          <w:lang w:val="zh-TW" w:eastAsia="zh-TW"/>
        </w:rPr>
        <w:t>.</w:t>
      </w:r>
      <w:r>
        <w:rPr>
          <w:rStyle w:val="af"/>
          <w:rFonts w:asciiTheme="minorEastAsia" w:eastAsiaTheme="minorEastAsia" w:hAnsiTheme="minorEastAsia" w:cstheme="minorEastAsia"/>
          <w:color w:val="050606"/>
          <w:szCs w:val="22"/>
          <w:u w:color="050606"/>
          <w:lang w:eastAsia="zh-TW"/>
        </w:rPr>
        <w:t xml:space="preserve">3 </w:t>
      </w:r>
      <w:r>
        <w:rPr>
          <w:rStyle w:val="af"/>
          <w:rFonts w:asciiTheme="minorEastAsia" w:eastAsiaTheme="minorEastAsia" w:hAnsiTheme="minorEastAsia" w:cstheme="minorEastAsia"/>
          <w:color w:val="050606"/>
          <w:szCs w:val="22"/>
          <w:u w:color="050606"/>
          <w:lang w:val="zh-TW" w:eastAsia="zh-TW"/>
        </w:rPr>
        <w:t>如果乙方未能按合同规定履行其义务，甲方有权从履约保证金取得补偿。</w:t>
      </w:r>
    </w:p>
    <w:p w14:paraId="1D90D816" w14:textId="77777777" w:rsidR="005323E2" w:rsidRDefault="00404A15">
      <w:pPr>
        <w:pStyle w:val="Ae"/>
        <w:spacing w:line="360" w:lineRule="exact"/>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t>第十</w:t>
      </w:r>
      <w:r>
        <w:rPr>
          <w:rStyle w:val="af"/>
          <w:rFonts w:asciiTheme="minorEastAsia" w:eastAsiaTheme="minorEastAsia" w:hAnsiTheme="minorEastAsia" w:cstheme="minorEastAsia"/>
          <w:b/>
          <w:bCs/>
          <w:lang w:val="zh-TW"/>
        </w:rPr>
        <w:t>二</w:t>
      </w:r>
      <w:r>
        <w:rPr>
          <w:rStyle w:val="af"/>
          <w:rFonts w:asciiTheme="minorEastAsia" w:eastAsiaTheme="minorEastAsia" w:hAnsiTheme="minorEastAsia" w:cstheme="minorEastAsia"/>
          <w:b/>
          <w:bCs/>
          <w:lang w:val="zh-TW" w:eastAsia="zh-TW"/>
        </w:rPr>
        <w:t>条 质量保修</w:t>
      </w:r>
    </w:p>
    <w:p w14:paraId="58BE8242"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rPr>
        <w:t>12.1 本合同产品质保期</w:t>
      </w:r>
      <w:r>
        <w:rPr>
          <w:rStyle w:val="af"/>
          <w:rFonts w:asciiTheme="minorEastAsia" w:eastAsiaTheme="minorEastAsia" w:hAnsiTheme="minorEastAsia" w:cstheme="minorEastAsia"/>
          <w:u w:val="single"/>
          <w:lang w:val="zh-TW"/>
        </w:rPr>
        <w:t xml:space="preserve">     </w:t>
      </w:r>
      <w:r>
        <w:rPr>
          <w:rStyle w:val="af"/>
          <w:rFonts w:asciiTheme="minorEastAsia" w:eastAsiaTheme="minorEastAsia" w:hAnsiTheme="minorEastAsia" w:cstheme="minorEastAsia"/>
          <w:lang w:val="zh-TW"/>
        </w:rPr>
        <w:t>年。</w:t>
      </w:r>
    </w:p>
    <w:p w14:paraId="1F97F5A5"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1</w:t>
      </w:r>
      <w:r>
        <w:rPr>
          <w:rStyle w:val="af"/>
          <w:rFonts w:asciiTheme="minorEastAsia" w:eastAsiaTheme="minorEastAsia" w:hAnsiTheme="minorEastAsia" w:cstheme="minorEastAsia"/>
        </w:rPr>
        <w:t>2</w:t>
      </w:r>
      <w:r>
        <w:rPr>
          <w:rStyle w:val="af"/>
          <w:rFonts w:asciiTheme="minorEastAsia" w:eastAsiaTheme="minorEastAsia" w:hAnsiTheme="minorEastAsia" w:cstheme="minorEastAsia"/>
          <w:lang w:val="zh-TW" w:eastAsia="zh-TW"/>
        </w:rPr>
        <w:t>.</w:t>
      </w:r>
      <w:r>
        <w:rPr>
          <w:rStyle w:val="af"/>
          <w:rFonts w:asciiTheme="minorEastAsia" w:eastAsiaTheme="minorEastAsia" w:hAnsiTheme="minorEastAsia" w:cstheme="minorEastAsia"/>
          <w:lang w:val="zh-TW"/>
        </w:rPr>
        <w:t>2</w:t>
      </w:r>
      <w:r>
        <w:rPr>
          <w:rStyle w:val="af"/>
          <w:rFonts w:asciiTheme="minorEastAsia" w:eastAsiaTheme="minorEastAsia" w:hAnsiTheme="minorEastAsia" w:cstheme="minorEastAsia"/>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af"/>
          <w:rFonts w:asciiTheme="minorEastAsia" w:eastAsiaTheme="minorEastAsia" w:hAnsiTheme="minorEastAsia" w:cstheme="minorEastAsia"/>
          <w:lang w:val="zh-TW"/>
        </w:rPr>
        <w:t>维修或更换</w:t>
      </w:r>
      <w:r>
        <w:rPr>
          <w:rStyle w:val="af"/>
          <w:rFonts w:asciiTheme="minorEastAsia" w:eastAsiaTheme="minorEastAsia" w:hAnsiTheme="minorEastAsia" w:cstheme="minorEastAsia"/>
          <w:lang w:val="zh-TW" w:eastAsia="zh-TW"/>
        </w:rPr>
        <w:t>。常规故障须在到达现场后4小时内解决；非常规故障须在1～2天内解决。若乙方未在此约定时间内到场并进行维修，甲方有权安排第三方进行维修，所发生的费用从乙方质保金中扣除。</w:t>
      </w:r>
    </w:p>
    <w:p w14:paraId="23B7825A" w14:textId="77777777" w:rsidR="005323E2" w:rsidRDefault="00404A15">
      <w:pPr>
        <w:pStyle w:val="Ae"/>
        <w:spacing w:line="360" w:lineRule="exact"/>
        <w:ind w:right="28" w:firstLine="420"/>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注：（1）常规故障为：非人为造成的</w:t>
      </w:r>
      <w:r>
        <w:rPr>
          <w:rStyle w:val="af"/>
          <w:rFonts w:asciiTheme="minorEastAsia" w:eastAsiaTheme="minorEastAsia" w:hAnsiTheme="minorEastAsia" w:cstheme="minorEastAsia"/>
          <w:lang w:val="zh-TW"/>
        </w:rPr>
        <w:t>物品</w:t>
      </w:r>
      <w:r>
        <w:rPr>
          <w:rStyle w:val="af"/>
          <w:rFonts w:asciiTheme="minorEastAsia" w:eastAsiaTheme="minorEastAsia" w:hAnsiTheme="minorEastAsia" w:cstheme="minorEastAsia"/>
          <w:lang w:val="zh-TW" w:eastAsia="zh-TW"/>
        </w:rPr>
        <w:t>不能正常使用。</w:t>
      </w:r>
    </w:p>
    <w:p w14:paraId="52106E24" w14:textId="77777777" w:rsidR="005323E2" w:rsidRDefault="00404A15">
      <w:pPr>
        <w:pStyle w:val="Ae"/>
        <w:spacing w:line="360" w:lineRule="exact"/>
        <w:ind w:right="28" w:firstLine="709"/>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（2）非常规故障为：人为误操作引起的故障或不可抗拒因素引起的故障。</w:t>
      </w:r>
    </w:p>
    <w:p w14:paraId="5B5E44CD"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1</w:t>
      </w:r>
      <w:r>
        <w:rPr>
          <w:rStyle w:val="af"/>
          <w:rFonts w:asciiTheme="minorEastAsia" w:eastAsiaTheme="minorEastAsia" w:hAnsiTheme="minorEastAsia" w:cstheme="minorEastAsia"/>
        </w:rPr>
        <w:t>2</w:t>
      </w:r>
      <w:r>
        <w:rPr>
          <w:rStyle w:val="af"/>
          <w:rFonts w:asciiTheme="minorEastAsia" w:eastAsiaTheme="minorEastAsia" w:hAnsiTheme="minorEastAsia" w:cstheme="minorEastAsia"/>
          <w:lang w:val="zh-TW" w:eastAsia="zh-TW"/>
        </w:rPr>
        <w:t>.</w:t>
      </w:r>
      <w:r>
        <w:rPr>
          <w:rStyle w:val="af"/>
          <w:rFonts w:asciiTheme="minorEastAsia" w:eastAsiaTheme="minorEastAsia" w:hAnsiTheme="minorEastAsia" w:cstheme="minorEastAsia"/>
          <w:lang w:val="zh-TW"/>
        </w:rPr>
        <w:t>3</w:t>
      </w:r>
      <w:r>
        <w:rPr>
          <w:rStyle w:val="af"/>
          <w:rFonts w:asciiTheme="minorEastAsia" w:eastAsiaTheme="minorEastAsia" w:hAnsiTheme="minorEastAsia" w:cstheme="minorEastAsia"/>
          <w:lang w:val="zh-TW" w:eastAsia="zh-TW"/>
        </w:rPr>
        <w:t xml:space="preserve"> 在质保期内如因质量原因，乙方免费维修。超过保修期的，乙方须以最优惠价格为甲方提供维修维护服务，并终身为甲方提供持续完善的售后服务。</w:t>
      </w:r>
    </w:p>
    <w:p w14:paraId="4A8251A0" w14:textId="77777777" w:rsidR="005323E2" w:rsidRDefault="00404A15">
      <w:pPr>
        <w:pStyle w:val="Ae"/>
        <w:spacing w:line="360" w:lineRule="exact"/>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lang w:val="zh-TW" w:eastAsia="zh-TW"/>
        </w:rPr>
        <w:t>第十</w:t>
      </w:r>
      <w:r>
        <w:rPr>
          <w:rStyle w:val="af"/>
          <w:rFonts w:asciiTheme="minorEastAsia" w:eastAsiaTheme="minorEastAsia" w:hAnsiTheme="minorEastAsia" w:cstheme="minorEastAsia"/>
          <w:b/>
          <w:bCs/>
          <w:lang w:val="zh-TW"/>
        </w:rPr>
        <w:t>三</w:t>
      </w:r>
      <w:r>
        <w:rPr>
          <w:rStyle w:val="af"/>
          <w:rFonts w:asciiTheme="minorEastAsia" w:eastAsiaTheme="minorEastAsia" w:hAnsiTheme="minorEastAsia" w:cstheme="minorEastAsia"/>
          <w:b/>
          <w:bCs/>
          <w:lang w:val="zh-TW" w:eastAsia="zh-TW"/>
        </w:rPr>
        <w:t>条 违约</w:t>
      </w:r>
      <w:r>
        <w:rPr>
          <w:rStyle w:val="af"/>
          <w:rFonts w:asciiTheme="minorEastAsia" w:eastAsiaTheme="minorEastAsia" w:hAnsiTheme="minorEastAsia" w:cstheme="minorEastAsia"/>
          <w:b/>
          <w:bCs/>
          <w:color w:val="050606"/>
          <w:u w:color="050606"/>
          <w:lang w:val="zh-TW" w:eastAsia="zh-TW"/>
        </w:rPr>
        <w:t>与索赔</w:t>
      </w:r>
    </w:p>
    <w:p w14:paraId="04824936" w14:textId="77777777" w:rsidR="005323E2" w:rsidRDefault="00404A15">
      <w:pPr>
        <w:pStyle w:val="Ae"/>
        <w:spacing w:line="360" w:lineRule="exact"/>
        <w:ind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当发生下列情况之一时，视为乙方违约：</w:t>
      </w:r>
    </w:p>
    <w:p w14:paraId="153F472E"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rPr>
        <w:t>13.</w:t>
      </w:r>
      <w:r>
        <w:rPr>
          <w:rStyle w:val="af"/>
          <w:rFonts w:asciiTheme="minorEastAsia" w:eastAsiaTheme="minorEastAsia" w:hAnsiTheme="minorEastAsia" w:cstheme="minorEastAsia"/>
          <w:lang w:val="zh-TW" w:eastAsia="zh-TW"/>
        </w:rPr>
        <w:t>1、因乙方原因不能按甲方要求按时供货的；</w:t>
      </w:r>
    </w:p>
    <w:p w14:paraId="379A69C8"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rPr>
        <w:t>13.</w:t>
      </w:r>
      <w:r>
        <w:rPr>
          <w:rStyle w:val="af"/>
          <w:rFonts w:asciiTheme="minorEastAsia" w:eastAsiaTheme="minorEastAsia" w:hAnsiTheme="minorEastAsia" w:cstheme="minorEastAsia"/>
          <w:lang w:val="zh-TW" w:eastAsia="zh-TW"/>
        </w:rPr>
        <w:t>2、乙方不得将货物转包给他人，否则，乙方将依法承担相应责任，由此给甲方造成的损失由乙方承担，同时甲方有权解除本合同；</w:t>
      </w:r>
    </w:p>
    <w:p w14:paraId="39D8EEBB" w14:textId="77777777" w:rsidR="005323E2" w:rsidRDefault="00404A15">
      <w:pPr>
        <w:pStyle w:val="Ae"/>
        <w:spacing w:line="360" w:lineRule="exact"/>
        <w:ind w:right="29"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rPr>
        <w:t>13.</w:t>
      </w:r>
      <w:r>
        <w:rPr>
          <w:rStyle w:val="af"/>
          <w:rFonts w:asciiTheme="minorEastAsia" w:eastAsiaTheme="minorEastAsia" w:hAnsiTheme="minorEastAsia" w:cstheme="minorEastAsia"/>
          <w:lang w:val="zh-TW" w:eastAsia="zh-TW"/>
        </w:rPr>
        <w:t>3、因乙方原因导致合同无法实际履行或者乙方拒绝履行合同，甲方有权解除合同，并承担由此给甲方带来的一切损失；</w:t>
      </w:r>
    </w:p>
    <w:p w14:paraId="524B43F0" w14:textId="77777777" w:rsidR="005323E2" w:rsidRDefault="00404A15">
      <w:pPr>
        <w:pStyle w:val="Ae"/>
        <w:spacing w:line="360" w:lineRule="exact"/>
        <w:ind w:right="28" w:firstLineChars="200" w:firstLine="420"/>
        <w:jc w:val="left"/>
        <w:rPr>
          <w:rFonts w:asciiTheme="minorEastAsia" w:eastAsiaTheme="minorEastAsia" w:hAnsiTheme="minorEastAsia" w:cstheme="minorEastAsia" w:hint="default"/>
          <w:lang w:val="zh-TW"/>
        </w:rPr>
      </w:pPr>
      <w:r>
        <w:rPr>
          <w:rStyle w:val="af"/>
          <w:rFonts w:asciiTheme="minorEastAsia" w:eastAsiaTheme="minorEastAsia" w:hAnsiTheme="minorEastAsia" w:cstheme="minorEastAsia"/>
        </w:rPr>
        <w:t>13.4</w:t>
      </w:r>
      <w:r>
        <w:rPr>
          <w:rStyle w:val="af"/>
          <w:rFonts w:asciiTheme="minorEastAsia" w:eastAsiaTheme="minorEastAsia" w:hAnsiTheme="minorEastAsia" w:cstheme="minorEastAsia"/>
          <w:lang w:val="zh-TW" w:eastAsia="zh-TW"/>
        </w:rPr>
        <w:t>、乙方</w:t>
      </w:r>
      <w:r>
        <w:rPr>
          <w:rStyle w:val="af"/>
          <w:rFonts w:asciiTheme="minorEastAsia" w:eastAsiaTheme="minorEastAsia" w:hAnsiTheme="minorEastAsia" w:cstheme="minorEastAsia"/>
          <w:lang w:val="zh-TW"/>
        </w:rPr>
        <w:t>原因未按</w:t>
      </w:r>
      <w:r>
        <w:rPr>
          <w:rStyle w:val="af"/>
          <w:rFonts w:asciiTheme="minorEastAsia" w:eastAsiaTheme="minorEastAsia" w:hAnsiTheme="minorEastAsia" w:cstheme="minorEastAsia"/>
          <w:lang w:val="zh-TW" w:eastAsia="zh-TW"/>
        </w:rPr>
        <w:t>合同约定</w:t>
      </w:r>
      <w:r>
        <w:rPr>
          <w:rStyle w:val="af"/>
          <w:rFonts w:asciiTheme="minorEastAsia" w:eastAsiaTheme="minorEastAsia" w:hAnsiTheme="minorEastAsia" w:cstheme="minorEastAsia"/>
          <w:lang w:val="zh-TW"/>
        </w:rPr>
        <w:t>将</w:t>
      </w:r>
      <w:r>
        <w:rPr>
          <w:rStyle w:val="af"/>
          <w:rFonts w:asciiTheme="minorEastAsia" w:eastAsiaTheme="minorEastAsia" w:hAnsiTheme="minorEastAsia" w:cstheme="minorEastAsia"/>
          <w:lang w:val="zh-TW" w:eastAsia="zh-TW"/>
        </w:rPr>
        <w:t>货物运送至项目地，每延迟交货一天，扣除总货款的</w:t>
      </w:r>
      <w:r>
        <w:rPr>
          <w:rStyle w:val="af"/>
          <w:rFonts w:asciiTheme="minorEastAsia" w:eastAsiaTheme="minorEastAsia" w:hAnsiTheme="minorEastAsia" w:cstheme="minorEastAsia"/>
        </w:rPr>
        <w:t>2%</w:t>
      </w:r>
      <w:r>
        <w:rPr>
          <w:rStyle w:val="af"/>
          <w:rFonts w:asciiTheme="minorEastAsia" w:eastAsiaTheme="minorEastAsia" w:hAnsiTheme="minorEastAsia" w:cstheme="minorEastAsia"/>
          <w:lang w:val="zh-TW" w:eastAsia="zh-TW"/>
        </w:rPr>
        <w:t>作为违约金</w:t>
      </w:r>
      <w:r>
        <w:rPr>
          <w:rStyle w:val="af"/>
          <w:rFonts w:asciiTheme="minorEastAsia" w:eastAsiaTheme="minorEastAsia" w:hAnsiTheme="minorEastAsia" w:cstheme="minorEastAsia"/>
          <w:lang w:val="zh-TW"/>
        </w:rPr>
        <w:t>,</w:t>
      </w:r>
      <w:r>
        <w:rPr>
          <w:rFonts w:asciiTheme="minorEastAsia" w:eastAsiaTheme="minorEastAsia" w:hAnsiTheme="minorEastAsia" w:cstheme="minorEastAsia"/>
        </w:rPr>
        <w:t>延迟</w:t>
      </w:r>
      <w:r>
        <w:rPr>
          <w:rFonts w:asciiTheme="minorEastAsia" w:eastAsiaTheme="minorEastAsia" w:hAnsiTheme="minorEastAsia" w:cstheme="minorEastAsia"/>
          <w:u w:val="single"/>
        </w:rPr>
        <w:t xml:space="preserve">   </w:t>
      </w:r>
      <w:r>
        <w:rPr>
          <w:rFonts w:asciiTheme="minorEastAsia" w:eastAsiaTheme="minorEastAsia" w:hAnsiTheme="minorEastAsia" w:cstheme="minorEastAsia"/>
        </w:rPr>
        <w:t>天，乙方应支付合同总价款30%的违约金，甲方有权解除本合同。</w:t>
      </w:r>
    </w:p>
    <w:p w14:paraId="2C7A3D62" w14:textId="77777777" w:rsidR="005323E2" w:rsidRDefault="00404A15">
      <w:pPr>
        <w:pStyle w:val="Ae"/>
        <w:spacing w:line="360" w:lineRule="exact"/>
        <w:ind w:left="850" w:hanging="424"/>
        <w:rPr>
          <w:rStyle w:val="af"/>
          <w:rFonts w:asciiTheme="minorEastAsia" w:eastAsiaTheme="minorEastAsia" w:hAnsiTheme="minorEastAsia" w:cstheme="minorEastAsia" w:hint="default"/>
        </w:rPr>
      </w:pPr>
      <w:r>
        <w:rPr>
          <w:rStyle w:val="af"/>
          <w:rFonts w:asciiTheme="minorEastAsia" w:eastAsiaTheme="minorEastAsia" w:hAnsiTheme="minorEastAsia" w:cstheme="minorEastAsia"/>
        </w:rPr>
        <w:t>13.5</w:t>
      </w:r>
      <w:r>
        <w:rPr>
          <w:rStyle w:val="af"/>
          <w:rFonts w:asciiTheme="minorEastAsia" w:eastAsiaTheme="minorEastAsia" w:hAnsiTheme="minorEastAsia" w:cstheme="minorEastAsia"/>
          <w:lang w:val="zh-TW" w:eastAsia="zh-TW"/>
        </w:rPr>
        <w:t>、若乙方提供的产品不合格，甲方有</w:t>
      </w:r>
      <w:r>
        <w:rPr>
          <w:rStyle w:val="af"/>
          <w:rFonts w:asciiTheme="minorEastAsia" w:eastAsiaTheme="minorEastAsia" w:hAnsiTheme="minorEastAsia" w:cstheme="minorEastAsia"/>
          <w:lang w:val="zh-TW"/>
        </w:rPr>
        <w:t>权</w:t>
      </w:r>
      <w:r>
        <w:rPr>
          <w:rStyle w:val="af"/>
          <w:rFonts w:asciiTheme="minorEastAsia" w:eastAsiaTheme="minorEastAsia" w:hAnsiTheme="minorEastAsia" w:cstheme="minorEastAsia"/>
          <w:lang w:val="zh-TW" w:eastAsia="zh-TW"/>
        </w:rPr>
        <w:t>退换所有产品</w:t>
      </w:r>
      <w:r>
        <w:rPr>
          <w:rStyle w:val="af"/>
          <w:rFonts w:asciiTheme="minorEastAsia" w:eastAsiaTheme="minorEastAsia" w:hAnsiTheme="minorEastAsia" w:cstheme="minorEastAsia"/>
          <w:lang w:val="zh-TW"/>
        </w:rPr>
        <w:t>。选择退货的，合同解除，乙方退还甲方支付的所有货款，并承担合同总价款二倍的违约金</w:t>
      </w:r>
      <w:r>
        <w:rPr>
          <w:rStyle w:val="af"/>
          <w:rFonts w:asciiTheme="minorEastAsia" w:eastAsiaTheme="minorEastAsia" w:hAnsiTheme="minorEastAsia" w:cstheme="minorEastAsia"/>
          <w:lang w:val="zh-TW" w:eastAsia="zh-TW"/>
        </w:rPr>
        <w:t>。</w:t>
      </w:r>
      <w:r>
        <w:rPr>
          <w:rStyle w:val="af"/>
          <w:rFonts w:asciiTheme="minorEastAsia" w:eastAsiaTheme="minorEastAsia" w:hAnsiTheme="minorEastAsia" w:cstheme="minorEastAsia"/>
          <w:lang w:val="zh-TW"/>
        </w:rPr>
        <w:t>因产品质量问题给甲方或第三人造成人身或财产损失的，乙方承担所有赔偿责任。</w:t>
      </w:r>
    </w:p>
    <w:p w14:paraId="6891A15B"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lastRenderedPageBreak/>
        <w:t>第十</w:t>
      </w:r>
      <w:r>
        <w:rPr>
          <w:rStyle w:val="af"/>
          <w:rFonts w:asciiTheme="minorEastAsia" w:eastAsiaTheme="minorEastAsia" w:hAnsiTheme="minorEastAsia" w:cstheme="minorEastAsia"/>
          <w:b/>
          <w:bCs/>
          <w:lang w:val="zh-TW"/>
        </w:rPr>
        <w:t>四</w:t>
      </w:r>
      <w:r>
        <w:rPr>
          <w:rStyle w:val="af"/>
          <w:rFonts w:asciiTheme="minorEastAsia" w:eastAsiaTheme="minorEastAsia" w:hAnsiTheme="minorEastAsia" w:cstheme="minorEastAsia"/>
          <w:b/>
          <w:bCs/>
          <w:lang w:val="zh-TW" w:eastAsia="zh-TW"/>
        </w:rPr>
        <w:t>条 争议的解决</w:t>
      </w:r>
    </w:p>
    <w:p w14:paraId="35E80836"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color w:val="050606"/>
          <w:u w:color="050606"/>
          <w:lang w:val="zh-TW" w:eastAsia="zh-TW"/>
        </w:rPr>
        <w:t>1</w:t>
      </w:r>
      <w:r>
        <w:rPr>
          <w:rStyle w:val="af"/>
          <w:rFonts w:asciiTheme="minorEastAsia" w:eastAsiaTheme="minorEastAsia" w:hAnsiTheme="minorEastAsia" w:cstheme="minorEastAsia"/>
          <w:color w:val="050606"/>
          <w:u w:color="050606"/>
        </w:rPr>
        <w:t>4</w:t>
      </w:r>
      <w:r>
        <w:rPr>
          <w:rStyle w:val="af"/>
          <w:rFonts w:asciiTheme="minorEastAsia" w:eastAsiaTheme="minorEastAsia" w:hAnsiTheme="minorEastAsia" w:cstheme="minorEastAsia"/>
          <w:color w:val="050606"/>
          <w:u w:color="050606"/>
          <w:lang w:val="zh-TW" w:eastAsia="zh-TW"/>
        </w:rPr>
        <w:t>.1本合同的订立、效力、履行、解释、终止、解除和争议解决均适用中华人民共和国法律法规。</w:t>
      </w:r>
    </w:p>
    <w:p w14:paraId="218FC587" w14:textId="77777777" w:rsidR="005323E2" w:rsidRDefault="00404A15">
      <w:pPr>
        <w:pStyle w:val="Ae"/>
        <w:spacing w:line="360" w:lineRule="exact"/>
        <w:ind w:right="28" w:firstLine="420"/>
        <w:rPr>
          <w:rStyle w:val="a9"/>
          <w:rFonts w:asciiTheme="minorEastAsia" w:eastAsiaTheme="minorEastAsia" w:hAnsiTheme="minorEastAsia" w:cstheme="minorEastAsia" w:hint="default"/>
        </w:rPr>
      </w:pPr>
      <w:r>
        <w:rPr>
          <w:rStyle w:val="af"/>
          <w:rFonts w:asciiTheme="minorEastAsia" w:eastAsiaTheme="minorEastAsia" w:hAnsiTheme="minorEastAsia" w:cstheme="minorEastAsia"/>
          <w:lang w:val="zh-TW" w:eastAsia="zh-TW"/>
        </w:rPr>
        <w:t>1</w:t>
      </w:r>
      <w:r>
        <w:rPr>
          <w:rStyle w:val="af"/>
          <w:rFonts w:asciiTheme="minorEastAsia" w:eastAsiaTheme="minorEastAsia" w:hAnsiTheme="minorEastAsia" w:cstheme="minorEastAsia"/>
        </w:rPr>
        <w:t>4</w:t>
      </w:r>
      <w:r>
        <w:rPr>
          <w:rStyle w:val="af"/>
          <w:rFonts w:asciiTheme="minorEastAsia" w:eastAsiaTheme="minorEastAsia" w:hAnsiTheme="minorEastAsia" w:cstheme="minorEastAsia"/>
          <w:lang w:val="zh-TW" w:eastAsia="zh-TW"/>
        </w:rPr>
        <w:t>.2甲方、乙方在履行合同时发生争议，双方应友好协商，协商不成的双方均应向</w:t>
      </w:r>
      <w:r>
        <w:rPr>
          <w:rStyle w:val="af"/>
          <w:rFonts w:asciiTheme="minorEastAsia" w:eastAsiaTheme="minorEastAsia" w:hAnsiTheme="minorEastAsia" w:cstheme="minorEastAsia"/>
          <w:u w:val="single"/>
          <w:lang w:val="zh-TW" w:eastAsia="zh-TW"/>
        </w:rPr>
        <w:t xml:space="preserve"> </w:t>
      </w:r>
      <w:r>
        <w:rPr>
          <w:rStyle w:val="af"/>
          <w:rFonts w:asciiTheme="minorEastAsia" w:eastAsiaTheme="minorEastAsia" w:hAnsiTheme="minorEastAsia" w:cstheme="minorEastAsia"/>
          <w:u w:val="single"/>
          <w:lang w:val="zh-TW"/>
        </w:rPr>
        <w:t>甲方所在地</w:t>
      </w:r>
      <w:r>
        <w:rPr>
          <w:rStyle w:val="af"/>
          <w:rFonts w:asciiTheme="minorEastAsia" w:eastAsiaTheme="minorEastAsia" w:hAnsiTheme="minorEastAsia" w:cstheme="minorEastAsia"/>
          <w:u w:val="single"/>
          <w:lang w:val="zh-TW" w:eastAsia="zh-TW"/>
        </w:rPr>
        <w:t xml:space="preserve"> </w:t>
      </w:r>
      <w:r>
        <w:rPr>
          <w:rStyle w:val="af"/>
          <w:rFonts w:asciiTheme="minorEastAsia" w:eastAsiaTheme="minorEastAsia" w:hAnsiTheme="minorEastAsia" w:cstheme="minorEastAsia"/>
          <w:lang w:val="zh-TW" w:eastAsia="zh-TW"/>
        </w:rPr>
        <w:t>人民法院起诉。</w:t>
      </w:r>
    </w:p>
    <w:p w14:paraId="23999194"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t>第十</w:t>
      </w:r>
      <w:r>
        <w:rPr>
          <w:rStyle w:val="af"/>
          <w:rFonts w:asciiTheme="minorEastAsia" w:eastAsiaTheme="minorEastAsia" w:hAnsiTheme="minorEastAsia" w:cstheme="minorEastAsia"/>
          <w:b/>
          <w:bCs/>
          <w:lang w:val="zh-TW"/>
        </w:rPr>
        <w:t>五</w:t>
      </w:r>
      <w:r>
        <w:rPr>
          <w:rStyle w:val="af"/>
          <w:rFonts w:asciiTheme="minorEastAsia" w:eastAsiaTheme="minorEastAsia" w:hAnsiTheme="minorEastAsia" w:cstheme="minorEastAsia"/>
          <w:b/>
          <w:bCs/>
          <w:lang w:val="zh-TW" w:eastAsia="zh-TW"/>
        </w:rPr>
        <w:t>条 合同生效与终止</w:t>
      </w:r>
    </w:p>
    <w:p w14:paraId="5572A3D2"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eastAsia="zh-TW"/>
        </w:rPr>
        <w:t>甲方、乙方在本合同书中约定合同生效方式：双方</w:t>
      </w:r>
      <w:r>
        <w:rPr>
          <w:rStyle w:val="af"/>
          <w:rFonts w:asciiTheme="minorEastAsia" w:eastAsiaTheme="minorEastAsia" w:hAnsiTheme="minorEastAsia" w:cstheme="minorEastAsia"/>
          <w:lang w:val="zh-TW"/>
        </w:rPr>
        <w:t>签字</w:t>
      </w:r>
      <w:r>
        <w:rPr>
          <w:rStyle w:val="af"/>
          <w:rFonts w:asciiTheme="minorEastAsia" w:eastAsiaTheme="minorEastAsia" w:hAnsiTheme="minorEastAsia" w:cstheme="minorEastAsia"/>
          <w:lang w:val="zh-TW" w:eastAsia="zh-TW"/>
        </w:rPr>
        <w:t>盖章后生效，合同附件与本合同具有同等法律效力。</w:t>
      </w:r>
      <w:r>
        <w:rPr>
          <w:rStyle w:val="af"/>
          <w:rFonts w:asciiTheme="minorEastAsia" w:eastAsiaTheme="minorEastAsia" w:hAnsiTheme="minorEastAsia" w:cstheme="minorEastAsia"/>
          <w:lang w:val="zh-TW"/>
        </w:rPr>
        <w:t>传真件有效。</w:t>
      </w:r>
    </w:p>
    <w:p w14:paraId="2A038CF3" w14:textId="77777777" w:rsidR="005323E2" w:rsidRDefault="00404A15">
      <w:pPr>
        <w:pStyle w:val="Ae"/>
        <w:spacing w:line="360" w:lineRule="exact"/>
        <w:outlineLvl w:val="0"/>
        <w:rPr>
          <w:rStyle w:val="af"/>
          <w:rFonts w:asciiTheme="minorEastAsia" w:eastAsiaTheme="minorEastAsia" w:hAnsiTheme="minorEastAsia" w:cstheme="minorEastAsia" w:hint="default"/>
          <w:b/>
          <w:bCs/>
          <w:color w:val="050606"/>
          <w:u w:color="050606"/>
          <w:lang w:val="zh-TW" w:eastAsia="zh-TW"/>
        </w:rPr>
      </w:pPr>
      <w:r>
        <w:rPr>
          <w:rStyle w:val="af"/>
          <w:rFonts w:asciiTheme="minorEastAsia" w:eastAsiaTheme="minorEastAsia" w:hAnsiTheme="minorEastAsia" w:cstheme="minorEastAsia"/>
          <w:b/>
          <w:bCs/>
          <w:color w:val="050606"/>
          <w:u w:color="050606"/>
          <w:lang w:val="zh-TW" w:eastAsia="zh-TW"/>
        </w:rPr>
        <w:t>第十</w:t>
      </w:r>
      <w:r>
        <w:rPr>
          <w:rStyle w:val="af"/>
          <w:rFonts w:asciiTheme="minorEastAsia" w:eastAsiaTheme="minorEastAsia" w:hAnsiTheme="minorEastAsia" w:cstheme="minorEastAsia"/>
          <w:b/>
          <w:bCs/>
          <w:color w:val="050606"/>
          <w:u w:color="050606"/>
          <w:lang w:val="zh-TW"/>
        </w:rPr>
        <w:t>六</w:t>
      </w:r>
      <w:r>
        <w:rPr>
          <w:rStyle w:val="af"/>
          <w:rFonts w:asciiTheme="minorEastAsia" w:eastAsiaTheme="minorEastAsia" w:hAnsiTheme="minorEastAsia" w:cstheme="minorEastAsia"/>
          <w:b/>
          <w:bCs/>
          <w:color w:val="050606"/>
          <w:u w:color="050606"/>
          <w:lang w:val="zh-TW" w:eastAsia="zh-TW"/>
        </w:rPr>
        <w:t>条 不可抗力</w:t>
      </w:r>
    </w:p>
    <w:p w14:paraId="65432210" w14:textId="77777777" w:rsidR="005323E2" w:rsidRDefault="00404A15">
      <w:pPr>
        <w:pStyle w:val="Ae"/>
        <w:spacing w:line="360" w:lineRule="exact"/>
        <w:ind w:firstLine="420"/>
        <w:rPr>
          <w:rStyle w:val="af"/>
          <w:rFonts w:asciiTheme="minorEastAsia" w:eastAsiaTheme="minorEastAsia" w:hAnsiTheme="minorEastAsia" w:cstheme="minorEastAsia" w:hint="default"/>
          <w:color w:val="050606"/>
          <w:u w:color="050606"/>
          <w:lang w:val="zh-TW" w:eastAsia="zh-TW"/>
        </w:rPr>
      </w:pPr>
      <w:r>
        <w:rPr>
          <w:rStyle w:val="af"/>
          <w:rFonts w:asciiTheme="minorEastAsia" w:eastAsiaTheme="minorEastAsia" w:hAnsiTheme="minorEastAsia" w:cstheme="minorEastAsia"/>
          <w:color w:val="050606"/>
          <w:u w:color="050606"/>
          <w:lang w:val="zh-TW" w:eastAsia="zh-TW"/>
        </w:rPr>
        <w:t>1</w:t>
      </w:r>
      <w:r>
        <w:rPr>
          <w:rStyle w:val="af"/>
          <w:rFonts w:asciiTheme="minorEastAsia" w:eastAsiaTheme="minorEastAsia" w:hAnsiTheme="minorEastAsia" w:cstheme="minorEastAsia"/>
          <w:color w:val="050606"/>
          <w:u w:color="050606"/>
        </w:rPr>
        <w:t>6</w:t>
      </w:r>
      <w:r>
        <w:rPr>
          <w:rStyle w:val="af"/>
          <w:rFonts w:asciiTheme="minorEastAsia" w:eastAsiaTheme="minorEastAsia" w:hAnsi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14:paraId="5B7EAD35" w14:textId="77777777" w:rsidR="005323E2" w:rsidRDefault="00404A15">
      <w:pPr>
        <w:pStyle w:val="Ae"/>
        <w:spacing w:line="360" w:lineRule="exact"/>
        <w:ind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color w:val="050606"/>
          <w:u w:color="050606"/>
          <w:lang w:val="zh-TW" w:eastAsia="zh-TW"/>
        </w:rPr>
        <w:t>1</w:t>
      </w:r>
      <w:r>
        <w:rPr>
          <w:rStyle w:val="af"/>
          <w:rFonts w:asciiTheme="minorEastAsia" w:eastAsiaTheme="minorEastAsia" w:hAnsiTheme="minorEastAsia" w:cstheme="minorEastAsia"/>
          <w:color w:val="050606"/>
          <w:u w:color="050606"/>
        </w:rPr>
        <w:t>6</w:t>
      </w:r>
      <w:r>
        <w:rPr>
          <w:rStyle w:val="af"/>
          <w:rFonts w:asciiTheme="minorEastAsia" w:eastAsiaTheme="minorEastAsia" w:hAnsi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14:paraId="25C7AB96"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lang w:val="zh-TW" w:eastAsia="zh-TW"/>
        </w:rPr>
      </w:pPr>
      <w:r>
        <w:rPr>
          <w:rStyle w:val="af"/>
          <w:rFonts w:asciiTheme="minorEastAsia" w:eastAsiaTheme="minorEastAsia" w:hAnsiTheme="minorEastAsia" w:cstheme="minorEastAsia"/>
          <w:b/>
          <w:bCs/>
          <w:lang w:val="zh-TW" w:eastAsia="zh-TW"/>
        </w:rPr>
        <w:t>第十</w:t>
      </w:r>
      <w:r>
        <w:rPr>
          <w:rStyle w:val="af"/>
          <w:rFonts w:asciiTheme="minorEastAsia" w:eastAsiaTheme="minorEastAsia" w:hAnsiTheme="minorEastAsia" w:cstheme="minorEastAsia"/>
          <w:b/>
          <w:bCs/>
          <w:lang w:val="zh-TW"/>
        </w:rPr>
        <w:t>七</w:t>
      </w:r>
      <w:r>
        <w:rPr>
          <w:rStyle w:val="af"/>
          <w:rFonts w:asciiTheme="minorEastAsia" w:eastAsiaTheme="minorEastAsia" w:hAnsiTheme="minorEastAsia" w:cstheme="minorEastAsia"/>
          <w:b/>
          <w:bCs/>
          <w:lang w:val="zh-TW" w:eastAsia="zh-TW"/>
        </w:rPr>
        <w:t>条 其他内容</w:t>
      </w:r>
    </w:p>
    <w:p w14:paraId="780E7174"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rPr>
        <w:t>17</w:t>
      </w:r>
      <w:r>
        <w:rPr>
          <w:rStyle w:val="af"/>
          <w:rFonts w:asciiTheme="minorEastAsia" w:eastAsiaTheme="minorEastAsia" w:hAnsiTheme="minorEastAsia" w:cstheme="minorEastAsia"/>
          <w:lang w:val="zh-TW" w:eastAsia="zh-TW"/>
        </w:rPr>
        <w:t>.1 组成合同的文件：</w:t>
      </w:r>
    </w:p>
    <w:p w14:paraId="5D2378C8"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（1）本合同书</w:t>
      </w:r>
      <w:r>
        <w:rPr>
          <w:rStyle w:val="af"/>
          <w:rFonts w:asciiTheme="minorEastAsia" w:eastAsiaTheme="minorEastAsia" w:hAnsiTheme="minorEastAsia" w:cstheme="minorEastAsia"/>
          <w:lang w:val="zh-TW"/>
        </w:rPr>
        <w:t>及附件</w:t>
      </w:r>
      <w:r>
        <w:rPr>
          <w:rStyle w:val="af"/>
          <w:rFonts w:asciiTheme="minorEastAsia" w:eastAsiaTheme="minorEastAsia" w:hAnsiTheme="minorEastAsia" w:cstheme="minorEastAsia"/>
          <w:lang w:val="zh-TW" w:eastAsia="zh-TW"/>
        </w:rPr>
        <w:t>；</w:t>
      </w:r>
    </w:p>
    <w:p w14:paraId="34DD846C"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（2）招标文件；</w:t>
      </w:r>
    </w:p>
    <w:p w14:paraId="312DEF10"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rPr>
      </w:pPr>
      <w:r>
        <w:rPr>
          <w:rStyle w:val="af"/>
          <w:rFonts w:asciiTheme="minorEastAsia" w:eastAsiaTheme="minorEastAsia" w:hAnsiTheme="minorEastAsia" w:cstheme="minorEastAsia"/>
          <w:lang w:val="zh-TW" w:eastAsia="zh-TW"/>
        </w:rPr>
        <w:t>（3）投标文件</w:t>
      </w:r>
      <w:r>
        <w:rPr>
          <w:rStyle w:val="af"/>
          <w:rFonts w:asciiTheme="minorEastAsia" w:eastAsiaTheme="minorEastAsia" w:hAnsiTheme="minorEastAsia" w:cstheme="minorEastAsia"/>
          <w:lang w:val="zh-TW"/>
        </w:rPr>
        <w:t>。</w:t>
      </w:r>
    </w:p>
    <w:p w14:paraId="4A390BC2"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rPr>
        <w:t>17</w:t>
      </w:r>
      <w:r>
        <w:rPr>
          <w:rStyle w:val="af"/>
          <w:rFonts w:asciiTheme="minorEastAsia" w:eastAsiaTheme="minorEastAsia" w:hAnsiTheme="minorEastAsia" w:cstheme="minorEastAsia"/>
          <w:lang w:val="zh-TW" w:eastAsia="zh-TW"/>
        </w:rPr>
        <w:t>.2 本合同未尽事宜，甲乙双方可友好协商并形成补充文件，经双方签署的补充文件与本合同具有同等法律效力。</w:t>
      </w:r>
    </w:p>
    <w:p w14:paraId="0984EE3E" w14:textId="77777777" w:rsidR="005323E2" w:rsidRDefault="00404A15">
      <w:pPr>
        <w:pStyle w:val="Ae"/>
        <w:spacing w:line="360" w:lineRule="exact"/>
        <w:ind w:right="28" w:firstLine="42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rPr>
        <w:t>17</w:t>
      </w:r>
      <w:r>
        <w:rPr>
          <w:rStyle w:val="af"/>
          <w:rFonts w:asciiTheme="minorEastAsia" w:eastAsiaTheme="minorEastAsia" w:hAnsiTheme="minorEastAsia" w:cstheme="minorEastAsia"/>
          <w:lang w:val="zh-TW" w:eastAsia="zh-TW"/>
        </w:rPr>
        <w:t>.3 本合同一式</w:t>
      </w:r>
      <w:r>
        <w:rPr>
          <w:rStyle w:val="af"/>
          <w:rFonts w:asciiTheme="minorEastAsia" w:eastAsiaTheme="minorEastAsia" w:hAnsiTheme="minorEastAsia" w:cstheme="minorEastAsia"/>
          <w:u w:val="single"/>
          <w:lang w:val="zh-TW"/>
        </w:rPr>
        <w:t>肆</w:t>
      </w:r>
      <w:r>
        <w:rPr>
          <w:rStyle w:val="af"/>
          <w:rFonts w:asciiTheme="minorEastAsia" w:eastAsiaTheme="minorEastAsia" w:hAnsiTheme="minorEastAsia" w:cstheme="minorEastAsia"/>
          <w:lang w:val="zh-TW" w:eastAsia="zh-TW"/>
        </w:rPr>
        <w:t>份，甲方执</w:t>
      </w:r>
      <w:r>
        <w:rPr>
          <w:rStyle w:val="af"/>
          <w:rFonts w:asciiTheme="minorEastAsia" w:eastAsiaTheme="minorEastAsia" w:hAnsiTheme="minorEastAsia" w:cstheme="minorEastAsia"/>
          <w:u w:val="single"/>
          <w:lang w:val="zh-TW"/>
        </w:rPr>
        <w:t>叁</w:t>
      </w:r>
      <w:r>
        <w:rPr>
          <w:rStyle w:val="af"/>
          <w:rFonts w:asciiTheme="minorEastAsia" w:eastAsiaTheme="minorEastAsia" w:hAnsiTheme="minorEastAsia" w:cstheme="minorEastAsia"/>
          <w:lang w:val="zh-TW" w:eastAsia="zh-TW"/>
        </w:rPr>
        <w:t>份、乙方执</w:t>
      </w:r>
      <w:r>
        <w:rPr>
          <w:rStyle w:val="af"/>
          <w:rFonts w:asciiTheme="minorEastAsia" w:eastAsiaTheme="minorEastAsia" w:hAnsiTheme="minorEastAsia" w:cstheme="minorEastAsia"/>
          <w:u w:val="single"/>
          <w:lang w:val="zh-TW"/>
        </w:rPr>
        <w:t>壹</w:t>
      </w:r>
      <w:r>
        <w:rPr>
          <w:rStyle w:val="af"/>
          <w:rFonts w:asciiTheme="minorEastAsia" w:eastAsiaTheme="minorEastAsia" w:hAnsiTheme="minorEastAsia" w:cstheme="minorEastAsia"/>
          <w:lang w:val="zh-TW" w:eastAsia="zh-TW"/>
        </w:rPr>
        <w:t>份，具有同等法律效力。</w:t>
      </w:r>
    </w:p>
    <w:p w14:paraId="4BB46F0E"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b/>
          <w:bCs/>
          <w:lang w:val="zh-TW"/>
        </w:rPr>
      </w:pPr>
      <w:r>
        <w:rPr>
          <w:rStyle w:val="af"/>
          <w:rFonts w:asciiTheme="minorEastAsia" w:eastAsiaTheme="minorEastAsia" w:hAnsiTheme="minorEastAsia" w:cstheme="minorEastAsia"/>
          <w:b/>
          <w:bCs/>
          <w:lang w:val="zh-TW" w:eastAsia="zh-TW"/>
        </w:rPr>
        <w:t>第十</w:t>
      </w:r>
      <w:r>
        <w:rPr>
          <w:rStyle w:val="af"/>
          <w:rFonts w:asciiTheme="minorEastAsia" w:eastAsiaTheme="minorEastAsia" w:hAnsiTheme="minorEastAsia" w:cstheme="minorEastAsia"/>
          <w:b/>
          <w:bCs/>
          <w:lang w:val="zh-TW"/>
        </w:rPr>
        <w:t>八</w:t>
      </w:r>
      <w:r>
        <w:rPr>
          <w:rStyle w:val="af"/>
          <w:rFonts w:asciiTheme="minorEastAsia" w:eastAsiaTheme="minorEastAsia" w:hAnsiTheme="minorEastAsia" w:cstheme="minorEastAsia"/>
          <w:b/>
          <w:bCs/>
          <w:lang w:val="zh-TW" w:eastAsia="zh-TW"/>
        </w:rPr>
        <w:t xml:space="preserve">条 </w:t>
      </w:r>
      <w:r>
        <w:rPr>
          <w:rStyle w:val="af"/>
          <w:rFonts w:asciiTheme="minorEastAsia" w:eastAsiaTheme="minorEastAsia" w:hAnsiTheme="minorEastAsia" w:cstheme="minorEastAsia"/>
          <w:b/>
          <w:bCs/>
          <w:lang w:val="zh-TW"/>
        </w:rPr>
        <w:t xml:space="preserve"> 产品清单（详见附件）</w:t>
      </w:r>
    </w:p>
    <w:p w14:paraId="64153E35" w14:textId="77777777" w:rsidR="005323E2" w:rsidRDefault="00404A15">
      <w:pPr>
        <w:pStyle w:val="Ae"/>
        <w:spacing w:line="360" w:lineRule="exact"/>
        <w:ind w:right="29"/>
        <w:outlineLvl w:val="0"/>
        <w:rPr>
          <w:rStyle w:val="af"/>
          <w:rFonts w:asciiTheme="minorEastAsia" w:eastAsiaTheme="minorEastAsia" w:hAnsiTheme="minorEastAsia" w:cstheme="minorEastAsia" w:hint="default"/>
          <w:lang w:val="zh-TW" w:eastAsia="zh-TW"/>
        </w:rPr>
      </w:pPr>
      <w:r>
        <w:rPr>
          <w:rStyle w:val="af"/>
          <w:rFonts w:asciiTheme="minorEastAsia" w:eastAsiaTheme="minorEastAsia" w:hAnsiTheme="minorEastAsia" w:cstheme="minorEastAsia"/>
          <w:lang w:val="zh-TW" w:eastAsia="zh-TW"/>
        </w:rPr>
        <w:t>（以下无正文）</w:t>
      </w:r>
    </w:p>
    <w:p w14:paraId="1E005418" w14:textId="77777777" w:rsidR="005323E2" w:rsidRDefault="005323E2">
      <w:pPr>
        <w:pStyle w:val="Ae"/>
        <w:tabs>
          <w:tab w:val="left" w:pos="460"/>
        </w:tabs>
        <w:spacing w:line="360" w:lineRule="exact"/>
        <w:ind w:right="29"/>
        <w:rPr>
          <w:rFonts w:asciiTheme="minorEastAsia" w:eastAsiaTheme="minorEastAsia" w:hAnsiTheme="minorEastAsia" w:cstheme="minorEastAsia" w:hint="default"/>
        </w:rPr>
      </w:pPr>
    </w:p>
    <w:p w14:paraId="0DA6D239" w14:textId="77777777" w:rsidR="005323E2" w:rsidRDefault="00404A15">
      <w:pPr>
        <w:tabs>
          <w:tab w:val="left" w:pos="460"/>
        </w:tabs>
        <w:spacing w:line="360" w:lineRule="exact"/>
        <w:ind w:right="29"/>
        <w:rPr>
          <w:rStyle w:val="a9"/>
          <w:rFonts w:asciiTheme="minorEastAsia" w:hAnsiTheme="minorEastAsia" w:cstheme="minorEastAsia"/>
          <w:szCs w:val="21"/>
        </w:rPr>
      </w:pPr>
      <w:r>
        <w:rPr>
          <w:rStyle w:val="a9"/>
          <w:rFonts w:asciiTheme="minorEastAsia" w:hAnsiTheme="minorEastAsia" w:cstheme="minorEastAsia" w:hint="eastAsia"/>
          <w:szCs w:val="21"/>
        </w:rPr>
        <w:t>甲方：</w:t>
      </w:r>
      <w:r>
        <w:rPr>
          <w:rStyle w:val="af"/>
          <w:rFonts w:asciiTheme="minorEastAsia" w:hAnsiTheme="minorEastAsia" w:cstheme="minorEastAsia" w:hint="eastAsia"/>
          <w:color w:val="050606"/>
          <w:kern w:val="144"/>
          <w:sz w:val="22"/>
          <w:szCs w:val="22"/>
          <w:lang w:val="zh-TW"/>
        </w:rPr>
        <w:t xml:space="preserve">    </w:t>
      </w:r>
      <w:r>
        <w:rPr>
          <w:rStyle w:val="a9"/>
          <w:rFonts w:asciiTheme="minorEastAsia" w:hAnsiTheme="minorEastAsia" w:cstheme="minorEastAsia" w:hint="eastAsia"/>
          <w:szCs w:val="21"/>
        </w:rPr>
        <w:t>（章）</w:t>
      </w:r>
      <w:r>
        <w:rPr>
          <w:rStyle w:val="af"/>
          <w:rFonts w:asciiTheme="minorEastAsia" w:hAnsiTheme="minorEastAsia" w:cstheme="minorEastAsia" w:hint="eastAsia"/>
          <w:color w:val="050606"/>
          <w:kern w:val="144"/>
          <w:sz w:val="22"/>
          <w:szCs w:val="22"/>
          <w:lang w:val="zh-TW"/>
        </w:rPr>
        <w:t xml:space="preserve">                        </w:t>
      </w:r>
      <w:r>
        <w:rPr>
          <w:rStyle w:val="a9"/>
          <w:rFonts w:asciiTheme="minorEastAsia" w:hAnsiTheme="minorEastAsia" w:cstheme="minorEastAsia" w:hint="eastAsia"/>
          <w:szCs w:val="21"/>
        </w:rPr>
        <w:t>乙方：</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（章）</w:t>
      </w:r>
    </w:p>
    <w:p w14:paraId="53DB7C58" w14:textId="77777777" w:rsidR="005323E2" w:rsidRDefault="005323E2">
      <w:pPr>
        <w:spacing w:line="360" w:lineRule="exact"/>
        <w:ind w:right="29"/>
        <w:rPr>
          <w:rFonts w:asciiTheme="minorEastAsia" w:hAnsiTheme="minorEastAsia" w:cstheme="minorEastAsia"/>
          <w:szCs w:val="21"/>
          <w:lang w:eastAsia="zh-TW"/>
        </w:rPr>
      </w:pPr>
    </w:p>
    <w:p w14:paraId="263E192E" w14:textId="77777777" w:rsidR="005323E2" w:rsidRDefault="00404A15">
      <w:pPr>
        <w:spacing w:line="360" w:lineRule="exact"/>
        <w:ind w:right="29"/>
        <w:rPr>
          <w:rStyle w:val="a9"/>
          <w:rFonts w:asciiTheme="minorEastAsia" w:hAnsiTheme="minorEastAsia" w:cstheme="minorEastAsia"/>
          <w:szCs w:val="21"/>
        </w:rPr>
      </w:pPr>
      <w:r>
        <w:rPr>
          <w:rStyle w:val="a9"/>
          <w:rFonts w:asciiTheme="minorEastAsia" w:hAnsiTheme="minorEastAsia" w:cstheme="minorEastAsia" w:hint="eastAsia"/>
          <w:szCs w:val="21"/>
        </w:rPr>
        <w:t>法定代表人（或委托代理人）：</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法定代表人（或委托代理人）：</w:t>
      </w:r>
    </w:p>
    <w:p w14:paraId="3758D20D" w14:textId="77777777" w:rsidR="005323E2" w:rsidRDefault="005323E2">
      <w:pPr>
        <w:spacing w:line="360" w:lineRule="exact"/>
        <w:ind w:right="29"/>
        <w:rPr>
          <w:rFonts w:asciiTheme="minorEastAsia" w:hAnsiTheme="minorEastAsia" w:cstheme="minorEastAsia"/>
          <w:szCs w:val="21"/>
          <w:lang w:eastAsia="zh-TW"/>
        </w:rPr>
      </w:pPr>
    </w:p>
    <w:p w14:paraId="657F1C7B" w14:textId="77777777" w:rsidR="005323E2" w:rsidRDefault="00404A15">
      <w:pPr>
        <w:spacing w:line="360" w:lineRule="exact"/>
        <w:ind w:right="29"/>
        <w:rPr>
          <w:rStyle w:val="a9"/>
          <w:rFonts w:asciiTheme="minorEastAsia" w:hAnsiTheme="minorEastAsia" w:cstheme="minorEastAsia"/>
          <w:szCs w:val="21"/>
          <w:lang w:eastAsia="zh-CN"/>
        </w:rPr>
      </w:pPr>
      <w:r>
        <w:rPr>
          <w:rStyle w:val="a9"/>
          <w:rFonts w:asciiTheme="minorEastAsia" w:hAnsiTheme="minorEastAsia" w:cstheme="minorEastAsia" w:hint="eastAsia"/>
          <w:szCs w:val="21"/>
        </w:rPr>
        <w:t>地址：</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地址</w:t>
      </w:r>
      <w:r>
        <w:rPr>
          <w:rStyle w:val="a9"/>
          <w:rFonts w:asciiTheme="minorEastAsia" w:hAnsiTheme="minorEastAsia" w:cstheme="minorEastAsia" w:hint="eastAsia"/>
          <w:szCs w:val="21"/>
          <w:lang w:eastAsia="zh-CN"/>
        </w:rPr>
        <w:t>：</w:t>
      </w:r>
    </w:p>
    <w:p w14:paraId="587479C4" w14:textId="77777777" w:rsidR="005323E2" w:rsidRDefault="00404A15">
      <w:pPr>
        <w:spacing w:line="360" w:lineRule="exact"/>
        <w:ind w:right="29" w:firstLineChars="450" w:firstLine="945"/>
        <w:rPr>
          <w:rFonts w:asciiTheme="minorEastAsia" w:hAnsiTheme="minorEastAsia" w:cstheme="minorEastAsia"/>
          <w:szCs w:val="21"/>
        </w:rPr>
      </w:pPr>
      <w:r>
        <w:rPr>
          <w:rStyle w:val="a9"/>
          <w:rFonts w:asciiTheme="minorEastAsia" w:hAnsiTheme="minorEastAsia" w:cstheme="minorEastAsia" w:hint="eastAsia"/>
          <w:szCs w:val="21"/>
          <w:lang w:eastAsia="zh-CN"/>
        </w:rPr>
        <w:t xml:space="preserve">              </w:t>
      </w:r>
    </w:p>
    <w:p w14:paraId="0770414D" w14:textId="77777777" w:rsidR="005323E2" w:rsidRDefault="00404A15">
      <w:pPr>
        <w:spacing w:line="360" w:lineRule="exact"/>
        <w:rPr>
          <w:rFonts w:asciiTheme="minorEastAsia" w:hAnsiTheme="minorEastAsia" w:cstheme="minorEastAsia"/>
          <w:szCs w:val="21"/>
        </w:rPr>
      </w:pPr>
      <w:r>
        <w:rPr>
          <w:rStyle w:val="a9"/>
          <w:rFonts w:asciiTheme="minorEastAsia" w:hAnsiTheme="minorEastAsia" w:cstheme="minorEastAsia" w:hint="eastAsia"/>
          <w:szCs w:val="21"/>
        </w:rPr>
        <w:t>电话：</w:t>
      </w:r>
      <w:r>
        <w:rPr>
          <w:rFonts w:asciiTheme="minorEastAsia" w:hAnsiTheme="minorEastAsia" w:cstheme="minorEastAsia" w:hint="eastAsia"/>
          <w:szCs w:val="21"/>
        </w:rPr>
        <w:t xml:space="preserve">                                   </w:t>
      </w:r>
      <w:r>
        <w:rPr>
          <w:rStyle w:val="a9"/>
          <w:rFonts w:asciiTheme="minorEastAsia" w:hAnsiTheme="minorEastAsia" w:cstheme="minorEastAsia" w:hint="eastAsia"/>
          <w:szCs w:val="21"/>
        </w:rPr>
        <w:t>电话：</w:t>
      </w:r>
    </w:p>
    <w:p w14:paraId="7885EC6E" w14:textId="77777777" w:rsidR="005323E2" w:rsidRDefault="00404A15">
      <w:pPr>
        <w:spacing w:line="360" w:lineRule="exact"/>
        <w:rPr>
          <w:rFonts w:asciiTheme="minorEastAsia" w:hAnsiTheme="minorEastAsia" w:cstheme="minorEastAsia"/>
          <w:szCs w:val="21"/>
        </w:rPr>
      </w:pPr>
      <w:r>
        <w:rPr>
          <w:rStyle w:val="a9"/>
          <w:rFonts w:asciiTheme="minorEastAsia" w:hAnsiTheme="minorEastAsia" w:cstheme="minorEastAsia" w:hint="eastAsia"/>
          <w:szCs w:val="21"/>
        </w:rPr>
        <w:t>开户行：</w:t>
      </w:r>
      <w:r>
        <w:rPr>
          <w:rFonts w:asciiTheme="minorEastAsia" w:hAnsiTheme="minorEastAsia" w:cstheme="minorEastAsia" w:hint="eastAsia"/>
          <w:szCs w:val="21"/>
        </w:rPr>
        <w:t xml:space="preserve">                                 </w:t>
      </w:r>
      <w:r>
        <w:rPr>
          <w:rStyle w:val="a9"/>
          <w:rFonts w:asciiTheme="minorEastAsia" w:hAnsiTheme="minorEastAsia" w:cstheme="minorEastAsia" w:hint="eastAsia"/>
          <w:szCs w:val="21"/>
        </w:rPr>
        <w:t>开户行：</w:t>
      </w:r>
    </w:p>
    <w:p w14:paraId="44CC2069" w14:textId="77777777" w:rsidR="005323E2" w:rsidRDefault="005323E2">
      <w:pPr>
        <w:spacing w:line="360" w:lineRule="exact"/>
        <w:rPr>
          <w:rFonts w:asciiTheme="minorEastAsia" w:hAnsiTheme="minorEastAsia" w:cstheme="minorEastAsia"/>
          <w:szCs w:val="21"/>
        </w:rPr>
      </w:pPr>
    </w:p>
    <w:p w14:paraId="66043E13" w14:textId="77777777" w:rsidR="005323E2" w:rsidRDefault="00404A15">
      <w:pPr>
        <w:spacing w:line="360" w:lineRule="exact"/>
        <w:ind w:right="29"/>
        <w:rPr>
          <w:rFonts w:asciiTheme="minorEastAsia" w:hAnsiTheme="minorEastAsia" w:cstheme="minorEastAsia"/>
          <w:szCs w:val="21"/>
        </w:rPr>
      </w:pPr>
      <w:r>
        <w:rPr>
          <w:rStyle w:val="a9"/>
          <w:rFonts w:asciiTheme="minorEastAsia" w:hAnsiTheme="minorEastAsia" w:cstheme="minorEastAsia" w:hint="eastAsia"/>
          <w:szCs w:val="21"/>
        </w:rPr>
        <w:t>帐号：</w:t>
      </w:r>
      <w:r>
        <w:rPr>
          <w:rFonts w:asciiTheme="minorEastAsia" w:hAnsiTheme="minorEastAsia" w:cstheme="minorEastAsia" w:hint="eastAsia"/>
          <w:szCs w:val="21"/>
        </w:rPr>
        <w:t xml:space="preserve">0402 0208 0930 0018 716            </w:t>
      </w:r>
      <w:r>
        <w:rPr>
          <w:rStyle w:val="a9"/>
          <w:rFonts w:asciiTheme="minorEastAsia" w:hAnsiTheme="minorEastAsia" w:cstheme="minorEastAsia" w:hint="eastAsia"/>
          <w:szCs w:val="21"/>
        </w:rPr>
        <w:t>帐号：</w:t>
      </w:r>
    </w:p>
    <w:p w14:paraId="4BCE4840" w14:textId="77777777" w:rsidR="005323E2" w:rsidRDefault="00404A15">
      <w:pPr>
        <w:spacing w:line="360" w:lineRule="exact"/>
        <w:ind w:right="29"/>
        <w:rPr>
          <w:rFonts w:asciiTheme="minorEastAsia" w:eastAsiaTheme="minorEastAsia" w:hAnsiTheme="minorEastAsia" w:cstheme="minorEastAsia"/>
          <w:b/>
          <w:bCs/>
          <w:sz w:val="28"/>
          <w:szCs w:val="28"/>
        </w:rPr>
      </w:pPr>
      <w:r>
        <w:rPr>
          <w:rStyle w:val="a9"/>
          <w:rFonts w:asciiTheme="minorEastAsia" w:hAnsiTheme="minorEastAsia" w:cstheme="minorEastAsia" w:hint="eastAsia"/>
          <w:szCs w:val="21"/>
        </w:rPr>
        <w:t>签订日期：年</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月</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日</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签订日期：</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年</w:t>
      </w:r>
      <w:r>
        <w:rPr>
          <w:rStyle w:val="a9"/>
          <w:rFonts w:asciiTheme="minorEastAsia" w:hAnsiTheme="minorEastAsia" w:cstheme="minorEastAsia" w:hint="eastAsia"/>
          <w:szCs w:val="21"/>
          <w:lang w:eastAsia="zh-CN"/>
        </w:rPr>
        <w:t xml:space="preserve">  </w:t>
      </w:r>
      <w:r>
        <w:rPr>
          <w:rStyle w:val="a9"/>
          <w:rFonts w:asciiTheme="minorEastAsia" w:hAnsiTheme="minorEastAsia" w:cstheme="minorEastAsia" w:hint="eastAsia"/>
          <w:szCs w:val="21"/>
        </w:rPr>
        <w:t>月</w:t>
      </w:r>
      <w:r>
        <w:rPr>
          <w:rStyle w:val="a9"/>
          <w:rFonts w:asciiTheme="minorEastAsia" w:hAnsiTheme="minorEastAsia" w:cstheme="minorEastAsia" w:hint="eastAsia"/>
          <w:szCs w:val="21"/>
          <w:lang w:eastAsia="zh-CN"/>
        </w:rPr>
        <w:t xml:space="preserve">  </w:t>
      </w:r>
    </w:p>
    <w:sectPr w:rsidR="005323E2">
      <w:pgSz w:w="11906" w:h="16838"/>
      <w:pgMar w:top="1247" w:right="1077" w:bottom="1247"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67EAFF" w14:textId="77777777" w:rsidR="007B1AAD" w:rsidRDefault="007B1AAD" w:rsidP="00B04A9F">
      <w:r>
        <w:separator/>
      </w:r>
    </w:p>
  </w:endnote>
  <w:endnote w:type="continuationSeparator" w:id="0">
    <w:p w14:paraId="15A38A21" w14:textId="77777777" w:rsidR="007B1AAD" w:rsidRDefault="007B1AAD" w:rsidP="00B04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简">
    <w:altName w:val="宋体"/>
    <w:charset w:val="86"/>
    <w:family w:val="auto"/>
    <w:pitch w:val="default"/>
    <w:sig w:usb0="00000000" w:usb1="00000000" w:usb2="00000000" w:usb3="00000000" w:csb0="00160000"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F95050" w14:textId="77777777" w:rsidR="007B1AAD" w:rsidRDefault="007B1AAD" w:rsidP="00B04A9F">
      <w:r>
        <w:separator/>
      </w:r>
    </w:p>
  </w:footnote>
  <w:footnote w:type="continuationSeparator" w:id="0">
    <w:p w14:paraId="679F3B9C" w14:textId="77777777" w:rsidR="007B1AAD" w:rsidRDefault="007B1AAD" w:rsidP="00B04A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2488F"/>
    <w:multiLevelType w:val="multilevel"/>
    <w:tmpl w:val="01F2488F"/>
    <w:lvl w:ilvl="0">
      <w:start w:val="1"/>
      <w:numFmt w:val="upperLetter"/>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7C832A3"/>
    <w:multiLevelType w:val="multilevel"/>
    <w:tmpl w:val="07C832A3"/>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0472412"/>
    <w:multiLevelType w:val="multilevel"/>
    <w:tmpl w:val="1047241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47E77B7"/>
    <w:multiLevelType w:val="multilevel"/>
    <w:tmpl w:val="347E77B7"/>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50A4188"/>
    <w:multiLevelType w:val="multilevel"/>
    <w:tmpl w:val="450A4188"/>
    <w:lvl w:ilvl="0">
      <w:start w:val="1"/>
      <w:numFmt w:val="decimal"/>
      <w:lvlText w:val="%1)"/>
      <w:lvlJc w:val="left"/>
      <w:pPr>
        <w:ind w:left="630" w:hanging="420"/>
      </w:pPr>
    </w:lvl>
    <w:lvl w:ilvl="1">
      <w:start w:val="1"/>
      <w:numFmt w:val="lowerLetter"/>
      <w:lvlText w:val="%2)"/>
      <w:lvlJc w:val="left"/>
      <w:pPr>
        <w:ind w:left="1050" w:hanging="420"/>
      </w:pPr>
    </w:lvl>
    <w:lvl w:ilvl="2">
      <w:start w:val="1"/>
      <w:numFmt w:val="decimal"/>
      <w:lvlText w:val="%3）"/>
      <w:lvlJc w:val="left"/>
      <w:pPr>
        <w:ind w:left="1845" w:hanging="795"/>
      </w:pPr>
      <w:rPr>
        <w:rFonts w:hint="default"/>
      </w:r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5">
    <w:nsid w:val="470426E5"/>
    <w:multiLevelType w:val="multilevel"/>
    <w:tmpl w:val="470426E5"/>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9695F82"/>
    <w:multiLevelType w:val="multilevel"/>
    <w:tmpl w:val="59695F8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bullet"/>
      <w:lvlText w:val=""/>
      <w:lvlJc w:val="left"/>
      <w:pPr>
        <w:ind w:left="1260" w:hanging="42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AAAD14D"/>
    <w:multiLevelType w:val="singleLevel"/>
    <w:tmpl w:val="5AAAD14D"/>
    <w:lvl w:ilvl="0">
      <w:start w:val="10"/>
      <w:numFmt w:val="chineseCounting"/>
      <w:suff w:val="space"/>
      <w:lvlText w:val="第%1条"/>
      <w:lvlJc w:val="left"/>
      <w:rPr>
        <w:rFonts w:hint="eastAsia"/>
      </w:rPr>
    </w:lvl>
  </w:abstractNum>
  <w:abstractNum w:abstractNumId="8">
    <w:nsid w:val="5FAA39DE"/>
    <w:multiLevelType w:val="multilevel"/>
    <w:tmpl w:val="5FAA39DE"/>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0A85C37"/>
    <w:multiLevelType w:val="multilevel"/>
    <w:tmpl w:val="60A85C37"/>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30F0A71"/>
    <w:multiLevelType w:val="multilevel"/>
    <w:tmpl w:val="630F0A71"/>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0AE1911"/>
    <w:multiLevelType w:val="multilevel"/>
    <w:tmpl w:val="70AE1911"/>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1A479E0"/>
    <w:multiLevelType w:val="multilevel"/>
    <w:tmpl w:val="71A479E0"/>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bullet"/>
      <w:lvlText w:val=""/>
      <w:lvlJc w:val="left"/>
      <w:pPr>
        <w:ind w:left="1260" w:hanging="42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BC92E81"/>
    <w:multiLevelType w:val="multilevel"/>
    <w:tmpl w:val="7BC92E81"/>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0"/>
  </w:num>
  <w:num w:numId="2">
    <w:abstractNumId w:val="11"/>
  </w:num>
  <w:num w:numId="3">
    <w:abstractNumId w:val="2"/>
  </w:num>
  <w:num w:numId="4">
    <w:abstractNumId w:val="0"/>
  </w:num>
  <w:num w:numId="5">
    <w:abstractNumId w:val="9"/>
  </w:num>
  <w:num w:numId="6">
    <w:abstractNumId w:val="12"/>
  </w:num>
  <w:num w:numId="7">
    <w:abstractNumId w:val="13"/>
  </w:num>
  <w:num w:numId="8">
    <w:abstractNumId w:val="5"/>
  </w:num>
  <w:num w:numId="9">
    <w:abstractNumId w:val="1"/>
  </w:num>
  <w:num w:numId="10">
    <w:abstractNumId w:val="6"/>
  </w:num>
  <w:num w:numId="11">
    <w:abstractNumId w:val="8"/>
  </w:num>
  <w:num w:numId="12">
    <w:abstractNumId w:val="3"/>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8DB"/>
    <w:rsid w:val="D9DFDBC1"/>
    <w:rsid w:val="F65E543A"/>
    <w:rsid w:val="F95FB1B0"/>
    <w:rsid w:val="FC9F4049"/>
    <w:rsid w:val="FF7E8D1B"/>
    <w:rsid w:val="00023B09"/>
    <w:rsid w:val="0007722A"/>
    <w:rsid w:val="00086C57"/>
    <w:rsid w:val="00096B0B"/>
    <w:rsid w:val="000A01A4"/>
    <w:rsid w:val="000A29A0"/>
    <w:rsid w:val="000B53DD"/>
    <w:rsid w:val="000F46C1"/>
    <w:rsid w:val="00114C1A"/>
    <w:rsid w:val="00166161"/>
    <w:rsid w:val="001763DA"/>
    <w:rsid w:val="001B092F"/>
    <w:rsid w:val="001D63DD"/>
    <w:rsid w:val="00210248"/>
    <w:rsid w:val="00224881"/>
    <w:rsid w:val="002263B0"/>
    <w:rsid w:val="00282BB1"/>
    <w:rsid w:val="00293012"/>
    <w:rsid w:val="00293B97"/>
    <w:rsid w:val="002A5DB2"/>
    <w:rsid w:val="002E13E3"/>
    <w:rsid w:val="00310C25"/>
    <w:rsid w:val="00365BF7"/>
    <w:rsid w:val="00366688"/>
    <w:rsid w:val="00375316"/>
    <w:rsid w:val="003C22CE"/>
    <w:rsid w:val="003D006A"/>
    <w:rsid w:val="003D1179"/>
    <w:rsid w:val="003E7916"/>
    <w:rsid w:val="00404A15"/>
    <w:rsid w:val="0040602C"/>
    <w:rsid w:val="00444109"/>
    <w:rsid w:val="00474C77"/>
    <w:rsid w:val="004B23A6"/>
    <w:rsid w:val="004D1BEA"/>
    <w:rsid w:val="004D1F6D"/>
    <w:rsid w:val="004F104F"/>
    <w:rsid w:val="004F297C"/>
    <w:rsid w:val="004F7472"/>
    <w:rsid w:val="005323E2"/>
    <w:rsid w:val="00563E9A"/>
    <w:rsid w:val="005F79E1"/>
    <w:rsid w:val="00622D6A"/>
    <w:rsid w:val="00636641"/>
    <w:rsid w:val="00643589"/>
    <w:rsid w:val="00654B4C"/>
    <w:rsid w:val="0067211E"/>
    <w:rsid w:val="0067317B"/>
    <w:rsid w:val="00747BB8"/>
    <w:rsid w:val="00761AF5"/>
    <w:rsid w:val="007738AA"/>
    <w:rsid w:val="007A5BBA"/>
    <w:rsid w:val="007B1AAD"/>
    <w:rsid w:val="007E6BD8"/>
    <w:rsid w:val="0084345D"/>
    <w:rsid w:val="00893383"/>
    <w:rsid w:val="008C2282"/>
    <w:rsid w:val="008E3618"/>
    <w:rsid w:val="008F10C9"/>
    <w:rsid w:val="0091180D"/>
    <w:rsid w:val="00920D56"/>
    <w:rsid w:val="00987F1A"/>
    <w:rsid w:val="00997716"/>
    <w:rsid w:val="009A073D"/>
    <w:rsid w:val="009A2499"/>
    <w:rsid w:val="009B705E"/>
    <w:rsid w:val="009E48CF"/>
    <w:rsid w:val="00A31DEF"/>
    <w:rsid w:val="00A62043"/>
    <w:rsid w:val="00A97B8B"/>
    <w:rsid w:val="00AF2DF8"/>
    <w:rsid w:val="00AF31D5"/>
    <w:rsid w:val="00B04A9F"/>
    <w:rsid w:val="00B4391A"/>
    <w:rsid w:val="00BE2629"/>
    <w:rsid w:val="00C7549A"/>
    <w:rsid w:val="00C761B7"/>
    <w:rsid w:val="00C9686C"/>
    <w:rsid w:val="00CD24F7"/>
    <w:rsid w:val="00D0100E"/>
    <w:rsid w:val="00D609F7"/>
    <w:rsid w:val="00D628DB"/>
    <w:rsid w:val="00D65058"/>
    <w:rsid w:val="00D947B3"/>
    <w:rsid w:val="00DA1DE4"/>
    <w:rsid w:val="00DE5FEB"/>
    <w:rsid w:val="00E070BB"/>
    <w:rsid w:val="00E2198B"/>
    <w:rsid w:val="00E35254"/>
    <w:rsid w:val="00E60BFE"/>
    <w:rsid w:val="00E83209"/>
    <w:rsid w:val="00E86FC1"/>
    <w:rsid w:val="00EC2AD6"/>
    <w:rsid w:val="00EF6651"/>
    <w:rsid w:val="00F06E4A"/>
    <w:rsid w:val="00F123F5"/>
    <w:rsid w:val="00F230A8"/>
    <w:rsid w:val="00F40504"/>
    <w:rsid w:val="00F41EEC"/>
    <w:rsid w:val="00F67AF8"/>
    <w:rsid w:val="00F70DCA"/>
    <w:rsid w:val="00FB0EBD"/>
    <w:rsid w:val="03473E9C"/>
    <w:rsid w:val="071F1EF3"/>
    <w:rsid w:val="08522BF3"/>
    <w:rsid w:val="09EE6CD5"/>
    <w:rsid w:val="0A7E35B5"/>
    <w:rsid w:val="0AD957A3"/>
    <w:rsid w:val="0D722439"/>
    <w:rsid w:val="0F470CEA"/>
    <w:rsid w:val="11FE781A"/>
    <w:rsid w:val="13275EBD"/>
    <w:rsid w:val="163F6E21"/>
    <w:rsid w:val="16AE11FE"/>
    <w:rsid w:val="176834A0"/>
    <w:rsid w:val="1833480E"/>
    <w:rsid w:val="1E9A573D"/>
    <w:rsid w:val="216223B0"/>
    <w:rsid w:val="229D5EC3"/>
    <w:rsid w:val="23113DF5"/>
    <w:rsid w:val="23866503"/>
    <w:rsid w:val="259E1AAE"/>
    <w:rsid w:val="29181208"/>
    <w:rsid w:val="29305377"/>
    <w:rsid w:val="2C9758C2"/>
    <w:rsid w:val="2F5333F6"/>
    <w:rsid w:val="2FFFBEA0"/>
    <w:rsid w:val="303C2AA4"/>
    <w:rsid w:val="32A12ED7"/>
    <w:rsid w:val="34905452"/>
    <w:rsid w:val="35EE4F95"/>
    <w:rsid w:val="377F559E"/>
    <w:rsid w:val="3B4735A3"/>
    <w:rsid w:val="3CDE0EF3"/>
    <w:rsid w:val="3D780DC3"/>
    <w:rsid w:val="3ED80093"/>
    <w:rsid w:val="40CF15A2"/>
    <w:rsid w:val="42864521"/>
    <w:rsid w:val="42B041B0"/>
    <w:rsid w:val="43F20413"/>
    <w:rsid w:val="487C4C77"/>
    <w:rsid w:val="4A627D14"/>
    <w:rsid w:val="4C917FF1"/>
    <w:rsid w:val="4E0235C3"/>
    <w:rsid w:val="4EB52ECE"/>
    <w:rsid w:val="50BE3C1F"/>
    <w:rsid w:val="51596EAB"/>
    <w:rsid w:val="52917FF6"/>
    <w:rsid w:val="578F0DCF"/>
    <w:rsid w:val="585C0442"/>
    <w:rsid w:val="59317156"/>
    <w:rsid w:val="596B6F40"/>
    <w:rsid w:val="59BC5372"/>
    <w:rsid w:val="5A821318"/>
    <w:rsid w:val="5C0A1B1B"/>
    <w:rsid w:val="5C4C08AB"/>
    <w:rsid w:val="5D754E0C"/>
    <w:rsid w:val="5EFFD2F3"/>
    <w:rsid w:val="63D44349"/>
    <w:rsid w:val="63D97D21"/>
    <w:rsid w:val="640C0016"/>
    <w:rsid w:val="646A1F45"/>
    <w:rsid w:val="64853FD8"/>
    <w:rsid w:val="6EED3624"/>
    <w:rsid w:val="7001562B"/>
    <w:rsid w:val="701C7567"/>
    <w:rsid w:val="70615F85"/>
    <w:rsid w:val="76953147"/>
    <w:rsid w:val="77791920"/>
    <w:rsid w:val="780F131B"/>
    <w:rsid w:val="78DC1D6B"/>
    <w:rsid w:val="78E20402"/>
    <w:rsid w:val="7E3A7D1F"/>
    <w:rsid w:val="7FAF5666"/>
    <w:rsid w:val="7FBF6D70"/>
    <w:rsid w:val="7FCF6C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4D4D6C0"/>
  <w15:docId w15:val="{F3FACBF6-4FD2-434A-96F6-D4489202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qFormat/>
    <w:pPr>
      <w:widowControl w:val="0"/>
      <w:spacing w:before="119" w:line="331" w:lineRule="auto"/>
      <w:ind w:firstLine="420"/>
      <w:jc w:val="both"/>
    </w:pPr>
    <w:rPr>
      <w:rFonts w:ascii="Arial Unicode MS" w:eastAsia="Arial Unicode MS" w:hAnsi="Arial Unicode MS" w:cs="Arial Unicode MS"/>
      <w:color w:val="000000"/>
      <w:u w:color="000000"/>
    </w:rPr>
  </w:style>
  <w:style w:type="paragraph" w:styleId="30">
    <w:name w:val="toc 3"/>
    <w:basedOn w:val="a"/>
    <w:next w:val="a"/>
    <w:uiPriority w:val="39"/>
    <w:unhideWhenUsed/>
    <w:qFormat/>
    <w:pPr>
      <w:ind w:leftChars="400" w:left="840"/>
    </w:pPr>
  </w:style>
  <w:style w:type="paragraph" w:styleId="a4">
    <w:name w:val="Plain Text"/>
    <w:basedOn w:val="a"/>
    <w:link w:val="Char"/>
    <w:qFormat/>
    <w:rPr>
      <w:rFonts w:ascii="宋体" w:hAnsi="Courier New"/>
      <w:szCs w:val="21"/>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character" w:styleId="a8">
    <w:name w:val="Strong"/>
    <w:basedOn w:val="a0"/>
    <w:uiPriority w:val="22"/>
    <w:qFormat/>
    <w:rPr>
      <w:b/>
      <w:bCs/>
    </w:rPr>
  </w:style>
  <w:style w:type="character" w:styleId="a9">
    <w:name w:val="page number"/>
    <w:qFormat/>
    <w:rPr>
      <w:lang w:val="zh-TW" w:eastAsia="zh-TW"/>
    </w:rPr>
  </w:style>
  <w:style w:type="character" w:styleId="aa">
    <w:name w:val="FollowedHyperlink"/>
    <w:basedOn w:val="a0"/>
    <w:uiPriority w:val="99"/>
    <w:semiHidden/>
    <w:unhideWhenUsed/>
    <w:qFormat/>
    <w:rPr>
      <w:color w:val="333333"/>
      <w:u w:val="none"/>
    </w:rPr>
  </w:style>
  <w:style w:type="character" w:styleId="ab">
    <w:name w:val="Emphasis"/>
    <w:basedOn w:val="a0"/>
    <w:uiPriority w:val="20"/>
    <w:qFormat/>
  </w:style>
  <w:style w:type="character" w:styleId="ac">
    <w:name w:val="Hyperlink"/>
    <w:basedOn w:val="a0"/>
    <w:uiPriority w:val="99"/>
    <w:unhideWhenUsed/>
    <w:qFormat/>
    <w:rPr>
      <w:color w:val="0000FF" w:themeColor="hyperlink"/>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1Char">
    <w:name w:val="标题 1 Char"/>
    <w:basedOn w:val="a0"/>
    <w:link w:val="1"/>
    <w:uiPriority w:val="9"/>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paragraph" w:styleId="ad">
    <w:name w:val="List Paragraph"/>
    <w:basedOn w:val="a"/>
    <w:link w:val="Char3"/>
    <w:uiPriority w:val="34"/>
    <w:qFormat/>
    <w:pPr>
      <w:ind w:firstLineChars="200" w:firstLine="420"/>
    </w:pPr>
  </w:style>
  <w:style w:type="character" w:customStyle="1" w:styleId="Char3">
    <w:name w:val="列出段落 Char"/>
    <w:link w:val="ad"/>
    <w:uiPriority w:val="34"/>
    <w:qFormat/>
    <w:rPr>
      <w:rFonts w:ascii="Times New Roman" w:eastAsia="宋体" w:hAnsi="Times New Roman" w:cs="Times New Roman"/>
      <w:szCs w:val="24"/>
    </w:rPr>
  </w:style>
  <w:style w:type="character" w:customStyle="1" w:styleId="3Char">
    <w:name w:val="标题 3 Char"/>
    <w:basedOn w:val="a0"/>
    <w:link w:val="3"/>
    <w:uiPriority w:val="9"/>
    <w:qFormat/>
    <w:rPr>
      <w:rFonts w:ascii="Times New Roman" w:eastAsia="宋体" w:hAnsi="Times New Roman" w:cs="Times New Roman"/>
      <w:b/>
      <w:bCs/>
      <w:sz w:val="32"/>
      <w:szCs w:val="32"/>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character" w:customStyle="1" w:styleId="Char">
    <w:name w:val="纯文本 Char"/>
    <w:basedOn w:val="a0"/>
    <w:link w:val="a4"/>
    <w:qFormat/>
    <w:rPr>
      <w:rFonts w:ascii="宋体" w:eastAsia="宋体" w:hAnsi="Courier New" w:cs="Times New Roman"/>
      <w:szCs w:val="21"/>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Pr>
      <w:rFonts w:ascii="Times New Roman" w:eastAsia="宋体" w:hAnsi="Times New Roman" w:cs="Times New Roman"/>
      <w:sz w:val="18"/>
      <w:szCs w:val="18"/>
    </w:rPr>
  </w:style>
  <w:style w:type="character" w:customStyle="1" w:styleId="font01">
    <w:name w:val="font01"/>
    <w:basedOn w:val="a0"/>
    <w:uiPriority w:val="99"/>
    <w:qFormat/>
    <w:rPr>
      <w:rFonts w:ascii="等线" w:eastAsia="等线" w:hAnsi="等线" w:cs="等线"/>
      <w:color w:val="000000"/>
      <w:sz w:val="22"/>
      <w:szCs w:val="22"/>
      <w:u w:val="none"/>
    </w:rPr>
  </w:style>
  <w:style w:type="paragraph" w:customStyle="1" w:styleId="Ae">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af">
    <w:name w:val="无"/>
    <w:qFormat/>
  </w:style>
  <w:style w:type="character" w:customStyle="1" w:styleId="font41">
    <w:name w:val="font41"/>
    <w:basedOn w:val="a0"/>
    <w:qFormat/>
    <w:rPr>
      <w:rFonts w:ascii="Arial" w:hAnsi="Arial" w:cs="Arial" w:hint="default"/>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宋体-简" w:eastAsia="宋体-简" w:hAnsi="宋体-简" w:cs="宋体-简" w:hint="eastAsia"/>
      <w:color w:val="000000"/>
      <w:sz w:val="20"/>
      <w:szCs w:val="20"/>
      <w:u w:val="none"/>
    </w:rPr>
  </w:style>
  <w:style w:type="paragraph" w:customStyle="1" w:styleId="BodyTextIndent">
    <w:name w:val="BodyTextIndent"/>
    <w:basedOn w:val="a"/>
    <w:qFormat/>
    <w:pPr>
      <w:widowControl/>
      <w:ind w:firstLine="630"/>
      <w:textAlignment w:val="baseline"/>
    </w:pPr>
    <w:rPr>
      <w:rFonts w:ascii="Calibri" w:hAnsi="Calibri" w:cs="宋体"/>
      <w:sz w:val="32"/>
      <w:szCs w:val="20"/>
    </w:rPr>
  </w:style>
  <w:style w:type="character" w:customStyle="1" w:styleId="NormalCharacter">
    <w:name w:val="NormalCharacter"/>
    <w:qFormat/>
  </w:style>
  <w:style w:type="character" w:customStyle="1" w:styleId="UserStyle0">
    <w:name w:val="UserStyle_0"/>
    <w:qFormat/>
    <w:rPr>
      <w:kern w:val="2"/>
      <w:sz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30</Pages>
  <Words>2535</Words>
  <Characters>14453</Characters>
  <Application>Microsoft Office Word</Application>
  <DocSecurity>0</DocSecurity>
  <Lines>120</Lines>
  <Paragraphs>33</Paragraphs>
  <ScaleCrop>false</ScaleCrop>
  <Company>Tuan</Company>
  <LinksUpToDate>false</LinksUpToDate>
  <CharactersWithSpaces>16955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李佳</dc:creator>
  <cp:lastModifiedBy>Administrator</cp:lastModifiedBy>
  <cp:revision>52</cp:revision>
  <cp:lastPrinted>2019-07-22T23:49:00Z</cp:lastPrinted>
  <dcterms:created xsi:type="dcterms:W3CDTF">2022-07-25T07:55:00Z</dcterms:created>
  <dcterms:modified xsi:type="dcterms:W3CDTF">2022-07-30T09:16:00Z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2052-4.4.1.7360</vt:lpwstr>
  </property>
  <property fmtid="{D5CDD505-2E9C-101B-9397-08002B2CF9AE}" pid="3" name="ICV">
    <vt:lpwstr>97CBFD954EF9FD61493DDE6269334615</vt:lpwstr>
  </property>
</Properties>
</file>