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hAnsi="宋体" w:cs="宋体"/>
          <w:b/>
          <w:sz w:val="36"/>
        </w:rPr>
      </w:pPr>
    </w:p>
    <w:p>
      <w:pPr>
        <w:jc w:val="center"/>
        <w:rPr>
          <w:rFonts w:ascii="宋体" w:hAnsi="宋体" w:cs="宋体"/>
        </w:rPr>
      </w:pPr>
      <w:r>
        <w:rPr>
          <w:rFonts w:hint="eastAsia" w:ascii="宋体" w:hAnsi="宋体" w:cs="宋体"/>
        </w:rPr>
        <w:t xml:space="preserve">  </w:t>
      </w:r>
    </w:p>
    <w:p>
      <w:pPr>
        <w:jc w:val="center"/>
        <w:rPr>
          <w:rFonts w:ascii="宋体" w:hAnsi="宋体" w:cs="宋体"/>
          <w:b/>
          <w:sz w:val="48"/>
          <w:szCs w:val="48"/>
        </w:rPr>
      </w:pPr>
      <w:r>
        <w:rPr>
          <w:rFonts w:hint="eastAsia" w:ascii="宋体" w:hAnsi="宋体" w:cs="宋体"/>
          <w:b/>
          <w:sz w:val="48"/>
          <w:szCs w:val="48"/>
        </w:rPr>
        <w:t>北国超市</w:t>
      </w:r>
      <w:r>
        <w:rPr>
          <w:rFonts w:ascii="宋体" w:hAnsi="宋体" w:cs="宋体"/>
          <w:b/>
          <w:sz w:val="48"/>
          <w:szCs w:val="48"/>
          <w:u w:val="single"/>
        </w:rPr>
        <w:t xml:space="preserve"> </w:t>
      </w:r>
      <w:r>
        <w:rPr>
          <w:rFonts w:hint="eastAsia" w:ascii="宋体" w:hAnsi="宋体" w:cs="宋体"/>
          <w:b/>
          <w:sz w:val="48"/>
          <w:szCs w:val="48"/>
          <w:u w:val="single"/>
        </w:rPr>
        <w:t xml:space="preserve">长江 </w:t>
      </w:r>
      <w:r>
        <w:rPr>
          <w:rFonts w:hint="eastAsia" w:ascii="宋体" w:hAnsi="宋体" w:cs="宋体"/>
          <w:b/>
          <w:sz w:val="48"/>
          <w:szCs w:val="48"/>
        </w:rPr>
        <w:t xml:space="preserve">店   </w:t>
      </w:r>
    </w:p>
    <w:p>
      <w:pPr>
        <w:pStyle w:val="3"/>
        <w:rPr>
          <w:rFonts w:ascii="宋体" w:hAnsi="宋体"/>
        </w:rPr>
      </w:pPr>
    </w:p>
    <w:p>
      <w:pPr>
        <w:jc w:val="center"/>
        <w:rPr>
          <w:rFonts w:ascii="宋体" w:hAnsi="宋体" w:cs="宋体"/>
          <w:b/>
          <w:sz w:val="28"/>
          <w:szCs w:val="28"/>
        </w:rPr>
      </w:pPr>
      <w:r>
        <w:rPr>
          <w:rFonts w:hint="eastAsia" w:ascii="宋体" w:hAnsi="宋体" w:cs="宋体"/>
          <w:b/>
          <w:sz w:val="48"/>
          <w:szCs w:val="48"/>
          <w:u w:val="single"/>
        </w:rPr>
        <w:t xml:space="preserve"> 锅炉环评及排污许可证</w:t>
      </w:r>
      <w:r>
        <w:rPr>
          <w:rFonts w:hint="eastAsia" w:ascii="宋体" w:hAnsi="宋体" w:cs="宋体"/>
          <w:b/>
          <w:sz w:val="48"/>
          <w:szCs w:val="48"/>
        </w:rPr>
        <w:t>项目</w:t>
      </w:r>
    </w:p>
    <w:p>
      <w:pPr>
        <w:jc w:val="center"/>
        <w:rPr>
          <w:rFonts w:ascii="宋体" w:hAnsi="宋体" w:cs="宋体"/>
          <w:b/>
          <w:sz w:val="28"/>
          <w:szCs w:val="28"/>
        </w:rPr>
      </w:pPr>
    </w:p>
    <w:p>
      <w:pPr>
        <w:jc w:val="center"/>
        <w:rPr>
          <w:rFonts w:ascii="宋体" w:hAnsi="宋体" w:cs="宋体"/>
          <w:b/>
          <w:sz w:val="84"/>
          <w:szCs w:val="84"/>
        </w:rPr>
      </w:pPr>
      <w:r>
        <w:rPr>
          <w:rFonts w:hint="eastAsia" w:ascii="宋体" w:hAnsi="宋体" w:cs="宋体"/>
          <w:b/>
          <w:sz w:val="28"/>
          <w:szCs w:val="28"/>
        </w:rPr>
        <w:t xml:space="preserve"> </w:t>
      </w:r>
      <w:r>
        <w:rPr>
          <w:rFonts w:hint="eastAsia" w:ascii="宋体" w:hAnsi="宋体" w:cs="宋体"/>
          <w:b/>
          <w:sz w:val="84"/>
          <w:szCs w:val="84"/>
        </w:rPr>
        <w:t>招 标 文 件</w:t>
      </w:r>
    </w:p>
    <w:p>
      <w:pPr>
        <w:jc w:val="cente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spacing w:line="240" w:lineRule="auto"/>
        <w:ind w:firstLine="1564" w:firstLineChars="300"/>
        <w:jc w:val="left"/>
        <w:rPr>
          <w:rStyle w:val="19"/>
          <w:b/>
          <w:kern w:val="2"/>
          <w:sz w:val="36"/>
          <w:szCs w:val="36"/>
        </w:rPr>
      </w:pPr>
      <w:r>
        <w:rPr>
          <w:rFonts w:hint="eastAsia" w:ascii="宋体" w:hAnsi="宋体" w:cs="宋体"/>
          <w:b/>
          <w:spacing w:val="80"/>
          <w:sz w:val="36"/>
          <w:szCs w:val="36"/>
        </w:rPr>
        <w:t>招标单位</w:t>
      </w:r>
      <w:r>
        <w:rPr>
          <w:rFonts w:hint="eastAsia" w:ascii="宋体" w:hAnsi="宋体" w:cs="宋体"/>
          <w:b/>
          <w:sz w:val="36"/>
          <w:szCs w:val="36"/>
        </w:rPr>
        <w:t>：</w:t>
      </w:r>
      <w:r>
        <w:rPr>
          <w:rStyle w:val="19"/>
          <w:rFonts w:ascii="宋体"/>
          <w:b/>
          <w:kern w:val="2"/>
          <w:sz w:val="36"/>
          <w:szCs w:val="36"/>
        </w:rPr>
        <w:t>北国商城股份有限公司</w:t>
      </w:r>
    </w:p>
    <w:p>
      <w:pPr>
        <w:ind w:firstLine="1084" w:firstLineChars="300"/>
        <w:jc w:val="left"/>
        <w:rPr>
          <w:rFonts w:ascii="宋体" w:hAnsi="宋体" w:cs="宋体"/>
          <w:b/>
          <w:sz w:val="36"/>
          <w:szCs w:val="36"/>
        </w:rPr>
      </w:pPr>
      <w:r>
        <w:rPr>
          <w:rFonts w:hint="eastAsia" w:ascii="宋体" w:hAnsi="宋体" w:cs="宋体"/>
          <w:b/>
          <w:sz w:val="36"/>
          <w:szCs w:val="36"/>
        </w:rPr>
        <w:t xml:space="preserve"> </w:t>
      </w:r>
    </w:p>
    <w:p>
      <w:pPr>
        <w:rPr>
          <w:rFonts w:ascii="宋体" w:hAnsi="宋体" w:cs="宋体"/>
          <w:b/>
          <w:sz w:val="28"/>
          <w:szCs w:val="28"/>
        </w:rPr>
      </w:pPr>
    </w:p>
    <w:p>
      <w:pPr>
        <w:rPr>
          <w:rFonts w:ascii="宋体" w:hAnsi="宋体" w:cs="宋体"/>
          <w:b/>
          <w:sz w:val="28"/>
          <w:szCs w:val="28"/>
        </w:rPr>
      </w:pPr>
      <w:r>
        <w:rPr>
          <w:rFonts w:hint="eastAsia" w:ascii="宋体" w:hAnsi="宋体" w:cs="宋体"/>
          <w:b/>
          <w:sz w:val="28"/>
          <w:szCs w:val="28"/>
        </w:rPr>
        <w:t xml:space="preserve">           </w:t>
      </w:r>
      <w:r>
        <w:rPr>
          <w:rFonts w:hint="eastAsia" w:ascii="宋体" w:hAnsi="宋体" w:cs="宋体"/>
          <w:b/>
          <w:spacing w:val="80"/>
          <w:sz w:val="36"/>
          <w:szCs w:val="36"/>
        </w:rPr>
        <w:t>项目编号：</w:t>
      </w:r>
      <w:r>
        <w:rPr>
          <w:rFonts w:ascii="宋体" w:hAnsi="宋体" w:cs="宋体"/>
          <w:b/>
          <w:spacing w:val="80"/>
          <w:sz w:val="36"/>
          <w:szCs w:val="36"/>
        </w:rPr>
        <w:t xml:space="preserve"> </w:t>
      </w:r>
      <w:r>
        <w:rPr>
          <w:rFonts w:hint="eastAsia" w:ascii="宋体" w:hAnsi="宋体" w:cs="宋体"/>
          <w:b/>
          <w:color w:val="FF0000"/>
          <w:spacing w:val="80"/>
          <w:sz w:val="36"/>
          <w:szCs w:val="36"/>
        </w:rPr>
        <w:t>CJ</w:t>
      </w:r>
      <w:r>
        <w:rPr>
          <w:rFonts w:hint="eastAsia" w:ascii="宋体" w:hAnsi="宋体" w:cs="宋体"/>
          <w:b/>
          <w:color w:val="FF0000"/>
          <w:spacing w:val="80"/>
          <w:sz w:val="36"/>
          <w:szCs w:val="36"/>
        </w:rPr>
        <w:tab/>
      </w:r>
      <w:r>
        <w:rPr>
          <w:rFonts w:hint="eastAsia" w:ascii="宋体" w:hAnsi="宋体" w:cs="宋体"/>
          <w:b/>
          <w:color w:val="FF0000"/>
          <w:spacing w:val="80"/>
          <w:sz w:val="36"/>
          <w:szCs w:val="36"/>
        </w:rPr>
        <w:t>0001</w:t>
      </w:r>
    </w:p>
    <w:p>
      <w:pPr>
        <w:spacing w:line="480" w:lineRule="auto"/>
        <w:ind w:firstLine="416" w:firstLineChars="148"/>
        <w:rPr>
          <w:rFonts w:ascii="宋体" w:hAnsi="宋体" w:cs="宋体"/>
          <w:b/>
          <w:sz w:val="28"/>
          <w:szCs w:val="28"/>
        </w:rPr>
      </w:pPr>
    </w:p>
    <w:p>
      <w:pPr>
        <w:spacing w:line="480" w:lineRule="auto"/>
        <w:ind w:firstLine="416" w:firstLineChars="148"/>
        <w:rPr>
          <w:rFonts w:ascii="宋体" w:hAnsi="宋体" w:cs="宋体"/>
          <w:b/>
          <w:sz w:val="28"/>
          <w:szCs w:val="28"/>
        </w:rPr>
      </w:pPr>
    </w:p>
    <w:p>
      <w:pPr>
        <w:ind w:firstLine="3795" w:firstLineChars="1350"/>
        <w:jc w:val="center"/>
        <w:rPr>
          <w:rFonts w:ascii="宋体" w:hAnsi="宋体" w:cs="宋体"/>
          <w:b/>
          <w:sz w:val="28"/>
          <w:szCs w:val="28"/>
        </w:rPr>
      </w:pPr>
      <w:r>
        <w:rPr>
          <w:rFonts w:hint="eastAsia" w:ascii="宋体" w:hAnsi="宋体" w:cs="宋体"/>
          <w:b/>
          <w:sz w:val="28"/>
          <w:szCs w:val="28"/>
        </w:rPr>
        <w:t xml:space="preserve">         </w:t>
      </w:r>
    </w:p>
    <w:p>
      <w:pPr>
        <w:rPr>
          <w:rFonts w:ascii="宋体" w:hAnsi="宋体" w:cs="宋体"/>
          <w:b/>
          <w:sz w:val="28"/>
          <w:szCs w:val="28"/>
        </w:rPr>
      </w:pPr>
    </w:p>
    <w:p>
      <w:pPr>
        <w:tabs>
          <w:tab w:val="left" w:pos="540"/>
        </w:tabs>
        <w:spacing w:line="360" w:lineRule="auto"/>
        <w:rPr>
          <w:rFonts w:ascii="宋体" w:hAnsi="宋体"/>
          <w:b/>
          <w:sz w:val="32"/>
        </w:rPr>
      </w:pPr>
    </w:p>
    <w:p>
      <w:pPr>
        <w:pStyle w:val="3"/>
        <w:rPr>
          <w:rFonts w:ascii="宋体" w:hAnsi="宋体"/>
        </w:rPr>
      </w:pPr>
    </w:p>
    <w:p>
      <w:pPr>
        <w:tabs>
          <w:tab w:val="left" w:pos="540"/>
        </w:tabs>
        <w:spacing w:line="360" w:lineRule="auto"/>
        <w:jc w:val="center"/>
        <w:rPr>
          <w:rFonts w:ascii="宋体" w:hAnsi="宋体" w:cs="宋体"/>
          <w:b/>
          <w:bCs/>
          <w:sz w:val="44"/>
        </w:rPr>
      </w:pPr>
      <w:r>
        <w:rPr>
          <w:rFonts w:hint="eastAsia" w:ascii="宋体" w:hAnsi="宋体" w:cs="宋体"/>
          <w:b/>
          <w:bCs/>
          <w:sz w:val="44"/>
        </w:rPr>
        <w:t>总  目  录</w:t>
      </w:r>
    </w:p>
    <w:p>
      <w:pPr>
        <w:rPr>
          <w:rFonts w:ascii="宋体" w:hAnsi="宋体" w:cs="宋体"/>
          <w:sz w:val="36"/>
        </w:rPr>
      </w:pPr>
    </w:p>
    <w:p>
      <w:pPr>
        <w:numPr>
          <w:ilvl w:val="0"/>
          <w:numId w:val="1"/>
        </w:numPr>
        <w:spacing w:line="360" w:lineRule="auto"/>
        <w:ind w:left="839" w:hanging="839"/>
        <w:rPr>
          <w:rFonts w:ascii="宋体" w:hAnsi="宋体" w:cs="宋体"/>
          <w:sz w:val="32"/>
        </w:rPr>
      </w:pPr>
      <w:r>
        <w:rPr>
          <w:rFonts w:hint="eastAsia" w:ascii="宋体" w:hAnsi="宋体" w:cs="宋体"/>
          <w:sz w:val="32"/>
        </w:rPr>
        <w:t>投标须知及投标须知前附表</w:t>
      </w:r>
    </w:p>
    <w:p>
      <w:pPr>
        <w:numPr>
          <w:ilvl w:val="0"/>
          <w:numId w:val="1"/>
        </w:numPr>
        <w:spacing w:line="360" w:lineRule="auto"/>
        <w:ind w:left="839" w:hanging="839"/>
        <w:rPr>
          <w:rFonts w:ascii="宋体" w:hAnsi="宋体" w:cs="宋体"/>
          <w:sz w:val="32"/>
        </w:rPr>
      </w:pPr>
      <w:r>
        <w:rPr>
          <w:rFonts w:hint="eastAsia" w:ascii="宋体" w:hAnsi="宋体" w:cs="宋体"/>
          <w:sz w:val="32"/>
        </w:rPr>
        <w:t>合同主要条款</w:t>
      </w:r>
    </w:p>
    <w:p>
      <w:pPr>
        <w:numPr>
          <w:ilvl w:val="0"/>
          <w:numId w:val="1"/>
        </w:numPr>
        <w:spacing w:line="360" w:lineRule="auto"/>
        <w:ind w:left="839" w:hanging="839"/>
        <w:rPr>
          <w:rFonts w:ascii="宋体" w:hAnsi="宋体" w:cs="宋体"/>
          <w:sz w:val="32"/>
        </w:rPr>
      </w:pPr>
      <w:r>
        <w:rPr>
          <w:rFonts w:hint="eastAsia" w:ascii="宋体" w:hAnsi="宋体" w:cs="宋体"/>
          <w:sz w:val="32"/>
        </w:rPr>
        <w:t>评标办法</w:t>
      </w:r>
    </w:p>
    <w:p>
      <w:pPr>
        <w:numPr>
          <w:ilvl w:val="0"/>
          <w:numId w:val="1"/>
        </w:numPr>
        <w:spacing w:line="360" w:lineRule="auto"/>
        <w:ind w:left="839" w:hanging="839"/>
        <w:rPr>
          <w:rFonts w:ascii="宋体" w:hAnsi="宋体" w:cs="宋体"/>
          <w:sz w:val="32"/>
        </w:rPr>
      </w:pPr>
      <w:r>
        <w:rPr>
          <w:rFonts w:hint="eastAsia" w:ascii="宋体" w:hAnsi="宋体" w:cs="宋体"/>
          <w:sz w:val="32"/>
        </w:rPr>
        <w:t>投标文件格式</w:t>
      </w:r>
    </w:p>
    <w:p>
      <w:pPr>
        <w:numPr>
          <w:ilvl w:val="0"/>
          <w:numId w:val="1"/>
        </w:numPr>
        <w:spacing w:line="360" w:lineRule="auto"/>
        <w:ind w:left="839" w:hanging="839"/>
        <w:rPr>
          <w:rFonts w:ascii="宋体" w:hAnsi="宋体" w:cs="宋体"/>
          <w:sz w:val="32"/>
        </w:rPr>
      </w:pPr>
      <w:r>
        <w:rPr>
          <w:rFonts w:hint="eastAsia" w:ascii="宋体" w:hAnsi="宋体" w:cs="宋体"/>
          <w:sz w:val="32"/>
        </w:rPr>
        <w:t>招标清单</w:t>
      </w:r>
    </w:p>
    <w:p>
      <w:pPr>
        <w:rPr>
          <w:rFonts w:ascii="宋体" w:hAnsi="宋体" w:cs="宋体"/>
          <w:sz w:val="32"/>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rPr>
          <w:rFonts w:ascii="宋体" w:hAnsi="宋体" w:cs="宋体"/>
          <w:b/>
          <w:sz w:val="36"/>
        </w:rPr>
      </w:pPr>
    </w:p>
    <w:p>
      <w:pPr>
        <w:jc w:val="center"/>
        <w:rPr>
          <w:rFonts w:ascii="宋体" w:hAnsi="宋体" w:cs="宋体"/>
          <w:b/>
          <w:sz w:val="44"/>
          <w:szCs w:val="44"/>
        </w:rPr>
      </w:pPr>
      <w:r>
        <w:rPr>
          <w:rFonts w:hint="eastAsia" w:ascii="宋体" w:hAnsi="宋体" w:cs="宋体"/>
          <w:b/>
          <w:sz w:val="44"/>
          <w:szCs w:val="44"/>
        </w:rPr>
        <w:t>第一章 投标须知及投标须知前附表</w:t>
      </w:r>
    </w:p>
    <w:p>
      <w:pPr>
        <w:numPr>
          <w:ilvl w:val="0"/>
          <w:numId w:val="2"/>
        </w:numPr>
        <w:adjustRightInd/>
        <w:spacing w:line="240" w:lineRule="auto"/>
        <w:jc w:val="center"/>
        <w:textAlignment w:val="auto"/>
        <w:rPr>
          <w:rFonts w:ascii="宋体" w:hAnsi="宋体" w:cs="宋体"/>
          <w:b/>
          <w:bCs/>
          <w:kern w:val="2"/>
          <w:sz w:val="36"/>
          <w:szCs w:val="36"/>
        </w:rPr>
      </w:pPr>
      <w:r>
        <w:rPr>
          <w:rFonts w:hint="eastAsia" w:ascii="宋体" w:hAnsi="宋体" w:cs="宋体"/>
          <w:b/>
          <w:bCs/>
          <w:sz w:val="36"/>
          <w:szCs w:val="36"/>
        </w:rPr>
        <w:t>投标须知前附表</w:t>
      </w:r>
    </w:p>
    <w:p>
      <w:pPr>
        <w:adjustRightInd/>
        <w:spacing w:line="240" w:lineRule="auto"/>
        <w:textAlignment w:val="auto"/>
        <w:rPr>
          <w:rFonts w:ascii="宋体" w:hAnsi="宋体" w:cs="宋体"/>
          <w:b/>
          <w:bCs/>
          <w:kern w:val="2"/>
          <w:sz w:val="44"/>
          <w:szCs w:val="24"/>
        </w:rPr>
      </w:pPr>
    </w:p>
    <w:tbl>
      <w:tblPr>
        <w:tblStyle w:val="9"/>
        <w:tblW w:w="95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347"/>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jc w:val="center"/>
              <w:rPr>
                <w:rFonts w:ascii="宋体" w:hAnsi="宋体" w:cs="宋体"/>
                <w:sz w:val="28"/>
                <w:szCs w:val="28"/>
              </w:rPr>
            </w:pPr>
            <w:r>
              <w:rPr>
                <w:rFonts w:hint="eastAsia" w:ascii="宋体" w:hAnsi="宋体" w:cs="宋体"/>
                <w:sz w:val="28"/>
                <w:szCs w:val="28"/>
              </w:rPr>
              <w:t>项号</w:t>
            </w:r>
          </w:p>
        </w:tc>
        <w:tc>
          <w:tcPr>
            <w:tcW w:w="2347" w:type="dxa"/>
            <w:vAlign w:val="center"/>
          </w:tcPr>
          <w:p>
            <w:pPr>
              <w:jc w:val="center"/>
              <w:rPr>
                <w:rFonts w:ascii="宋体" w:hAnsi="宋体" w:cs="宋体"/>
                <w:sz w:val="28"/>
                <w:szCs w:val="28"/>
              </w:rPr>
            </w:pPr>
            <w:r>
              <w:rPr>
                <w:rFonts w:hint="eastAsia" w:ascii="宋体" w:hAnsi="宋体" w:cs="宋体"/>
                <w:sz w:val="28"/>
                <w:szCs w:val="28"/>
              </w:rPr>
              <w:t>内容</w:t>
            </w:r>
          </w:p>
        </w:tc>
        <w:tc>
          <w:tcPr>
            <w:tcW w:w="6250" w:type="dxa"/>
            <w:vAlign w:val="center"/>
          </w:tcPr>
          <w:p>
            <w:pPr>
              <w:jc w:val="center"/>
              <w:rPr>
                <w:rFonts w:ascii="宋体" w:hAnsi="宋体" w:cs="宋体"/>
                <w:sz w:val="28"/>
                <w:szCs w:val="28"/>
              </w:rPr>
            </w:pPr>
            <w:r>
              <w:rPr>
                <w:rFonts w:hint="eastAsia" w:ascii="宋体" w:hAnsi="宋体" w:cs="宋体"/>
                <w:sz w:val="28"/>
                <w:szCs w:val="28"/>
              </w:rPr>
              <w:t>说  明  与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w:t>
            </w:r>
          </w:p>
        </w:tc>
        <w:tc>
          <w:tcPr>
            <w:tcW w:w="2347" w:type="dxa"/>
            <w:vAlign w:val="center"/>
          </w:tcPr>
          <w:p>
            <w:pPr>
              <w:spacing w:line="400" w:lineRule="exact"/>
              <w:jc w:val="center"/>
              <w:rPr>
                <w:rStyle w:val="11"/>
                <w:rFonts w:ascii="宋体" w:hAnsi="宋体" w:cs="宋体"/>
                <w:sz w:val="28"/>
                <w:szCs w:val="28"/>
              </w:rPr>
            </w:pPr>
            <w:r>
              <w:rPr>
                <w:rStyle w:val="11"/>
                <w:rFonts w:hint="eastAsia" w:ascii="宋体" w:hAnsi="宋体" w:cs="宋体"/>
                <w:sz w:val="28"/>
                <w:szCs w:val="28"/>
              </w:rPr>
              <w:t>项目名称</w:t>
            </w:r>
          </w:p>
        </w:tc>
        <w:tc>
          <w:tcPr>
            <w:tcW w:w="6250" w:type="dxa"/>
            <w:vAlign w:val="center"/>
          </w:tcPr>
          <w:p>
            <w:pPr>
              <w:spacing w:line="400" w:lineRule="exact"/>
              <w:rPr>
                <w:rStyle w:val="11"/>
                <w:rFonts w:ascii="宋体" w:hAnsi="宋体" w:cs="宋体"/>
                <w:bCs/>
                <w:sz w:val="28"/>
                <w:szCs w:val="28"/>
              </w:rPr>
            </w:pPr>
            <w:r>
              <w:rPr>
                <w:rStyle w:val="19"/>
                <w:kern w:val="2"/>
                <w:sz w:val="28"/>
                <w:szCs w:val="28"/>
              </w:rPr>
              <w:t>北国超市</w:t>
            </w:r>
            <w:r>
              <w:rPr>
                <w:rStyle w:val="19"/>
                <w:rFonts w:hint="eastAsia"/>
                <w:kern w:val="2"/>
                <w:sz w:val="28"/>
                <w:szCs w:val="28"/>
              </w:rPr>
              <w:t>长江</w:t>
            </w:r>
            <w:r>
              <w:rPr>
                <w:rStyle w:val="19"/>
                <w:kern w:val="2"/>
                <w:sz w:val="28"/>
                <w:szCs w:val="28"/>
              </w:rPr>
              <w:t>店</w:t>
            </w:r>
            <w:r>
              <w:rPr>
                <w:rStyle w:val="19"/>
                <w:rFonts w:hint="eastAsia"/>
                <w:kern w:val="2"/>
                <w:sz w:val="28"/>
                <w:szCs w:val="28"/>
              </w:rPr>
              <w:t>锅炉环评及排污许可证</w:t>
            </w:r>
            <w:r>
              <w:rPr>
                <w:rStyle w:val="19"/>
                <w:kern w:val="2"/>
                <w:sz w:val="28"/>
                <w:szCs w:val="28"/>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2</w:t>
            </w:r>
          </w:p>
        </w:tc>
        <w:tc>
          <w:tcPr>
            <w:tcW w:w="2347" w:type="dxa"/>
            <w:vAlign w:val="center"/>
          </w:tcPr>
          <w:p>
            <w:pPr>
              <w:spacing w:line="400" w:lineRule="exact"/>
              <w:jc w:val="center"/>
              <w:rPr>
                <w:rStyle w:val="11"/>
                <w:rFonts w:ascii="宋体" w:hAnsi="宋体" w:cs="宋体"/>
                <w:sz w:val="28"/>
                <w:szCs w:val="28"/>
              </w:rPr>
            </w:pPr>
            <w:r>
              <w:rPr>
                <w:rStyle w:val="11"/>
                <w:rFonts w:hint="eastAsia" w:ascii="宋体" w:hAnsi="宋体" w:cs="宋体"/>
                <w:sz w:val="28"/>
                <w:szCs w:val="28"/>
              </w:rPr>
              <w:t>项目地点</w:t>
            </w:r>
          </w:p>
        </w:tc>
        <w:tc>
          <w:tcPr>
            <w:tcW w:w="6250" w:type="dxa"/>
            <w:vAlign w:val="center"/>
          </w:tcPr>
          <w:p>
            <w:pPr>
              <w:spacing w:line="400" w:lineRule="exact"/>
              <w:jc w:val="center"/>
              <w:rPr>
                <w:rStyle w:val="11"/>
                <w:rFonts w:ascii="宋体" w:hAnsi="宋体" w:cs="宋体"/>
                <w:sz w:val="28"/>
                <w:szCs w:val="28"/>
              </w:rPr>
            </w:pPr>
            <w:r>
              <w:rPr>
                <w:rStyle w:val="11"/>
                <w:rFonts w:hint="eastAsia" w:ascii="宋体" w:hAnsi="宋体" w:cs="宋体"/>
                <w:sz w:val="28"/>
                <w:szCs w:val="28"/>
              </w:rPr>
              <w:t>石家庄市长江大道13号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3</w:t>
            </w:r>
          </w:p>
        </w:tc>
        <w:tc>
          <w:tcPr>
            <w:tcW w:w="2347" w:type="dxa"/>
            <w:vAlign w:val="center"/>
          </w:tcPr>
          <w:p>
            <w:pPr>
              <w:spacing w:line="400" w:lineRule="exact"/>
              <w:jc w:val="center"/>
              <w:rPr>
                <w:rStyle w:val="11"/>
                <w:rFonts w:ascii="宋体" w:hAnsi="宋体" w:cs="宋体"/>
                <w:sz w:val="28"/>
                <w:szCs w:val="28"/>
              </w:rPr>
            </w:pPr>
            <w:r>
              <w:rPr>
                <w:rStyle w:val="11"/>
                <w:rFonts w:hint="eastAsia" w:ascii="宋体" w:hAnsi="宋体" w:cs="宋体"/>
                <w:sz w:val="28"/>
                <w:szCs w:val="28"/>
              </w:rPr>
              <w:t>项目规模</w:t>
            </w:r>
          </w:p>
        </w:tc>
        <w:tc>
          <w:tcPr>
            <w:tcW w:w="6250" w:type="dxa"/>
            <w:vAlign w:val="center"/>
          </w:tcPr>
          <w:p>
            <w:pPr>
              <w:rPr>
                <w:rStyle w:val="11"/>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4</w:t>
            </w:r>
          </w:p>
        </w:tc>
        <w:tc>
          <w:tcPr>
            <w:tcW w:w="2347" w:type="dxa"/>
            <w:vAlign w:val="center"/>
          </w:tcPr>
          <w:p>
            <w:pPr>
              <w:spacing w:line="400" w:lineRule="exact"/>
              <w:jc w:val="center"/>
              <w:rPr>
                <w:rStyle w:val="11"/>
                <w:rFonts w:ascii="宋体" w:hAnsi="宋体" w:cs="宋体"/>
                <w:sz w:val="28"/>
                <w:szCs w:val="28"/>
              </w:rPr>
            </w:pPr>
            <w:r>
              <w:rPr>
                <w:rStyle w:val="11"/>
                <w:rFonts w:hint="eastAsia" w:ascii="宋体" w:hAnsi="宋体" w:cs="宋体"/>
                <w:sz w:val="28"/>
                <w:szCs w:val="28"/>
              </w:rPr>
              <w:t>承包方式</w:t>
            </w:r>
          </w:p>
        </w:tc>
        <w:tc>
          <w:tcPr>
            <w:tcW w:w="6250" w:type="dxa"/>
            <w:vAlign w:val="center"/>
          </w:tcPr>
          <w:p>
            <w:pPr>
              <w:spacing w:line="400" w:lineRule="exact"/>
              <w:rPr>
                <w:rStyle w:val="11"/>
                <w:rFonts w:ascii="宋体" w:hAnsi="宋体" w:cs="宋体"/>
                <w:sz w:val="28"/>
                <w:szCs w:val="28"/>
              </w:rPr>
            </w:pPr>
            <w:r>
              <w:rPr>
                <w:rStyle w:val="11"/>
                <w:rFonts w:hint="eastAsia" w:ascii="宋体" w:hAnsi="宋体" w:cs="宋体"/>
                <w:sz w:val="28"/>
                <w:szCs w:val="28"/>
              </w:rPr>
              <w:t>技术服务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5</w:t>
            </w:r>
          </w:p>
        </w:tc>
        <w:tc>
          <w:tcPr>
            <w:tcW w:w="2347" w:type="dxa"/>
            <w:vAlign w:val="center"/>
          </w:tcPr>
          <w:p>
            <w:pPr>
              <w:spacing w:line="400" w:lineRule="exact"/>
              <w:jc w:val="center"/>
              <w:rPr>
                <w:rStyle w:val="11"/>
                <w:rFonts w:ascii="宋体" w:hAnsi="宋体" w:cs="宋体"/>
                <w:sz w:val="28"/>
                <w:szCs w:val="28"/>
              </w:rPr>
            </w:pPr>
            <w:r>
              <w:rPr>
                <w:rStyle w:val="11"/>
                <w:rFonts w:hint="eastAsia" w:ascii="宋体" w:hAnsi="宋体" w:cs="宋体"/>
                <w:sz w:val="28"/>
                <w:szCs w:val="28"/>
              </w:rPr>
              <w:t>招标范围</w:t>
            </w:r>
          </w:p>
        </w:tc>
        <w:tc>
          <w:tcPr>
            <w:tcW w:w="6250" w:type="dxa"/>
            <w:vAlign w:val="center"/>
          </w:tcPr>
          <w:p>
            <w:pPr>
              <w:spacing w:line="400" w:lineRule="exact"/>
              <w:rPr>
                <w:rStyle w:val="11"/>
                <w:rFonts w:ascii="宋体" w:hAnsi="宋体" w:cs="宋体"/>
                <w:sz w:val="28"/>
                <w:szCs w:val="28"/>
              </w:rPr>
            </w:pPr>
            <w:r>
              <w:rPr>
                <w:rStyle w:val="11"/>
                <w:rFonts w:hint="eastAsia" w:ascii="宋体" w:hAnsi="宋体" w:cs="宋体"/>
                <w:sz w:val="28"/>
                <w:szCs w:val="28"/>
              </w:rPr>
              <w:t>按招标人要求完成环境影响评价报告、验收报告排污许可证内容。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6</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工期要求</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u w:val="single"/>
              </w:rPr>
              <w:t xml:space="preserve"> 20个工作</w:t>
            </w:r>
            <w:r>
              <w:rPr>
                <w:rFonts w:hint="eastAsia" w:ascii="宋体" w:hAnsi="宋体" w:cs="宋体"/>
                <w:sz w:val="28"/>
                <w:szCs w:val="28"/>
              </w:rPr>
              <w:t>日</w:t>
            </w:r>
            <w:r>
              <w:rPr>
                <w:rFonts w:hint="eastAsia" w:ascii="宋体" w:hAnsi="宋体" w:cs="宋体"/>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7</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资金来源</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8</w:t>
            </w:r>
          </w:p>
        </w:tc>
        <w:tc>
          <w:tcPr>
            <w:tcW w:w="2347" w:type="dxa"/>
            <w:vAlign w:val="center"/>
          </w:tcPr>
          <w:p>
            <w:pPr>
              <w:spacing w:line="400" w:lineRule="exact"/>
              <w:jc w:val="center"/>
              <w:rPr>
                <w:rFonts w:ascii="宋体" w:hAnsi="宋体" w:cs="宋体"/>
                <w:szCs w:val="21"/>
              </w:rPr>
            </w:pPr>
            <w:r>
              <w:rPr>
                <w:rFonts w:hint="eastAsia" w:ascii="宋体" w:hAnsi="宋体" w:cs="宋体"/>
                <w:sz w:val="28"/>
                <w:szCs w:val="28"/>
              </w:rPr>
              <w:t>投标人资质要求</w:t>
            </w:r>
          </w:p>
        </w:tc>
        <w:tc>
          <w:tcPr>
            <w:tcW w:w="6250" w:type="dxa"/>
            <w:vAlign w:val="center"/>
          </w:tcPr>
          <w:p>
            <w:pPr>
              <w:numPr>
                <w:ilvl w:val="0"/>
                <w:numId w:val="3"/>
              </w:numPr>
              <w:spacing w:line="400" w:lineRule="exact"/>
              <w:rPr>
                <w:rFonts w:ascii="宋体" w:hAnsi="宋体" w:cs="宋体"/>
                <w:sz w:val="28"/>
                <w:szCs w:val="28"/>
              </w:rPr>
            </w:pPr>
            <w:r>
              <w:rPr>
                <w:rFonts w:hint="eastAsia" w:ascii="宋体" w:hAnsi="宋体" w:cs="宋体"/>
                <w:sz w:val="28"/>
                <w:szCs w:val="28"/>
              </w:rPr>
              <w:t>具备独立法人资格</w:t>
            </w:r>
          </w:p>
          <w:p>
            <w:pPr>
              <w:numPr>
                <w:ilvl w:val="0"/>
                <w:numId w:val="3"/>
              </w:numPr>
              <w:spacing w:line="400" w:lineRule="exact"/>
              <w:rPr>
                <w:rFonts w:ascii="宋体" w:hAnsi="宋体" w:cs="宋体"/>
                <w:sz w:val="28"/>
                <w:szCs w:val="28"/>
              </w:rPr>
            </w:pPr>
            <w:r>
              <w:rPr>
                <w:rFonts w:hint="eastAsia" w:ascii="宋体" w:hAnsi="宋体" w:cs="宋体"/>
                <w:sz w:val="28"/>
                <w:szCs w:val="28"/>
              </w:rPr>
              <w:t>具有法定代表人授权委托书、法人营业执照、资质证书。以上相应证件必须是有效证件。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9</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项目报价</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采用项目分项报价方式。</w:t>
            </w:r>
          </w:p>
          <w:p>
            <w:pPr>
              <w:spacing w:line="400" w:lineRule="exact"/>
              <w:rPr>
                <w:rFonts w:ascii="宋体" w:hAnsi="宋体" w:cs="宋体"/>
                <w:sz w:val="28"/>
                <w:szCs w:val="28"/>
              </w:rPr>
            </w:pPr>
            <w:r>
              <w:rPr>
                <w:rFonts w:hint="eastAsia" w:ascii="宋体" w:hAnsi="宋体" w:cs="宋体"/>
                <w:sz w:val="28"/>
                <w:szCs w:val="28"/>
              </w:rPr>
              <w:t>税率：</w:t>
            </w:r>
            <w:r>
              <w:rPr>
                <w:rFonts w:hint="eastAsia" w:ascii="宋体" w:hAnsi="宋体" w:cs="宋体"/>
                <w:sz w:val="28"/>
                <w:szCs w:val="28"/>
                <w:u w:val="single"/>
              </w:rPr>
              <w:t xml:space="preserve">   自行填写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10</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最高限价</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本标段最高限价62000元，超过最高限价按废标处理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11</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投标有效期</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u w:val="single"/>
              </w:rPr>
              <w:t>60</w:t>
            </w:r>
            <w:r>
              <w:rPr>
                <w:rFonts w:hint="eastAsia" w:ascii="宋体" w:hAnsi="宋体" w:cs="宋体"/>
                <w:sz w:val="28"/>
                <w:szCs w:val="28"/>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12</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踏勘现场</w:t>
            </w:r>
          </w:p>
        </w:tc>
        <w:tc>
          <w:tcPr>
            <w:tcW w:w="6250" w:type="dxa"/>
            <w:vAlign w:val="center"/>
          </w:tcPr>
          <w:p>
            <w:pPr>
              <w:spacing w:line="400" w:lineRule="exact"/>
              <w:rPr>
                <w:rFonts w:ascii="宋体" w:hAnsi="宋体" w:cs="宋体"/>
                <w:color w:val="000000" w:themeColor="text1"/>
                <w:sz w:val="28"/>
                <w:szCs w:val="28"/>
              </w:rPr>
            </w:pPr>
            <w:r>
              <w:rPr>
                <w:rFonts w:hint="eastAsia" w:ascii="宋体" w:hAnsi="宋体" w:cs="宋体"/>
                <w:color w:val="000000" w:themeColor="text1"/>
                <w:sz w:val="28"/>
                <w:szCs w:val="28"/>
              </w:rPr>
              <w:t>投标人根据实际情况自行踏勘现场，到达现场时需与联系人联系，未踏勘现场无投标资格。        联系人：张净龙 电话：17303312123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13</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投标文件份数及格式要求</w:t>
            </w:r>
          </w:p>
        </w:tc>
        <w:tc>
          <w:tcPr>
            <w:tcW w:w="6250" w:type="dxa"/>
            <w:vAlign w:val="center"/>
          </w:tcPr>
          <w:p>
            <w:pPr>
              <w:pStyle w:val="18"/>
              <w:numPr>
                <w:ilvl w:val="1"/>
                <w:numId w:val="1"/>
              </w:numPr>
              <w:tabs>
                <w:tab w:val="clear" w:pos="1140"/>
              </w:tabs>
              <w:spacing w:line="400" w:lineRule="exact"/>
              <w:ind w:left="394" w:hanging="463" w:firstLineChars="0"/>
              <w:rPr>
                <w:rFonts w:ascii="宋体" w:hAnsi="宋体" w:cs="宋体"/>
                <w:color w:val="FF0000"/>
                <w:sz w:val="28"/>
                <w:szCs w:val="28"/>
              </w:rPr>
            </w:pPr>
            <w:r>
              <w:rPr>
                <w:rFonts w:hint="eastAsia" w:ascii="宋体" w:hAnsi="宋体" w:cs="宋体"/>
                <w:color w:val="FF0000"/>
                <w:sz w:val="28"/>
                <w:szCs w:val="28"/>
              </w:rPr>
              <w:t>一份正本，三份副本（必须密封盖骑缝章、胶装成册），四份投标文件一并封入档案袋内。</w:t>
            </w:r>
          </w:p>
          <w:p>
            <w:pPr>
              <w:pStyle w:val="18"/>
              <w:numPr>
                <w:ilvl w:val="1"/>
                <w:numId w:val="1"/>
              </w:numPr>
              <w:tabs>
                <w:tab w:val="clear" w:pos="1140"/>
              </w:tabs>
              <w:spacing w:line="400" w:lineRule="exact"/>
              <w:ind w:left="394" w:hanging="463" w:firstLineChars="0"/>
              <w:rPr>
                <w:rFonts w:ascii="宋体" w:hAnsi="宋体" w:cs="宋体"/>
                <w:color w:val="FF0000"/>
                <w:sz w:val="28"/>
                <w:szCs w:val="28"/>
              </w:rPr>
            </w:pPr>
            <w:r>
              <w:rPr>
                <w:rFonts w:hint="eastAsia" w:ascii="宋体" w:hAnsi="宋体" w:cs="宋体"/>
                <w:color w:val="FF0000"/>
                <w:sz w:val="28"/>
                <w:szCs w:val="28"/>
              </w:rPr>
              <w:t>投标人需在密封袋上文字注明招标人名称，项目编号，投标人名称，加盖投标人公章和法定代表人印鉴做骑缝章。</w:t>
            </w:r>
          </w:p>
          <w:p>
            <w:pPr>
              <w:pStyle w:val="18"/>
              <w:numPr>
                <w:ilvl w:val="1"/>
                <w:numId w:val="1"/>
              </w:numPr>
              <w:tabs>
                <w:tab w:val="clear" w:pos="1140"/>
              </w:tabs>
              <w:spacing w:line="400" w:lineRule="exact"/>
              <w:ind w:left="394" w:hanging="463" w:firstLineChars="0"/>
              <w:rPr>
                <w:rFonts w:ascii="宋体" w:hAnsi="宋体" w:cs="宋体"/>
                <w:color w:val="FF0000"/>
                <w:sz w:val="28"/>
                <w:szCs w:val="28"/>
              </w:rPr>
            </w:pPr>
            <w:r>
              <w:rPr>
                <w:rFonts w:hint="eastAsia" w:ascii="宋体" w:hAnsi="宋体" w:cs="宋体"/>
                <w:color w:val="FF0000"/>
                <w:sz w:val="28"/>
                <w:szCs w:val="28"/>
              </w:rPr>
              <w:t>密封袋上下两端应加贴密封条，确保密封袋开口和底部严密性。加贴的密封条上下翻折4公分左右。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14</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投标保证金金额</w:t>
            </w:r>
          </w:p>
        </w:tc>
        <w:tc>
          <w:tcPr>
            <w:tcW w:w="6250" w:type="dxa"/>
            <w:vAlign w:val="center"/>
          </w:tcPr>
          <w:p>
            <w:pPr>
              <w:spacing w:line="400" w:lineRule="exact"/>
              <w:rPr>
                <w:rFonts w:ascii="宋体" w:hAnsi="宋体"/>
                <w:sz w:val="28"/>
                <w:szCs w:val="28"/>
              </w:rPr>
            </w:pPr>
            <w:r>
              <w:rPr>
                <w:rFonts w:hint="eastAsia" w:ascii="宋体" w:hAnsi="宋体"/>
                <w:sz w:val="28"/>
                <w:szCs w:val="28"/>
              </w:rPr>
              <w:t>金额：</w:t>
            </w:r>
            <w:r>
              <w:rPr>
                <w:rFonts w:hint="eastAsia" w:ascii="宋体" w:hAnsi="宋体"/>
                <w:sz w:val="28"/>
                <w:szCs w:val="28"/>
                <w:u w:val="single"/>
                <w:lang w:val="en-US" w:eastAsia="zh-CN"/>
              </w:rPr>
              <w:t>5</w:t>
            </w:r>
            <w:r>
              <w:rPr>
                <w:rFonts w:hint="eastAsia" w:ascii="宋体" w:hAnsi="宋体"/>
                <w:sz w:val="28"/>
                <w:szCs w:val="28"/>
                <w:u w:val="single"/>
              </w:rPr>
              <w:t xml:space="preserve">000 </w:t>
            </w:r>
            <w:r>
              <w:rPr>
                <w:rFonts w:hint="eastAsia" w:ascii="宋体" w:hAnsi="宋体"/>
                <w:sz w:val="28"/>
                <w:szCs w:val="28"/>
              </w:rPr>
              <w:t>元整</w:t>
            </w:r>
          </w:p>
          <w:p>
            <w:pPr>
              <w:spacing w:line="400" w:lineRule="exact"/>
              <w:rPr>
                <w:rFonts w:ascii="宋体" w:hAnsi="宋体"/>
                <w:sz w:val="28"/>
                <w:szCs w:val="28"/>
              </w:rPr>
            </w:pPr>
            <w:r>
              <w:rPr>
                <w:rFonts w:hint="eastAsia" w:ascii="宋体" w:hAnsi="宋体"/>
                <w:sz w:val="28"/>
                <w:szCs w:val="28"/>
              </w:rPr>
              <w:t>递交方式</w:t>
            </w:r>
            <w:bookmarkStart w:id="0" w:name="_GoBack"/>
            <w:bookmarkEnd w:id="0"/>
            <w:r>
              <w:rPr>
                <w:rFonts w:hint="eastAsia" w:ascii="宋体" w:hAnsi="宋体"/>
                <w:sz w:val="28"/>
                <w:szCs w:val="28"/>
              </w:rPr>
              <w:t>：现金、电汇或银行转账支票</w:t>
            </w:r>
          </w:p>
          <w:p>
            <w:pPr>
              <w:shd w:val="clear" w:color="auto" w:fill="FFFFFF" w:themeFill="background1"/>
              <w:spacing w:line="400" w:lineRule="exact"/>
              <w:jc w:val="left"/>
              <w:rPr>
                <w:rFonts w:ascii="宋体" w:hAnsi="宋体" w:cs="宋体"/>
                <w:color w:val="000000" w:themeColor="text1"/>
                <w:sz w:val="28"/>
                <w:szCs w:val="28"/>
              </w:rPr>
            </w:pPr>
            <w:r>
              <w:rPr>
                <w:rFonts w:hint="eastAsia" w:ascii="宋体" w:hAnsi="宋体" w:cs="宋体"/>
                <w:color w:val="000000"/>
                <w:sz w:val="28"/>
                <w:szCs w:val="28"/>
              </w:rPr>
              <w:t>名称：北国商城股份有限公司</w:t>
            </w:r>
            <w:r>
              <w:rPr>
                <w:rFonts w:hint="eastAsia" w:ascii="宋体" w:hAnsi="宋体" w:cs="宋体"/>
                <w:color w:val="000000"/>
                <w:sz w:val="28"/>
                <w:szCs w:val="28"/>
              </w:rPr>
              <w:br w:type="textWrapping"/>
            </w:r>
            <w:r>
              <w:rPr>
                <w:rFonts w:hint="eastAsia" w:ascii="宋体" w:hAnsi="宋体" w:cs="宋体"/>
                <w:color w:val="000000" w:themeColor="text1"/>
                <w:sz w:val="28"/>
                <w:szCs w:val="28"/>
                <w:highlight w:val="yellow"/>
              </w:rPr>
              <w:t>开户行:中国工商银行石家庄市长安支行</w:t>
            </w:r>
          </w:p>
          <w:p>
            <w:pPr>
              <w:shd w:val="clear" w:color="auto" w:fill="FFFFFF" w:themeFill="background1"/>
              <w:spacing w:line="400" w:lineRule="exact"/>
              <w:jc w:val="left"/>
              <w:rPr>
                <w:rFonts w:ascii="宋体" w:hAnsi="宋体" w:cs="宋体"/>
                <w:color w:val="000000" w:themeColor="text1"/>
                <w:sz w:val="28"/>
                <w:szCs w:val="28"/>
              </w:rPr>
            </w:pPr>
            <w:r>
              <w:rPr>
                <w:rFonts w:hint="eastAsia" w:ascii="宋体" w:hAnsi="宋体" w:cs="宋体"/>
                <w:color w:val="000000" w:themeColor="text1"/>
                <w:sz w:val="28"/>
                <w:szCs w:val="28"/>
                <w:highlight w:val="yellow"/>
              </w:rPr>
              <w:t>帐号：9558850402000090602</w:t>
            </w:r>
          </w:p>
          <w:p>
            <w:pPr>
              <w:spacing w:line="400" w:lineRule="exact"/>
              <w:jc w:val="left"/>
              <w:rPr>
                <w:rFonts w:ascii="宋体" w:hAnsi="宋体"/>
                <w:color w:val="FF0000"/>
                <w:sz w:val="28"/>
                <w:szCs w:val="28"/>
              </w:rPr>
            </w:pPr>
            <w:r>
              <w:rPr>
                <w:rFonts w:hint="eastAsia" w:ascii="宋体" w:hAnsi="宋体" w:cs="宋体"/>
                <w:color w:val="000000"/>
                <w:sz w:val="28"/>
                <w:szCs w:val="28"/>
              </w:rPr>
              <w:t>现金缴纳于北国超市</w:t>
            </w:r>
            <w:r>
              <w:rPr>
                <w:rFonts w:hint="eastAsia" w:ascii="宋体" w:hAnsi="宋体" w:cs="宋体"/>
                <w:color w:val="000000"/>
                <w:sz w:val="28"/>
                <w:szCs w:val="28"/>
                <w:u w:val="single"/>
              </w:rPr>
              <w:t xml:space="preserve">长江店 </w:t>
            </w:r>
            <w:r>
              <w:rPr>
                <w:rFonts w:hint="eastAsia" w:ascii="宋体" w:hAnsi="宋体" w:cs="宋体"/>
                <w:color w:val="000000"/>
                <w:sz w:val="28"/>
                <w:szCs w:val="28"/>
              </w:rPr>
              <w:t>财务科，</w:t>
            </w:r>
            <w:r>
              <w:rPr>
                <w:rFonts w:hint="eastAsia" w:ascii="宋体" w:hAnsi="宋体"/>
                <w:color w:val="000000"/>
                <w:sz w:val="28"/>
                <w:szCs w:val="28"/>
              </w:rPr>
              <w:t>并开具收据。</w:t>
            </w:r>
            <w:r>
              <w:rPr>
                <w:rFonts w:hint="eastAsia" w:ascii="宋体" w:hAnsi="宋体"/>
                <w:sz w:val="28"/>
                <w:szCs w:val="28"/>
                <w:highlight w:val="yellow"/>
              </w:rPr>
              <w:t>建议公对公转账缴纳投标保证金，无论以何种方式缴纳投标保证金，退回保证金时都以公对公方式退回。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15</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投标文件提交地点及截止时间</w:t>
            </w:r>
          </w:p>
        </w:tc>
        <w:tc>
          <w:tcPr>
            <w:tcW w:w="6250" w:type="dxa"/>
            <w:vAlign w:val="center"/>
          </w:tcPr>
          <w:p>
            <w:pPr>
              <w:spacing w:line="400" w:lineRule="exact"/>
              <w:rPr>
                <w:rFonts w:ascii="宋体" w:hAnsi="宋体"/>
                <w:sz w:val="28"/>
                <w:szCs w:val="28"/>
                <w:u w:val="single"/>
              </w:rPr>
            </w:pPr>
            <w:r>
              <w:rPr>
                <w:rFonts w:hint="eastAsia" w:ascii="宋体" w:hAnsi="宋体"/>
                <w:sz w:val="28"/>
                <w:szCs w:val="28"/>
              </w:rPr>
              <w:t>地点：北国商城本部9楼911室</w:t>
            </w:r>
          </w:p>
          <w:p>
            <w:pPr>
              <w:spacing w:line="400" w:lineRule="exact"/>
              <w:rPr>
                <w:rFonts w:ascii="宋体" w:hAnsi="宋体"/>
                <w:sz w:val="28"/>
                <w:szCs w:val="28"/>
              </w:rPr>
            </w:pPr>
            <w:r>
              <w:rPr>
                <w:rFonts w:hint="eastAsia" w:ascii="宋体" w:hAnsi="宋体"/>
                <w:sz w:val="28"/>
                <w:szCs w:val="28"/>
              </w:rPr>
              <w:t>时间：</w:t>
            </w:r>
            <w:r>
              <w:rPr>
                <w:rFonts w:ascii="宋体" w:hAnsi="宋体"/>
                <w:sz w:val="28"/>
                <w:szCs w:val="28"/>
                <w:u w:val="single"/>
              </w:rPr>
              <w:t>2022</w:t>
            </w:r>
            <w:r>
              <w:rPr>
                <w:rFonts w:hint="eastAsia" w:ascii="宋体" w:hAnsi="宋体"/>
                <w:sz w:val="28"/>
                <w:szCs w:val="28"/>
              </w:rPr>
              <w:t>年</w:t>
            </w:r>
            <w:r>
              <w:rPr>
                <w:rFonts w:hint="eastAsia" w:ascii="宋体" w:hAnsi="宋体"/>
                <w:sz w:val="28"/>
                <w:szCs w:val="28"/>
                <w:u w:val="single"/>
              </w:rPr>
              <w:t xml:space="preserve"> </w:t>
            </w:r>
            <w:r>
              <w:rPr>
                <w:rFonts w:ascii="宋体" w:hAnsi="宋体"/>
                <w:sz w:val="28"/>
                <w:szCs w:val="28"/>
                <w:u w:val="single"/>
              </w:rPr>
              <w:t>11</w:t>
            </w:r>
            <w:r>
              <w:rPr>
                <w:rFonts w:hint="eastAsia" w:ascii="宋体" w:hAnsi="宋体"/>
                <w:sz w:val="28"/>
                <w:szCs w:val="28"/>
              </w:rPr>
              <w:t>月</w:t>
            </w:r>
            <w:r>
              <w:rPr>
                <w:rFonts w:hint="eastAsia" w:ascii="宋体" w:hAnsi="宋体"/>
                <w:sz w:val="28"/>
                <w:szCs w:val="28"/>
                <w:u w:val="single"/>
              </w:rPr>
              <w:t xml:space="preserve"> </w:t>
            </w:r>
            <w:r>
              <w:rPr>
                <w:rFonts w:ascii="宋体" w:hAnsi="宋体"/>
                <w:sz w:val="28"/>
                <w:szCs w:val="28"/>
                <w:u w:val="single"/>
              </w:rPr>
              <w:t>10</w:t>
            </w:r>
            <w:r>
              <w:rPr>
                <w:rFonts w:hint="eastAsia" w:ascii="宋体" w:hAnsi="宋体"/>
                <w:sz w:val="28"/>
                <w:szCs w:val="28"/>
              </w:rPr>
              <w:t>日</w:t>
            </w:r>
            <w:r>
              <w:rPr>
                <w:rFonts w:hint="eastAsia" w:ascii="宋体" w:hAnsi="宋体"/>
                <w:sz w:val="28"/>
                <w:szCs w:val="28"/>
                <w:u w:val="single"/>
              </w:rPr>
              <w:t xml:space="preserve"> </w:t>
            </w:r>
            <w:r>
              <w:rPr>
                <w:rFonts w:ascii="宋体" w:hAnsi="宋体"/>
                <w:sz w:val="28"/>
                <w:szCs w:val="28"/>
                <w:u w:val="single"/>
              </w:rPr>
              <w:t>17:00</w:t>
            </w:r>
            <w:r>
              <w:rPr>
                <w:rFonts w:hint="eastAsia" w:ascii="宋体" w:hAnsi="宋体"/>
                <w:sz w:val="28"/>
                <w:szCs w:val="28"/>
                <w:u w:val="single"/>
              </w:rPr>
              <w:t xml:space="preserve"> </w:t>
            </w:r>
            <w:r>
              <w:rPr>
                <w:rFonts w:hint="eastAsia" w:ascii="宋体" w:hAnsi="宋体"/>
                <w:sz w:val="28"/>
                <w:szCs w:val="28"/>
              </w:rPr>
              <w:t>时</w:t>
            </w:r>
          </w:p>
          <w:p>
            <w:pPr>
              <w:spacing w:line="400" w:lineRule="exact"/>
              <w:rPr>
                <w:rFonts w:ascii="宋体" w:hAnsi="宋体" w:cs="宋体"/>
                <w:sz w:val="28"/>
                <w:szCs w:val="28"/>
              </w:rPr>
            </w:pPr>
            <w:r>
              <w:rPr>
                <w:rFonts w:hint="eastAsia" w:ascii="宋体" w:hAnsi="宋体"/>
                <w:sz w:val="28"/>
                <w:szCs w:val="28"/>
              </w:rPr>
              <w:t>联系人：高辰   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16</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开  标</w:t>
            </w:r>
          </w:p>
        </w:tc>
        <w:tc>
          <w:tcPr>
            <w:tcW w:w="6250" w:type="dxa"/>
            <w:vAlign w:val="center"/>
          </w:tcPr>
          <w:p>
            <w:pPr>
              <w:spacing w:line="400" w:lineRule="exact"/>
              <w:rPr>
                <w:rFonts w:ascii="宋体" w:hAnsi="宋体" w:cs="宋体"/>
                <w:sz w:val="28"/>
                <w:szCs w:val="28"/>
                <w:u w:val="single"/>
              </w:rPr>
            </w:pPr>
            <w:r>
              <w:rPr>
                <w:rFonts w:hint="eastAsia" w:ascii="宋体" w:hAnsi="宋体" w:cs="宋体"/>
                <w:sz w:val="28"/>
                <w:szCs w:val="28"/>
              </w:rPr>
              <w:t xml:space="preserve">开标时间：截标后  </w:t>
            </w:r>
            <w:r>
              <w:rPr>
                <w:rFonts w:ascii="宋体" w:hAnsi="宋体" w:cs="宋体"/>
                <w:sz w:val="28"/>
                <w:szCs w:val="28"/>
              </w:rPr>
              <w:t>7</w:t>
            </w:r>
            <w:r>
              <w:rPr>
                <w:rFonts w:hint="eastAsia" w:ascii="宋体" w:hAnsi="宋体" w:cs="宋体"/>
                <w:sz w:val="28"/>
                <w:szCs w:val="28"/>
              </w:rPr>
              <w:t xml:space="preserve"> 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17</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评标方法及标准</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见第三章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18</w:t>
            </w:r>
          </w:p>
        </w:tc>
        <w:tc>
          <w:tcPr>
            <w:tcW w:w="8597" w:type="dxa"/>
            <w:gridSpan w:val="2"/>
            <w:vAlign w:val="center"/>
          </w:tcPr>
          <w:p>
            <w:pPr>
              <w:spacing w:line="400" w:lineRule="exact"/>
              <w:jc w:val="left"/>
              <w:rPr>
                <w:rFonts w:ascii="宋体" w:hAnsi="宋体" w:cs="宋体"/>
                <w:sz w:val="28"/>
                <w:szCs w:val="28"/>
              </w:rPr>
            </w:pPr>
            <w:r>
              <w:rPr>
                <w:rFonts w:hint="eastAsia" w:ascii="宋体" w:hAnsi="宋体" w:cs="宋体"/>
                <w:sz w:val="28"/>
                <w:szCs w:val="28"/>
              </w:rPr>
              <w:t xml:space="preserve">招标人：张净龙 </w:t>
            </w:r>
          </w:p>
          <w:p>
            <w:pPr>
              <w:spacing w:line="400" w:lineRule="exact"/>
              <w:jc w:val="left"/>
              <w:rPr>
                <w:rFonts w:ascii="宋体" w:hAnsi="宋体" w:cs="宋体"/>
                <w:sz w:val="28"/>
                <w:szCs w:val="28"/>
              </w:rPr>
            </w:pPr>
            <w:r>
              <w:rPr>
                <w:rFonts w:hint="eastAsia" w:ascii="宋体" w:hAnsi="宋体" w:cs="宋体"/>
                <w:sz w:val="28"/>
                <w:szCs w:val="28"/>
              </w:rPr>
              <w:t>联系人： 张净龙</w:t>
            </w:r>
          </w:p>
          <w:p>
            <w:pPr>
              <w:spacing w:line="400" w:lineRule="exact"/>
              <w:jc w:val="left"/>
              <w:rPr>
                <w:rFonts w:ascii="宋体" w:hAnsi="宋体" w:cs="宋体"/>
                <w:sz w:val="28"/>
                <w:szCs w:val="28"/>
              </w:rPr>
            </w:pPr>
            <w:r>
              <w:rPr>
                <w:rFonts w:hint="eastAsia" w:ascii="宋体" w:hAnsi="宋体" w:cs="宋体"/>
                <w:sz w:val="28"/>
                <w:szCs w:val="28"/>
              </w:rPr>
              <w:t>联系电话：17303312123</w:t>
            </w:r>
            <w:r>
              <w:rPr>
                <w:rFonts w:ascii="宋体" w:hAnsi="宋体" w:cs="宋体"/>
                <w:sz w:val="28"/>
                <w:szCs w:val="28"/>
              </w:rPr>
              <w:t xml:space="preserve"> </w:t>
            </w:r>
          </w:p>
        </w:tc>
      </w:tr>
    </w:tbl>
    <w:p>
      <w:pPr>
        <w:adjustRightInd/>
        <w:spacing w:line="240" w:lineRule="auto"/>
        <w:jc w:val="center"/>
        <w:textAlignment w:val="auto"/>
        <w:rPr>
          <w:rFonts w:ascii="宋体" w:hAnsi="宋体" w:cs="宋体"/>
          <w:b/>
          <w:bCs/>
          <w:sz w:val="44"/>
        </w:rPr>
      </w:pPr>
    </w:p>
    <w:p>
      <w:pPr>
        <w:adjustRightInd/>
        <w:spacing w:line="240" w:lineRule="auto"/>
        <w:jc w:val="center"/>
        <w:textAlignment w:val="auto"/>
        <w:rPr>
          <w:rFonts w:ascii="宋体" w:hAnsi="宋体" w:cs="宋体"/>
          <w:b/>
          <w:bCs/>
          <w:sz w:val="36"/>
          <w:szCs w:val="36"/>
        </w:rPr>
      </w:pPr>
    </w:p>
    <w:p>
      <w:pPr>
        <w:adjustRightInd/>
        <w:spacing w:line="240" w:lineRule="auto"/>
        <w:jc w:val="center"/>
        <w:textAlignment w:val="auto"/>
        <w:rPr>
          <w:rFonts w:ascii="宋体" w:hAnsi="宋体" w:cs="宋体"/>
          <w:b/>
          <w:bCs/>
          <w:sz w:val="36"/>
          <w:szCs w:val="36"/>
        </w:rPr>
      </w:pPr>
      <w:r>
        <w:rPr>
          <w:rFonts w:hint="eastAsia" w:ascii="宋体" w:hAnsi="宋体" w:cs="宋体"/>
          <w:b/>
          <w:bCs/>
          <w:sz w:val="36"/>
          <w:szCs w:val="36"/>
        </w:rPr>
        <w:t>二、投 标 须 知</w:t>
      </w:r>
    </w:p>
    <w:p>
      <w:pPr>
        <w:tabs>
          <w:tab w:val="left" w:pos="5789"/>
        </w:tabs>
        <w:adjustRightInd/>
        <w:spacing w:line="240" w:lineRule="auto"/>
        <w:jc w:val="center"/>
        <w:textAlignment w:val="auto"/>
        <w:rPr>
          <w:rFonts w:ascii="宋体" w:hAnsi="宋体" w:cs="宋体"/>
          <w:b/>
          <w:bCs/>
          <w:sz w:val="36"/>
          <w:szCs w:val="36"/>
        </w:rPr>
      </w:pPr>
      <w:r>
        <w:rPr>
          <w:rFonts w:hint="eastAsia" w:ascii="宋体" w:hAnsi="宋体" w:cs="宋体"/>
          <w:b/>
          <w:bCs/>
          <w:sz w:val="32"/>
          <w:szCs w:val="32"/>
        </w:rPr>
        <w:t>（一）总则</w:t>
      </w:r>
    </w:p>
    <w:p>
      <w:pPr>
        <w:spacing w:line="360" w:lineRule="exact"/>
        <w:outlineLvl w:val="0"/>
        <w:rPr>
          <w:rFonts w:ascii="宋体" w:hAnsi="宋体" w:cs="宋体"/>
          <w:b/>
          <w:sz w:val="28"/>
          <w:szCs w:val="28"/>
        </w:rPr>
      </w:pPr>
      <w:r>
        <w:rPr>
          <w:rFonts w:hint="eastAsia" w:ascii="宋体" w:hAnsi="宋体" w:cs="宋体"/>
          <w:b/>
          <w:sz w:val="28"/>
          <w:szCs w:val="28"/>
        </w:rPr>
        <w:t>1、招标说明</w:t>
      </w:r>
    </w:p>
    <w:p>
      <w:pPr>
        <w:spacing w:line="360" w:lineRule="exact"/>
        <w:ind w:firstLine="560" w:firstLineChars="200"/>
        <w:rPr>
          <w:rFonts w:ascii="宋体" w:hAnsi="宋体" w:cs="宋体"/>
          <w:sz w:val="28"/>
          <w:szCs w:val="28"/>
        </w:rPr>
      </w:pPr>
      <w:r>
        <w:rPr>
          <w:rFonts w:hint="eastAsia" w:ascii="宋体" w:hAnsi="宋体" w:cs="宋体"/>
          <w:sz w:val="28"/>
          <w:szCs w:val="28"/>
        </w:rPr>
        <w:t>1.1本招标项目说明详见本须知前附表。</w:t>
      </w:r>
    </w:p>
    <w:p>
      <w:pPr>
        <w:spacing w:line="360" w:lineRule="exact"/>
        <w:ind w:firstLine="560" w:firstLineChars="200"/>
        <w:rPr>
          <w:rFonts w:ascii="宋体" w:hAnsi="宋体" w:cs="宋体"/>
          <w:sz w:val="28"/>
          <w:szCs w:val="28"/>
        </w:rPr>
      </w:pPr>
      <w:r>
        <w:rPr>
          <w:rFonts w:hint="eastAsia" w:ascii="宋体" w:hAnsi="宋体" w:cs="宋体"/>
          <w:sz w:val="28"/>
          <w:szCs w:val="28"/>
        </w:rPr>
        <w:t>1.2本招标项目按照《中华人民共和国招标投标法》等有关法律、行政法规和部门规章，通过公开招标方式选定承包人。</w:t>
      </w:r>
    </w:p>
    <w:p>
      <w:pPr>
        <w:spacing w:line="360" w:lineRule="exact"/>
        <w:outlineLvl w:val="0"/>
        <w:rPr>
          <w:rFonts w:ascii="宋体" w:hAnsi="宋体" w:cs="宋体"/>
          <w:b/>
          <w:sz w:val="28"/>
          <w:szCs w:val="28"/>
        </w:rPr>
      </w:pPr>
      <w:r>
        <w:rPr>
          <w:rFonts w:hint="eastAsia" w:ascii="宋体" w:hAnsi="宋体" w:cs="宋体"/>
          <w:b/>
          <w:sz w:val="28"/>
          <w:szCs w:val="28"/>
        </w:rPr>
        <w:t>2、招标范围及工期</w:t>
      </w:r>
    </w:p>
    <w:p>
      <w:pPr>
        <w:spacing w:line="360" w:lineRule="exact"/>
        <w:ind w:firstLine="560" w:firstLineChars="200"/>
        <w:rPr>
          <w:rFonts w:ascii="宋体" w:hAnsi="宋体" w:cs="宋体"/>
          <w:sz w:val="28"/>
          <w:szCs w:val="28"/>
        </w:rPr>
      </w:pPr>
      <w:r>
        <w:rPr>
          <w:rFonts w:hint="eastAsia" w:ascii="宋体" w:hAnsi="宋体" w:cs="宋体"/>
          <w:sz w:val="28"/>
          <w:szCs w:val="28"/>
        </w:rPr>
        <w:t>2.1本招标项目的范围详见本须知前附表。</w:t>
      </w:r>
    </w:p>
    <w:p>
      <w:pPr>
        <w:spacing w:line="360" w:lineRule="exact"/>
        <w:ind w:firstLine="560" w:firstLineChars="200"/>
        <w:rPr>
          <w:rFonts w:ascii="宋体" w:hAnsi="宋体" w:cs="宋体"/>
          <w:sz w:val="28"/>
          <w:szCs w:val="28"/>
        </w:rPr>
      </w:pPr>
      <w:r>
        <w:rPr>
          <w:rFonts w:hint="eastAsia" w:ascii="宋体" w:hAnsi="宋体" w:cs="宋体"/>
          <w:sz w:val="28"/>
          <w:szCs w:val="28"/>
        </w:rPr>
        <w:t>2.2本招标项目的工期要求详见须知前附表。</w:t>
      </w:r>
    </w:p>
    <w:p>
      <w:pPr>
        <w:spacing w:line="360" w:lineRule="exact"/>
        <w:outlineLvl w:val="0"/>
        <w:rPr>
          <w:rFonts w:ascii="宋体" w:hAnsi="宋体" w:cs="宋体"/>
          <w:b/>
          <w:sz w:val="28"/>
          <w:szCs w:val="28"/>
        </w:rPr>
      </w:pPr>
      <w:r>
        <w:rPr>
          <w:rFonts w:hint="eastAsia" w:ascii="宋体" w:hAnsi="宋体" w:cs="宋体"/>
          <w:b/>
          <w:sz w:val="28"/>
          <w:szCs w:val="28"/>
        </w:rPr>
        <w:t>3、资金来源</w:t>
      </w:r>
    </w:p>
    <w:p>
      <w:pPr>
        <w:spacing w:line="360" w:lineRule="exact"/>
        <w:ind w:firstLine="560" w:firstLineChars="200"/>
        <w:rPr>
          <w:rFonts w:ascii="宋体" w:hAnsi="宋体" w:cs="宋体"/>
          <w:sz w:val="28"/>
          <w:szCs w:val="28"/>
        </w:rPr>
      </w:pPr>
      <w:r>
        <w:rPr>
          <w:rFonts w:hint="eastAsia" w:ascii="宋体" w:hAnsi="宋体" w:cs="宋体"/>
          <w:sz w:val="28"/>
          <w:szCs w:val="28"/>
        </w:rPr>
        <w:t>3.1本招标项目资金来源详见投标须知前附表，该资金用于本维保项目合同的支付。</w:t>
      </w:r>
    </w:p>
    <w:p>
      <w:pPr>
        <w:spacing w:line="540" w:lineRule="exact"/>
        <w:rPr>
          <w:rFonts w:ascii="宋体" w:hAnsi="宋体" w:cs="宋体"/>
          <w:b/>
          <w:sz w:val="28"/>
          <w:szCs w:val="28"/>
        </w:rPr>
      </w:pPr>
      <w:r>
        <w:rPr>
          <w:rFonts w:hint="eastAsia" w:ascii="宋体" w:hAnsi="宋体" w:cs="宋体"/>
          <w:b/>
          <w:sz w:val="28"/>
          <w:szCs w:val="28"/>
        </w:rPr>
        <w:t>4、合格的投标人</w:t>
      </w:r>
    </w:p>
    <w:p>
      <w:pPr>
        <w:spacing w:line="360" w:lineRule="exact"/>
        <w:ind w:firstLine="560" w:firstLineChars="200"/>
        <w:rPr>
          <w:rFonts w:ascii="宋体" w:hAnsi="宋体" w:cs="宋体"/>
          <w:sz w:val="28"/>
          <w:szCs w:val="28"/>
        </w:rPr>
      </w:pPr>
      <w:r>
        <w:rPr>
          <w:rFonts w:hint="eastAsia" w:ascii="宋体" w:hAnsi="宋体" w:cs="宋体"/>
          <w:sz w:val="28"/>
          <w:szCs w:val="28"/>
        </w:rPr>
        <w:t>投标人资质等级要求详见本须知前附表。</w:t>
      </w:r>
    </w:p>
    <w:p>
      <w:pPr>
        <w:spacing w:line="540" w:lineRule="exact"/>
        <w:rPr>
          <w:rFonts w:ascii="宋体" w:hAnsi="宋体" w:cs="宋体"/>
          <w:b/>
          <w:sz w:val="28"/>
          <w:szCs w:val="28"/>
        </w:rPr>
      </w:pPr>
      <w:r>
        <w:rPr>
          <w:rFonts w:hint="eastAsia" w:ascii="宋体" w:hAnsi="宋体" w:cs="宋体"/>
          <w:b/>
          <w:sz w:val="28"/>
          <w:szCs w:val="28"/>
        </w:rPr>
        <w:t>5、踏勘现场</w:t>
      </w:r>
    </w:p>
    <w:p>
      <w:pPr>
        <w:spacing w:line="360" w:lineRule="exact"/>
        <w:ind w:firstLine="560" w:firstLineChars="200"/>
        <w:rPr>
          <w:rFonts w:ascii="宋体" w:hAnsi="宋体" w:cs="宋体"/>
          <w:sz w:val="28"/>
          <w:szCs w:val="28"/>
        </w:rPr>
      </w:pPr>
      <w:r>
        <w:rPr>
          <w:rFonts w:hint="eastAsia" w:ascii="宋体" w:hAnsi="宋体" w:cs="宋体"/>
          <w:sz w:val="28"/>
          <w:szCs w:val="28"/>
        </w:rPr>
        <w:t>5.1招标人将按本须知前附表要求，由投标人自行对现场及周围环境进行踏勘，以便投标人获取有关编制投标文件和签署合同所涉及现场的资料，投标人承担踏勘现场所发生的自身费用。</w:t>
      </w:r>
    </w:p>
    <w:p>
      <w:pPr>
        <w:spacing w:line="360" w:lineRule="exact"/>
        <w:ind w:firstLine="560" w:firstLineChars="200"/>
        <w:rPr>
          <w:rFonts w:ascii="宋体" w:hAnsi="宋体" w:cs="宋体"/>
          <w:sz w:val="28"/>
          <w:szCs w:val="28"/>
        </w:rPr>
      </w:pPr>
      <w:r>
        <w:rPr>
          <w:rFonts w:hint="eastAsia" w:ascii="宋体" w:hAnsi="宋体" w:cs="宋体"/>
          <w:sz w:val="28"/>
          <w:szCs w:val="28"/>
        </w:rPr>
        <w:t>5.2招标人向投标人提供的有关现场的数据和资料，是招标人现有的能被投标人利用的资料，招标人对投标人做出的任何推论，理解和结论均负责任。</w:t>
      </w:r>
    </w:p>
    <w:p>
      <w:pPr>
        <w:spacing w:line="360" w:lineRule="exact"/>
        <w:ind w:firstLine="560" w:firstLineChars="200"/>
        <w:rPr>
          <w:rFonts w:ascii="宋体" w:hAnsi="宋体" w:cs="宋体"/>
          <w:sz w:val="28"/>
          <w:szCs w:val="28"/>
        </w:rPr>
      </w:pPr>
      <w:r>
        <w:rPr>
          <w:rFonts w:hint="eastAsia" w:ascii="宋体" w:hAnsi="宋体" w:cs="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ascii="宋体" w:hAnsi="宋体" w:cs="宋体"/>
          <w:b/>
          <w:sz w:val="28"/>
          <w:szCs w:val="28"/>
        </w:rPr>
      </w:pPr>
      <w:r>
        <w:rPr>
          <w:rFonts w:hint="eastAsia" w:ascii="宋体" w:hAnsi="宋体" w:cs="宋体"/>
          <w:b/>
          <w:sz w:val="28"/>
          <w:szCs w:val="28"/>
        </w:rPr>
        <w:t>6、投标费用</w:t>
      </w:r>
    </w:p>
    <w:p>
      <w:pPr>
        <w:spacing w:line="360" w:lineRule="exact"/>
        <w:ind w:firstLine="560" w:firstLineChars="200"/>
        <w:rPr>
          <w:rFonts w:ascii="宋体" w:hAnsi="宋体" w:cs="宋体"/>
          <w:sz w:val="28"/>
          <w:szCs w:val="28"/>
        </w:rPr>
      </w:pPr>
      <w:r>
        <w:rPr>
          <w:rFonts w:hint="eastAsia" w:ascii="宋体" w:hAnsi="宋体" w:cs="宋体"/>
          <w:sz w:val="28"/>
          <w:szCs w:val="28"/>
        </w:rPr>
        <w:t>6.1投标人应承担其参加本招标活动自身所发生的一切费用。</w:t>
      </w:r>
    </w:p>
    <w:p>
      <w:pPr>
        <w:spacing w:line="540" w:lineRule="exact"/>
        <w:ind w:firstLine="3092" w:firstLineChars="1100"/>
        <w:rPr>
          <w:rFonts w:ascii="宋体" w:hAnsi="宋体" w:cs="宋体"/>
          <w:b/>
          <w:bCs/>
          <w:sz w:val="28"/>
          <w:szCs w:val="28"/>
        </w:rPr>
      </w:pPr>
      <w:r>
        <w:rPr>
          <w:rFonts w:hint="eastAsia" w:ascii="宋体" w:hAnsi="宋体" w:cs="宋体"/>
          <w:b/>
          <w:bCs/>
          <w:sz w:val="28"/>
          <w:szCs w:val="28"/>
        </w:rPr>
        <w:t>（二）招标文件</w:t>
      </w:r>
    </w:p>
    <w:p>
      <w:pPr>
        <w:spacing w:line="360" w:lineRule="exact"/>
        <w:outlineLvl w:val="0"/>
        <w:rPr>
          <w:rFonts w:ascii="宋体" w:hAnsi="宋体" w:cs="宋体"/>
          <w:b/>
          <w:sz w:val="28"/>
          <w:szCs w:val="28"/>
        </w:rPr>
      </w:pPr>
      <w:r>
        <w:rPr>
          <w:rFonts w:hint="eastAsia" w:ascii="宋体" w:hAnsi="宋体" w:cs="宋体"/>
          <w:b/>
          <w:sz w:val="28"/>
          <w:szCs w:val="28"/>
        </w:rPr>
        <w:t>1、招标文件的组成</w:t>
      </w:r>
    </w:p>
    <w:p>
      <w:pPr>
        <w:spacing w:line="360" w:lineRule="exact"/>
        <w:ind w:firstLine="560" w:firstLineChars="200"/>
        <w:rPr>
          <w:rFonts w:ascii="宋体" w:hAnsi="宋体" w:cs="宋体"/>
          <w:sz w:val="28"/>
          <w:szCs w:val="28"/>
        </w:rPr>
      </w:pPr>
      <w:r>
        <w:rPr>
          <w:rFonts w:hint="eastAsia" w:ascii="宋体" w:hAnsi="宋体" w:cs="宋体"/>
          <w:sz w:val="28"/>
          <w:szCs w:val="28"/>
        </w:rPr>
        <w:t>1.1 本合同的招标文件包括下列文件及所有发出的补充资料、答疑或补遗记录。</w:t>
      </w:r>
    </w:p>
    <w:p>
      <w:pPr>
        <w:spacing w:line="360" w:lineRule="exact"/>
        <w:ind w:firstLine="560" w:firstLineChars="200"/>
        <w:rPr>
          <w:rFonts w:ascii="宋体" w:hAnsi="宋体" w:cs="宋体"/>
          <w:sz w:val="28"/>
          <w:szCs w:val="28"/>
        </w:rPr>
      </w:pPr>
      <w:r>
        <w:rPr>
          <w:rFonts w:hint="eastAsia" w:ascii="宋体" w:hAnsi="宋体" w:cs="宋体"/>
          <w:sz w:val="28"/>
          <w:szCs w:val="28"/>
        </w:rPr>
        <w:tab/>
      </w:r>
      <w:r>
        <w:rPr>
          <w:rFonts w:hint="eastAsia" w:ascii="宋体" w:hAnsi="宋体" w:cs="宋体"/>
          <w:sz w:val="28"/>
          <w:szCs w:val="28"/>
        </w:rPr>
        <w:t xml:space="preserve">    投标须知及投标须知前附表</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合同主要条款</w:t>
      </w:r>
    </w:p>
    <w:p>
      <w:pPr>
        <w:spacing w:line="360" w:lineRule="exact"/>
        <w:ind w:firstLine="1400" w:firstLineChars="500"/>
        <w:rPr>
          <w:rFonts w:ascii="宋体" w:hAnsi="宋体" w:cs="宋体"/>
          <w:sz w:val="28"/>
          <w:szCs w:val="28"/>
        </w:rPr>
      </w:pPr>
      <w:r>
        <w:rPr>
          <w:rFonts w:hint="eastAsia" w:ascii="宋体" w:hAnsi="宋体" w:cs="宋体"/>
          <w:sz w:val="28"/>
          <w:szCs w:val="28"/>
        </w:rPr>
        <w:t>技术规范</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工程量清单</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投标文件格式</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评标方法和标准</w:t>
      </w:r>
    </w:p>
    <w:p>
      <w:pPr>
        <w:spacing w:line="360" w:lineRule="exact"/>
        <w:ind w:firstLine="560" w:firstLineChars="200"/>
        <w:rPr>
          <w:rFonts w:ascii="宋体" w:hAnsi="宋体" w:cs="宋体"/>
          <w:sz w:val="28"/>
          <w:szCs w:val="28"/>
        </w:rPr>
      </w:pPr>
      <w:r>
        <w:rPr>
          <w:rFonts w:hint="eastAsia" w:ascii="宋体" w:hAnsi="宋体" w:cs="宋体"/>
          <w:sz w:val="28"/>
          <w:szCs w:val="28"/>
        </w:rPr>
        <w:t>1.2 投标单位应认真审阅招标文件中所有的投标须知、主要条款、规定格式、技术规范要求等。如果投标单位的投标文件不能符合招标文件的要求，责任由投标单位自负。实质上不响应招标文件要求的投标文件将被拒绝。</w:t>
      </w:r>
    </w:p>
    <w:p>
      <w:pPr>
        <w:spacing w:line="360" w:lineRule="exact"/>
        <w:ind w:firstLine="560" w:firstLineChars="200"/>
        <w:rPr>
          <w:rFonts w:ascii="宋体" w:hAnsi="宋体" w:cs="宋体"/>
          <w:sz w:val="28"/>
          <w:szCs w:val="28"/>
        </w:rPr>
      </w:pPr>
      <w:r>
        <w:rPr>
          <w:rFonts w:hint="eastAsia" w:ascii="宋体" w:hAnsi="宋体" w:cs="宋体"/>
          <w:sz w:val="28"/>
          <w:szCs w:val="28"/>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hAnsi="宋体" w:cs="宋体"/>
          <w:b/>
          <w:sz w:val="28"/>
          <w:szCs w:val="28"/>
        </w:rPr>
      </w:pPr>
      <w:r>
        <w:rPr>
          <w:rFonts w:hint="eastAsia" w:ascii="宋体" w:hAnsi="宋体" w:cs="宋体"/>
          <w:b/>
          <w:sz w:val="28"/>
          <w:szCs w:val="28"/>
        </w:rPr>
        <w:t>2、招标文件的澄清或者修改</w:t>
      </w:r>
    </w:p>
    <w:p>
      <w:pPr>
        <w:spacing w:line="360" w:lineRule="exact"/>
        <w:ind w:firstLine="560" w:firstLineChars="200"/>
        <w:rPr>
          <w:rFonts w:ascii="宋体" w:hAnsi="宋体" w:cs="宋体"/>
          <w:sz w:val="28"/>
          <w:szCs w:val="28"/>
        </w:rPr>
      </w:pPr>
      <w:r>
        <w:rPr>
          <w:rFonts w:hint="eastAsia" w:ascii="宋体" w:hAnsi="宋体" w:cs="宋体"/>
          <w:sz w:val="28"/>
          <w:szCs w:val="28"/>
        </w:rPr>
        <w:t>2.1投标人对招标文件有疑问的，应当在招标文件发出之日起2日内以书面形式向招标人提出澄清要求，并送至招标人。</w:t>
      </w:r>
    </w:p>
    <w:p>
      <w:pPr>
        <w:spacing w:line="360" w:lineRule="exact"/>
        <w:ind w:firstLine="560" w:firstLineChars="200"/>
        <w:rPr>
          <w:rFonts w:ascii="宋体" w:hAnsi="宋体" w:cs="宋体"/>
          <w:sz w:val="28"/>
          <w:szCs w:val="28"/>
        </w:rPr>
      </w:pPr>
      <w:r>
        <w:rPr>
          <w:rFonts w:hint="eastAsia" w:ascii="宋体" w:hAnsi="宋体" w:cs="宋体"/>
          <w:sz w:val="28"/>
          <w:szCs w:val="28"/>
        </w:rPr>
        <w:t>2.2招标文件发出后，在提交投标文件截止时间2日内，招标人可对招标文件进行必要的澄清或修改。</w:t>
      </w:r>
    </w:p>
    <w:p>
      <w:pPr>
        <w:spacing w:line="360" w:lineRule="exact"/>
        <w:ind w:firstLine="560" w:firstLineChars="200"/>
        <w:rPr>
          <w:rFonts w:ascii="宋体" w:hAnsi="宋体" w:cs="宋体"/>
          <w:sz w:val="28"/>
          <w:szCs w:val="28"/>
        </w:rPr>
      </w:pPr>
      <w:r>
        <w:rPr>
          <w:rFonts w:hint="eastAsia" w:ascii="宋体" w:hAnsi="宋体" w:cs="宋体"/>
          <w:sz w:val="28"/>
          <w:szCs w:val="28"/>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560" w:firstLineChars="200"/>
        <w:rPr>
          <w:rFonts w:ascii="宋体" w:hAnsi="宋体" w:cs="宋体"/>
          <w:sz w:val="24"/>
          <w:szCs w:val="24"/>
        </w:rPr>
      </w:pPr>
      <w:r>
        <w:rPr>
          <w:rFonts w:hint="eastAsia" w:ascii="宋体" w:hAnsi="宋体" w:cs="宋体"/>
          <w:sz w:val="28"/>
          <w:szCs w:val="28"/>
        </w:rPr>
        <w:t>2.4招标文件的澄清、修改、补充等内容均以书面形式明确的内容为准。当招标文件、招标文件的澄清、修改。补充等在同一内容的表述上不一致时，以最后发出的书面</w:t>
      </w:r>
      <w:r>
        <w:rPr>
          <w:rFonts w:hint="eastAsia" w:ascii="宋体" w:hAnsi="宋体" w:cs="宋体"/>
          <w:sz w:val="24"/>
          <w:szCs w:val="24"/>
        </w:rPr>
        <w:t>文件为准。</w:t>
      </w:r>
    </w:p>
    <w:p>
      <w:pPr>
        <w:spacing w:line="540" w:lineRule="exact"/>
        <w:jc w:val="center"/>
        <w:rPr>
          <w:rFonts w:ascii="宋体" w:hAnsi="宋体" w:cs="宋体"/>
          <w:b/>
          <w:bCs/>
          <w:sz w:val="32"/>
          <w:szCs w:val="32"/>
        </w:rPr>
      </w:pPr>
      <w:r>
        <w:rPr>
          <w:rFonts w:hint="eastAsia" w:ascii="宋体" w:hAnsi="宋体" w:cs="宋体"/>
          <w:b/>
          <w:bCs/>
          <w:sz w:val="32"/>
          <w:szCs w:val="32"/>
        </w:rPr>
        <w:t>（三）投标文件的编制</w:t>
      </w:r>
    </w:p>
    <w:p>
      <w:pPr>
        <w:spacing w:line="360" w:lineRule="exact"/>
        <w:outlineLvl w:val="0"/>
        <w:rPr>
          <w:rFonts w:ascii="宋体" w:hAnsi="宋体" w:cs="宋体"/>
          <w:b/>
          <w:sz w:val="28"/>
          <w:szCs w:val="28"/>
        </w:rPr>
      </w:pPr>
      <w:r>
        <w:rPr>
          <w:rFonts w:hint="eastAsia" w:ascii="宋体" w:hAnsi="宋体" w:cs="宋体"/>
          <w:b/>
          <w:sz w:val="28"/>
          <w:szCs w:val="28"/>
        </w:rPr>
        <w:t>1、投标文件的组成</w:t>
      </w:r>
    </w:p>
    <w:p>
      <w:pPr>
        <w:spacing w:line="360" w:lineRule="exact"/>
        <w:ind w:firstLine="560" w:firstLineChars="200"/>
        <w:rPr>
          <w:rFonts w:ascii="宋体" w:hAnsi="宋体" w:cs="宋体"/>
          <w:sz w:val="28"/>
          <w:szCs w:val="28"/>
        </w:rPr>
      </w:pPr>
      <w:r>
        <w:rPr>
          <w:rFonts w:hint="eastAsia" w:ascii="宋体" w:hAnsi="宋体" w:cs="宋体"/>
          <w:sz w:val="28"/>
          <w:szCs w:val="28"/>
        </w:rPr>
        <w:t>1.1投标单位的投标文件由投标函部分、商务部分和技术部分组成,要求统一使用A4纸打印。所有投标文件依次按招标文件规定格式和目录表顺序装订成一册正本四册副本，封皮颜色一致，否则按有重大偏差处理。在封皮右上角明确标明“正本”和“副本”字样。投标文件正本和副本如有不一致之处，以正本为准。</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1.2投标函部分主要包括下列内容：</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（1）法定代表人身份证明书；</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（2）法定代表人授权委托书及被委托人身份证复印件；</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（3）投标函；</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（4）投标函附表；</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（5）工商行政管理部门核发的企业法人营业执照（复印件）；</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（6）其他证明资料：</w:t>
      </w:r>
    </w:p>
    <w:p>
      <w:pPr>
        <w:spacing w:line="360" w:lineRule="exact"/>
        <w:ind w:firstLine="560" w:firstLineChars="200"/>
        <w:rPr>
          <w:rFonts w:ascii="宋体" w:hAnsi="宋体" w:cs="宋体"/>
          <w:sz w:val="28"/>
          <w:szCs w:val="28"/>
        </w:rPr>
      </w:pPr>
      <w:r>
        <w:rPr>
          <w:rFonts w:hint="eastAsia" w:ascii="宋体" w:hAnsi="宋体" w:cs="宋体"/>
          <w:sz w:val="28"/>
          <w:szCs w:val="28"/>
        </w:rPr>
        <w:t>1.3商务部分主要包括下列内容：</w:t>
      </w:r>
    </w:p>
    <w:p>
      <w:pPr>
        <w:spacing w:line="360" w:lineRule="exact"/>
        <w:ind w:firstLine="560" w:firstLineChars="200"/>
        <w:rPr>
          <w:rFonts w:ascii="宋体" w:hAnsi="宋体" w:cs="宋体"/>
          <w:sz w:val="28"/>
          <w:szCs w:val="28"/>
        </w:rPr>
      </w:pPr>
      <w:r>
        <w:rPr>
          <w:rFonts w:hint="eastAsia" w:ascii="宋体" w:hAnsi="宋体" w:cs="宋体"/>
          <w:sz w:val="28"/>
          <w:szCs w:val="28"/>
        </w:rPr>
        <w:t>（1）项目清单报价说明</w:t>
      </w:r>
    </w:p>
    <w:p>
      <w:pPr>
        <w:spacing w:line="360" w:lineRule="exact"/>
        <w:ind w:firstLine="560" w:firstLineChars="200"/>
        <w:rPr>
          <w:rFonts w:ascii="宋体" w:hAnsi="宋体" w:cs="宋体"/>
          <w:sz w:val="28"/>
          <w:szCs w:val="28"/>
        </w:rPr>
      </w:pPr>
      <w:r>
        <w:rPr>
          <w:rFonts w:hint="eastAsia" w:ascii="宋体" w:hAnsi="宋体" w:cs="宋体"/>
          <w:sz w:val="28"/>
          <w:szCs w:val="28"/>
        </w:rPr>
        <w:t>（2）项目总价表（投标单位应使用招标文件提供的格式）</w:t>
      </w:r>
    </w:p>
    <w:p>
      <w:pPr>
        <w:spacing w:line="360" w:lineRule="exact"/>
        <w:ind w:firstLine="560" w:firstLineChars="200"/>
        <w:rPr>
          <w:rFonts w:ascii="宋体" w:hAnsi="宋体" w:cs="宋体"/>
          <w:sz w:val="28"/>
          <w:szCs w:val="28"/>
        </w:rPr>
      </w:pPr>
      <w:r>
        <w:rPr>
          <w:rFonts w:hint="eastAsia" w:ascii="宋体" w:hAnsi="宋体" w:cs="宋体"/>
          <w:sz w:val="28"/>
          <w:szCs w:val="28"/>
        </w:rPr>
        <w:t>1.4技术部分主要包括以下内容:</w:t>
      </w:r>
    </w:p>
    <w:p>
      <w:pPr>
        <w:spacing w:line="360" w:lineRule="exact"/>
        <w:ind w:firstLine="560" w:firstLineChars="200"/>
        <w:rPr>
          <w:rFonts w:ascii="宋体" w:hAnsi="宋体" w:cs="宋体"/>
          <w:sz w:val="28"/>
          <w:szCs w:val="28"/>
        </w:rPr>
      </w:pPr>
      <w:r>
        <w:rPr>
          <w:rFonts w:hint="eastAsia" w:ascii="宋体" w:hAnsi="宋体" w:cs="宋体"/>
          <w:sz w:val="28"/>
          <w:szCs w:val="28"/>
        </w:rPr>
        <w:t>技术服务。锅炉环境影响评价报告及验收报告的编制和通过专家评审</w:t>
      </w:r>
    </w:p>
    <w:p>
      <w:pPr>
        <w:spacing w:line="360" w:lineRule="exact"/>
        <w:rPr>
          <w:rFonts w:ascii="宋体" w:hAnsi="宋体" w:cs="宋体"/>
          <w:sz w:val="28"/>
          <w:szCs w:val="28"/>
        </w:rPr>
      </w:pPr>
      <w:r>
        <w:rPr>
          <w:rFonts w:hint="eastAsia" w:ascii="宋体" w:hAnsi="宋体" w:cs="宋体"/>
          <w:b/>
          <w:sz w:val="28"/>
          <w:szCs w:val="28"/>
        </w:rPr>
        <w:t>2、投标货币</w:t>
      </w:r>
    </w:p>
    <w:p>
      <w:pPr>
        <w:spacing w:line="360" w:lineRule="exact"/>
        <w:ind w:firstLine="560" w:firstLineChars="200"/>
        <w:rPr>
          <w:rFonts w:ascii="宋体" w:hAnsi="宋体" w:cs="宋体"/>
          <w:sz w:val="28"/>
          <w:szCs w:val="28"/>
        </w:rPr>
      </w:pPr>
      <w:r>
        <w:rPr>
          <w:rFonts w:hint="eastAsia" w:ascii="宋体" w:hAnsi="宋体" w:cs="宋体"/>
          <w:sz w:val="28"/>
          <w:szCs w:val="28"/>
        </w:rPr>
        <w:t>2.1本投标报价采用的币种为人民币。</w:t>
      </w:r>
    </w:p>
    <w:p>
      <w:pPr>
        <w:spacing w:line="360" w:lineRule="exact"/>
        <w:rPr>
          <w:rFonts w:ascii="宋体" w:hAnsi="宋体" w:cs="宋体"/>
          <w:b/>
          <w:sz w:val="28"/>
          <w:szCs w:val="28"/>
        </w:rPr>
      </w:pPr>
      <w:r>
        <w:rPr>
          <w:rFonts w:hint="eastAsia" w:ascii="宋体" w:hAnsi="宋体" w:cs="宋体"/>
          <w:b/>
          <w:sz w:val="28"/>
          <w:szCs w:val="28"/>
        </w:rPr>
        <w:t>3、投标有效期</w:t>
      </w:r>
    </w:p>
    <w:p>
      <w:pPr>
        <w:spacing w:line="360" w:lineRule="exact"/>
        <w:ind w:firstLine="560" w:firstLineChars="200"/>
        <w:rPr>
          <w:rFonts w:ascii="宋体" w:hAnsi="宋体" w:cs="宋体"/>
          <w:sz w:val="28"/>
          <w:szCs w:val="28"/>
        </w:rPr>
      </w:pPr>
      <w:r>
        <w:rPr>
          <w:rFonts w:hint="eastAsia" w:ascii="宋体" w:hAnsi="宋体" w:cs="宋体"/>
          <w:sz w:val="28"/>
          <w:szCs w:val="28"/>
        </w:rPr>
        <w:t>3.1投标有效期见本须知前附表所规定的期限，在此期限内，凡符合本招标文件要求的投标文件均保持有效。</w:t>
      </w:r>
    </w:p>
    <w:p>
      <w:pPr>
        <w:spacing w:line="360" w:lineRule="exact"/>
        <w:outlineLvl w:val="0"/>
        <w:rPr>
          <w:rFonts w:ascii="宋体" w:hAnsi="宋体" w:cs="宋体"/>
          <w:b/>
          <w:sz w:val="28"/>
          <w:szCs w:val="28"/>
        </w:rPr>
      </w:pPr>
      <w:r>
        <w:rPr>
          <w:rFonts w:hint="eastAsia" w:ascii="宋体" w:hAnsi="宋体" w:cs="宋体"/>
          <w:b/>
          <w:sz w:val="28"/>
          <w:szCs w:val="28"/>
        </w:rPr>
        <w:t>4、投标文件的签署</w:t>
      </w:r>
    </w:p>
    <w:p>
      <w:pPr>
        <w:spacing w:line="540" w:lineRule="exact"/>
        <w:rPr>
          <w:rFonts w:ascii="宋体" w:hAnsi="宋体" w:cs="宋体"/>
          <w:sz w:val="28"/>
          <w:szCs w:val="28"/>
        </w:rPr>
      </w:pPr>
      <w:r>
        <w:rPr>
          <w:rFonts w:hint="eastAsia" w:ascii="宋体" w:hAnsi="宋体" w:cs="宋体"/>
          <w:b/>
          <w:sz w:val="28"/>
          <w:szCs w:val="28"/>
        </w:rPr>
        <w:t xml:space="preserve">   </w:t>
      </w:r>
      <w:r>
        <w:rPr>
          <w:rFonts w:hint="eastAsia" w:ascii="宋体" w:hAnsi="宋体" w:cs="宋体"/>
          <w:sz w:val="28"/>
          <w:szCs w:val="28"/>
        </w:rPr>
        <w:t xml:space="preserve"> 4.1投标人应按本须知前附表规定的份数提交文件。</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4.2 投标文件正本与副本均应在封面或扉页、投标总价、投标函、法人委托书等处加盖投标单位法人单位公章</w:t>
      </w:r>
      <w:r>
        <w:rPr>
          <w:rFonts w:hint="eastAsia" w:ascii="宋体" w:hAnsi="宋体" w:cs="宋体"/>
          <w:bCs/>
          <w:sz w:val="28"/>
          <w:szCs w:val="28"/>
        </w:rPr>
        <w:t>和</w:t>
      </w:r>
      <w:r>
        <w:rPr>
          <w:rFonts w:hint="eastAsia" w:ascii="宋体" w:hAnsi="宋体" w:cs="宋体"/>
          <w:sz w:val="28"/>
          <w:szCs w:val="28"/>
        </w:rPr>
        <w:t>法定代表人印鉴。</w:t>
      </w:r>
    </w:p>
    <w:p>
      <w:pPr>
        <w:spacing w:line="360" w:lineRule="exact"/>
        <w:ind w:firstLine="560" w:firstLineChars="200"/>
        <w:rPr>
          <w:rFonts w:ascii="宋体" w:hAnsi="宋体" w:cs="宋体"/>
          <w:sz w:val="28"/>
          <w:szCs w:val="28"/>
        </w:rPr>
      </w:pPr>
      <w:r>
        <w:rPr>
          <w:rFonts w:hint="eastAsia" w:ascii="宋体" w:hAnsi="宋体" w:cs="宋体"/>
          <w:sz w:val="28"/>
          <w:szCs w:val="28"/>
        </w:rPr>
        <w:t>4.3全套投标文件应无散页无涂改和行间插字，除非这些删改是根据招标单位批示进行的，或者是投标单位造成的必须修改的错误。但修改处应加盖投标单位法人单位公章。</w:t>
      </w:r>
    </w:p>
    <w:p>
      <w:pPr>
        <w:spacing w:line="360" w:lineRule="exact"/>
        <w:ind w:firstLine="560" w:firstLineChars="200"/>
        <w:rPr>
          <w:rFonts w:ascii="宋体" w:hAnsi="宋体" w:cs="宋体"/>
          <w:sz w:val="28"/>
          <w:szCs w:val="28"/>
        </w:rPr>
      </w:pPr>
      <w:r>
        <w:rPr>
          <w:rFonts w:hint="eastAsia" w:ascii="宋体" w:hAnsi="宋体" w:cs="宋体"/>
          <w:sz w:val="28"/>
          <w:szCs w:val="28"/>
        </w:rPr>
        <w:t>4.4除投标人对错误处需修改外，全套投标文件应无涂改或行间插字和增删，如果有修改，修改处应由投标人加盖投标人单位公章。</w:t>
      </w:r>
    </w:p>
    <w:p>
      <w:pPr>
        <w:spacing w:line="360" w:lineRule="exact"/>
        <w:outlineLvl w:val="0"/>
        <w:rPr>
          <w:rFonts w:ascii="宋体" w:hAnsi="宋体" w:cs="宋体"/>
          <w:b/>
          <w:sz w:val="28"/>
          <w:szCs w:val="28"/>
        </w:rPr>
      </w:pPr>
      <w:r>
        <w:rPr>
          <w:rFonts w:hint="eastAsia" w:ascii="宋体" w:hAnsi="宋体" w:cs="宋体"/>
          <w:b/>
          <w:sz w:val="28"/>
          <w:szCs w:val="28"/>
        </w:rPr>
        <w:t>5、投标文件的递交、密封与标志</w:t>
      </w:r>
    </w:p>
    <w:p>
      <w:pPr>
        <w:spacing w:line="360" w:lineRule="exact"/>
        <w:ind w:firstLine="560" w:firstLineChars="200"/>
        <w:rPr>
          <w:rFonts w:ascii="宋体" w:hAnsi="宋体" w:cs="宋体"/>
          <w:sz w:val="28"/>
          <w:szCs w:val="28"/>
        </w:rPr>
      </w:pPr>
      <w:r>
        <w:rPr>
          <w:rFonts w:hint="eastAsia" w:ascii="宋体" w:hAnsi="宋体" w:cs="宋体"/>
          <w:sz w:val="28"/>
          <w:szCs w:val="28"/>
        </w:rPr>
        <w:t>5.1 投标单位应将所有的投标文件清楚注明“正本”或“副本”，装在同一袋中密封。开标前不得开封。</w:t>
      </w:r>
    </w:p>
    <w:p>
      <w:pPr>
        <w:spacing w:line="360" w:lineRule="exact"/>
        <w:ind w:firstLine="560" w:firstLineChars="200"/>
        <w:rPr>
          <w:rFonts w:ascii="宋体" w:hAnsi="宋体" w:cs="宋体"/>
          <w:sz w:val="28"/>
          <w:szCs w:val="28"/>
        </w:rPr>
      </w:pPr>
      <w:r>
        <w:rPr>
          <w:rFonts w:hint="eastAsia" w:ascii="宋体" w:hAnsi="宋体" w:cs="宋体"/>
          <w:sz w:val="28"/>
          <w:szCs w:val="28"/>
        </w:rPr>
        <w:t>5.2投标人需在密封袋上文字注明招标人名称，投标人名称，并加盖投标人公章和法定代表人印鉴做骑缝章。</w:t>
      </w:r>
    </w:p>
    <w:p>
      <w:pPr>
        <w:spacing w:line="360" w:lineRule="exact"/>
        <w:ind w:firstLine="560" w:firstLineChars="200"/>
        <w:rPr>
          <w:rFonts w:ascii="宋体" w:hAnsi="宋体" w:cs="宋体"/>
          <w:sz w:val="28"/>
          <w:szCs w:val="28"/>
        </w:rPr>
      </w:pPr>
      <w:r>
        <w:rPr>
          <w:rFonts w:hint="eastAsia" w:ascii="宋体" w:hAnsi="宋体" w:cs="宋体"/>
          <w:sz w:val="28"/>
          <w:szCs w:val="28"/>
        </w:rPr>
        <w:t>5.3投标文件递交至前附表所述的单位和地址。</w:t>
      </w:r>
    </w:p>
    <w:p>
      <w:pPr>
        <w:spacing w:line="360" w:lineRule="exact"/>
        <w:outlineLvl w:val="0"/>
        <w:rPr>
          <w:rFonts w:ascii="宋体" w:hAnsi="宋体" w:cs="宋体"/>
          <w:b/>
          <w:sz w:val="28"/>
          <w:szCs w:val="28"/>
        </w:rPr>
      </w:pPr>
      <w:r>
        <w:rPr>
          <w:rFonts w:hint="eastAsia" w:ascii="宋体" w:hAnsi="宋体" w:cs="宋体"/>
          <w:b/>
          <w:sz w:val="28"/>
          <w:szCs w:val="28"/>
        </w:rPr>
        <w:t>6、投标截止期</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6.1 投标单位应按前附表规定的日期和时间之前将投标文件递交给招标单位。</w:t>
      </w:r>
    </w:p>
    <w:p>
      <w:pPr>
        <w:spacing w:line="360" w:lineRule="exact"/>
        <w:ind w:firstLine="560" w:firstLineChars="200"/>
        <w:rPr>
          <w:rFonts w:ascii="宋体" w:hAnsi="宋体" w:cs="宋体"/>
          <w:sz w:val="28"/>
          <w:szCs w:val="28"/>
        </w:rPr>
      </w:pPr>
      <w:r>
        <w:rPr>
          <w:rFonts w:hint="eastAsia" w:ascii="宋体" w:hAnsi="宋体" w:cs="宋体"/>
          <w:sz w:val="28"/>
          <w:szCs w:val="28"/>
        </w:rPr>
        <w:t>6.2 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6.3 投标单位在投标截止期以后送达的投标文件，招标人将拒收。</w:t>
      </w:r>
    </w:p>
    <w:p>
      <w:pPr>
        <w:spacing w:line="360" w:lineRule="exact"/>
        <w:ind w:firstLine="560" w:firstLineChars="200"/>
        <w:rPr>
          <w:rFonts w:ascii="宋体" w:hAnsi="宋体" w:cs="宋体"/>
          <w:sz w:val="28"/>
          <w:szCs w:val="28"/>
        </w:rPr>
      </w:pPr>
      <w:r>
        <w:rPr>
          <w:rFonts w:hint="eastAsia" w:ascii="宋体" w:hAnsi="宋体" w:cs="宋体"/>
          <w:sz w:val="28"/>
          <w:szCs w:val="28"/>
        </w:rPr>
        <w:t>6.4到投标截止时间止，投标文件少于3个的，招标人将依法重新组织招标。</w:t>
      </w:r>
    </w:p>
    <w:p>
      <w:pPr>
        <w:spacing w:line="360" w:lineRule="exact"/>
        <w:outlineLvl w:val="0"/>
        <w:rPr>
          <w:rFonts w:ascii="宋体" w:hAnsi="宋体" w:cs="宋体"/>
          <w:b/>
          <w:sz w:val="28"/>
          <w:szCs w:val="28"/>
        </w:rPr>
      </w:pPr>
      <w:r>
        <w:rPr>
          <w:rFonts w:hint="eastAsia" w:ascii="宋体" w:hAnsi="宋体" w:cs="宋体"/>
          <w:b/>
          <w:sz w:val="28"/>
          <w:szCs w:val="28"/>
        </w:rPr>
        <w:t>7、迟交的投标文件</w:t>
      </w:r>
    </w:p>
    <w:p>
      <w:pPr>
        <w:tabs>
          <w:tab w:val="left" w:pos="478"/>
        </w:tabs>
        <w:spacing w:line="360" w:lineRule="exact"/>
        <w:ind w:firstLine="560" w:firstLineChars="200"/>
        <w:rPr>
          <w:rFonts w:ascii="宋体" w:hAnsi="宋体" w:cs="宋体"/>
          <w:sz w:val="28"/>
          <w:szCs w:val="28"/>
        </w:rPr>
      </w:pPr>
      <w:r>
        <w:rPr>
          <w:rFonts w:hint="eastAsia" w:ascii="宋体" w:hAnsi="宋体" w:cs="宋体"/>
          <w:sz w:val="28"/>
          <w:szCs w:val="28"/>
        </w:rPr>
        <w:t>7.1投标人在本须知规定的投标截止时间以后送到的投标文件将被拒绝。</w:t>
      </w:r>
    </w:p>
    <w:p>
      <w:pPr>
        <w:spacing w:line="360" w:lineRule="exact"/>
        <w:rPr>
          <w:rFonts w:ascii="宋体" w:hAnsi="宋体" w:cs="宋体"/>
          <w:spacing w:val="10"/>
          <w:sz w:val="28"/>
          <w:szCs w:val="28"/>
        </w:rPr>
      </w:pPr>
      <w:r>
        <w:rPr>
          <w:rFonts w:hint="eastAsia" w:ascii="宋体" w:hAnsi="宋体" w:cs="宋体"/>
          <w:b/>
          <w:spacing w:val="10"/>
          <w:sz w:val="28"/>
          <w:szCs w:val="28"/>
        </w:rPr>
        <w:t>8、废标条件</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8.1投标文件有下列情形之一的，招标人不予受理：</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（1）逾期送达的或者未送达指定地点的。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（2）未按招标文件要求密封的。</w:t>
      </w:r>
    </w:p>
    <w:p>
      <w:pPr>
        <w:spacing w:line="360" w:lineRule="exact"/>
        <w:ind w:firstLine="600" w:firstLineChars="200"/>
        <w:rPr>
          <w:rFonts w:ascii="宋体" w:hAnsi="宋体" w:cs="宋体"/>
          <w:bCs/>
          <w:spacing w:val="10"/>
          <w:sz w:val="28"/>
          <w:szCs w:val="28"/>
        </w:rPr>
      </w:pPr>
      <w:r>
        <w:rPr>
          <w:rFonts w:hint="eastAsia" w:ascii="宋体" w:hAnsi="宋体" w:cs="宋体"/>
          <w:spacing w:val="10"/>
          <w:sz w:val="28"/>
          <w:szCs w:val="28"/>
        </w:rPr>
        <w:t>8.2投标文件有下列情形之一的，由评标委员会初审后按</w:t>
      </w:r>
      <w:r>
        <w:rPr>
          <w:rFonts w:hint="eastAsia" w:ascii="宋体" w:hAnsi="宋体" w:cs="宋体"/>
          <w:bCs/>
          <w:spacing w:val="10"/>
          <w:sz w:val="28"/>
          <w:szCs w:val="28"/>
        </w:rPr>
        <w:t>废标处理</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（1）未按招标文件规定加盖投标单位法人章、法定代表人印鉴的；</w:t>
      </w:r>
    </w:p>
    <w:p>
      <w:pPr>
        <w:spacing w:line="360" w:lineRule="exact"/>
        <w:ind w:firstLine="600" w:firstLineChars="200"/>
        <w:outlineLvl w:val="0"/>
        <w:rPr>
          <w:rFonts w:ascii="宋体" w:hAnsi="宋体" w:cs="宋体"/>
          <w:spacing w:val="10"/>
          <w:sz w:val="28"/>
          <w:szCs w:val="28"/>
        </w:rPr>
      </w:pPr>
      <w:r>
        <w:rPr>
          <w:rFonts w:hint="eastAsia" w:ascii="宋体" w:hAnsi="宋体" w:cs="宋体"/>
          <w:spacing w:val="10"/>
          <w:sz w:val="28"/>
          <w:szCs w:val="28"/>
        </w:rPr>
        <w:t>（2）无法定代表人出具的授权委托书的；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（3）内容不全或关键字迹模糊、无法辨认的；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（4）投标人递交两份或多份内容不同的投标文件，或在一份投标文件中对同一招标货物有两个或多个报价的；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（5）投标人名称或组织机构与报名时不一致且未提供有效证明的；</w:t>
      </w:r>
    </w:p>
    <w:p>
      <w:pPr>
        <w:spacing w:line="360" w:lineRule="exact"/>
        <w:ind w:firstLine="300" w:firstLineChars="100"/>
        <w:rPr>
          <w:rFonts w:ascii="宋体" w:hAnsi="宋体" w:cs="宋体"/>
          <w:spacing w:val="10"/>
          <w:sz w:val="28"/>
          <w:szCs w:val="28"/>
        </w:rPr>
      </w:pPr>
      <w:r>
        <w:rPr>
          <w:rFonts w:hint="eastAsia" w:ascii="宋体" w:hAnsi="宋体" w:cs="宋体"/>
          <w:spacing w:val="10"/>
          <w:sz w:val="28"/>
          <w:szCs w:val="28"/>
        </w:rPr>
        <w:t xml:space="preserve">  （6）投标有效期不满足招标文件要求的；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（7）联合体投标时无联合体协议的；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（8）招标文件明确规定可以废标的其他情形。</w:t>
      </w:r>
    </w:p>
    <w:p>
      <w:pPr>
        <w:spacing w:line="360" w:lineRule="exact"/>
        <w:rPr>
          <w:rFonts w:ascii="宋体" w:hAnsi="宋体" w:cs="宋体"/>
          <w:b/>
          <w:sz w:val="28"/>
          <w:szCs w:val="28"/>
        </w:rPr>
      </w:pPr>
      <w:r>
        <w:rPr>
          <w:rFonts w:hint="eastAsia" w:ascii="宋体" w:hAnsi="宋体" w:cs="宋体"/>
          <w:b/>
          <w:sz w:val="28"/>
          <w:szCs w:val="28"/>
        </w:rPr>
        <w:t>9、错误的修正</w:t>
      </w:r>
    </w:p>
    <w:p>
      <w:pPr>
        <w:spacing w:line="360" w:lineRule="exact"/>
        <w:ind w:firstLine="560" w:firstLineChars="200"/>
        <w:rPr>
          <w:rFonts w:ascii="宋体" w:hAnsi="宋体" w:cs="宋体"/>
          <w:sz w:val="28"/>
          <w:szCs w:val="28"/>
        </w:rPr>
      </w:pPr>
      <w:r>
        <w:rPr>
          <w:rFonts w:hint="eastAsia" w:ascii="宋体" w:hAnsi="宋体" w:cs="宋体"/>
          <w:sz w:val="28"/>
          <w:szCs w:val="28"/>
        </w:rPr>
        <w:t>9.1 评标机构将对确定为实质上响应招标文件要求的投标文件进行校核，看其是否有表述错误，修正错误的原则如下：</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9.1.1 如果用数字表示的数额与用文字表示的数额不一致时，以文字数额为准。</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9.1.2如果个报价清单子项的合计与投标报价不一致时，以各报价清单子项为准，对投标报价进行修正。</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9.1.3当单价与数量的乘积与合价不一致时，以单价为准，除非评标委员会认为单价有明显的小数点错误，此时应以标出的合价为准，并修改单价。</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9.1.4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360" w:lineRule="exact"/>
        <w:ind w:firstLine="504" w:firstLineChars="200"/>
        <w:rPr>
          <w:rFonts w:ascii="宋体" w:hAnsi="宋体" w:cs="宋体"/>
          <w:spacing w:val="-14"/>
          <w:sz w:val="28"/>
          <w:szCs w:val="28"/>
        </w:rPr>
      </w:pPr>
    </w:p>
    <w:p>
      <w:pPr>
        <w:spacing w:line="360" w:lineRule="exact"/>
        <w:ind w:firstLine="3213" w:firstLineChars="1000"/>
        <w:rPr>
          <w:rFonts w:ascii="宋体" w:hAnsi="宋体" w:cs="宋体"/>
          <w:sz w:val="24"/>
          <w:szCs w:val="24"/>
        </w:rPr>
      </w:pPr>
      <w:r>
        <w:rPr>
          <w:rFonts w:hint="eastAsia" w:ascii="宋体" w:hAnsi="宋体" w:cs="宋体"/>
          <w:b/>
          <w:bCs/>
          <w:sz w:val="32"/>
          <w:szCs w:val="32"/>
        </w:rPr>
        <w:t>（四）合同的授予</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1.最终审查</w:t>
      </w:r>
    </w:p>
    <w:p>
      <w:pPr>
        <w:spacing w:line="360" w:lineRule="exact"/>
        <w:ind w:firstLine="560" w:firstLineChars="200"/>
        <w:rPr>
          <w:rFonts w:ascii="宋体" w:hAnsi="宋体" w:cs="宋体"/>
          <w:sz w:val="28"/>
          <w:szCs w:val="28"/>
        </w:rPr>
      </w:pPr>
      <w:r>
        <w:rPr>
          <w:rFonts w:hint="eastAsia" w:ascii="宋体" w:hAnsi="宋体" w:cs="宋体"/>
          <w:sz w:val="28"/>
          <w:szCs w:val="28"/>
        </w:rPr>
        <w:t>1</w:t>
      </w:r>
      <w:r>
        <w:rPr>
          <w:rFonts w:hint="eastAsia" w:ascii="宋体" w:hAnsi="宋体" w:cs="宋体"/>
          <w:color w:val="000000"/>
          <w:sz w:val="28"/>
          <w:szCs w:val="28"/>
        </w:rPr>
        <w:t>.</w:t>
      </w:r>
      <w:r>
        <w:rPr>
          <w:rFonts w:hint="eastAsia" w:ascii="宋体" w:hAnsi="宋体" w:cs="宋体"/>
          <w:sz w:val="28"/>
          <w:szCs w:val="28"/>
        </w:rPr>
        <w:t>1 最终审查的对象是招标项目的中标候选人，即意向授予合同的投标方。</w:t>
      </w:r>
    </w:p>
    <w:p>
      <w:pPr>
        <w:spacing w:line="360" w:lineRule="exact"/>
        <w:ind w:firstLine="560" w:firstLineChars="200"/>
        <w:rPr>
          <w:rFonts w:ascii="宋体" w:hAnsi="宋体" w:cs="宋体"/>
          <w:sz w:val="28"/>
          <w:szCs w:val="28"/>
        </w:rPr>
      </w:pPr>
      <w:r>
        <w:rPr>
          <w:rFonts w:hint="eastAsia" w:ascii="宋体" w:hAnsi="宋体" w:cs="宋体"/>
          <w:sz w:val="28"/>
          <w:szCs w:val="28"/>
        </w:rPr>
        <w:t>1.2 最终审查的内容是对中标候选人的整体资质进行技术状况、售后服务、投标人资格、信誉以及招标方认为有必要了解的其它问题作进一步的考查。</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2.招标方在授标时有变更数量的权利</w:t>
      </w:r>
    </w:p>
    <w:p>
      <w:pPr>
        <w:spacing w:line="360" w:lineRule="exact"/>
        <w:ind w:firstLine="560" w:firstLineChars="200"/>
        <w:rPr>
          <w:rFonts w:ascii="宋体" w:hAnsi="宋体" w:cs="宋体"/>
          <w:sz w:val="28"/>
          <w:szCs w:val="28"/>
        </w:rPr>
      </w:pPr>
      <w:r>
        <w:rPr>
          <w:rFonts w:hint="eastAsia" w:ascii="宋体" w:hAnsi="宋体" w:cs="宋体"/>
          <w:sz w:val="28"/>
          <w:szCs w:val="28"/>
        </w:rPr>
        <w:t>在向投标方授予中标通知书前，招标方有权变更招标文件中所载明的数量和服务的内容，但不对单价或其它的条件和条款作任何改变。</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3.招标方接受和拒绝任何或所有投标的权利</w:t>
      </w:r>
    </w:p>
    <w:p>
      <w:pPr>
        <w:spacing w:line="360" w:lineRule="exact"/>
        <w:ind w:firstLine="560" w:firstLineChars="200"/>
        <w:rPr>
          <w:rFonts w:ascii="宋体" w:hAnsi="宋体" w:cs="宋体"/>
          <w:sz w:val="28"/>
          <w:szCs w:val="28"/>
        </w:rPr>
      </w:pPr>
      <w:r>
        <w:rPr>
          <w:rFonts w:hint="eastAsia" w:ascii="宋体" w:hAnsi="宋体" w:cs="宋体"/>
          <w:sz w:val="28"/>
          <w:szCs w:val="28"/>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4.中标通知</w:t>
      </w:r>
    </w:p>
    <w:p>
      <w:pPr>
        <w:spacing w:line="360" w:lineRule="exact"/>
        <w:ind w:firstLine="560" w:firstLineChars="200"/>
        <w:rPr>
          <w:rFonts w:ascii="宋体" w:hAnsi="宋体" w:cs="宋体"/>
          <w:sz w:val="28"/>
          <w:szCs w:val="28"/>
        </w:rPr>
      </w:pPr>
      <w:r>
        <w:rPr>
          <w:rFonts w:hint="eastAsia" w:ascii="宋体" w:hAnsi="宋体" w:cs="宋体"/>
          <w:sz w:val="28"/>
          <w:szCs w:val="28"/>
        </w:rPr>
        <w:t>4.1 在投标有效期内，招标方以电话通知中标。</w:t>
      </w:r>
    </w:p>
    <w:p>
      <w:pPr>
        <w:spacing w:line="360" w:lineRule="exact"/>
        <w:ind w:firstLine="560" w:firstLineChars="200"/>
        <w:rPr>
          <w:rFonts w:ascii="宋体" w:hAnsi="宋体" w:cs="宋体"/>
          <w:sz w:val="28"/>
          <w:szCs w:val="28"/>
        </w:rPr>
      </w:pPr>
      <w:r>
        <w:rPr>
          <w:rFonts w:hint="eastAsia" w:ascii="宋体" w:hAnsi="宋体" w:cs="宋体"/>
          <w:sz w:val="28"/>
          <w:szCs w:val="28"/>
        </w:rPr>
        <w:t>4.2 当中标方按规定与招标方签订合同并提交履约保证金保函后，招标方将向其他投标方发出未中标通知，招标方对未中标的投标方不作未中标原因的任何解释。</w:t>
      </w:r>
    </w:p>
    <w:p>
      <w:pPr>
        <w:spacing w:line="360" w:lineRule="exact"/>
        <w:ind w:firstLine="560" w:firstLineChars="200"/>
        <w:rPr>
          <w:rFonts w:ascii="宋体" w:hAnsi="宋体" w:cs="宋体"/>
          <w:sz w:val="28"/>
          <w:szCs w:val="28"/>
        </w:rPr>
      </w:pPr>
      <w:r>
        <w:rPr>
          <w:rFonts w:hint="eastAsia" w:ascii="宋体" w:hAnsi="宋体" w:cs="宋体"/>
          <w:sz w:val="28"/>
          <w:szCs w:val="28"/>
        </w:rPr>
        <w:t>4.3招标方在向投标方通知时，有权变更招标设备的数量和服务内容。</w:t>
      </w:r>
    </w:p>
    <w:p>
      <w:pPr>
        <w:spacing w:line="400" w:lineRule="exact"/>
        <w:ind w:firstLine="471"/>
        <w:rPr>
          <w:rFonts w:ascii="宋体" w:hAnsi="宋体" w:cs="宋体"/>
          <w:sz w:val="24"/>
        </w:rPr>
      </w:pPr>
    </w:p>
    <w:p>
      <w:pPr>
        <w:jc w:val="center"/>
        <w:rPr>
          <w:rFonts w:ascii="宋体" w:hAnsi="宋体"/>
          <w:b/>
          <w:bCs/>
          <w:sz w:val="44"/>
          <w:szCs w:val="44"/>
        </w:rPr>
      </w:pPr>
    </w:p>
    <w:p>
      <w:pPr>
        <w:jc w:val="center"/>
        <w:rPr>
          <w:rFonts w:ascii="宋体" w:hAnsi="宋体"/>
          <w:b/>
          <w:bCs/>
          <w:sz w:val="44"/>
          <w:szCs w:val="44"/>
        </w:rPr>
      </w:pPr>
      <w:r>
        <w:rPr>
          <w:rFonts w:hint="eastAsia" w:ascii="宋体" w:hAnsi="宋体"/>
          <w:b/>
          <w:bCs/>
          <w:sz w:val="44"/>
          <w:szCs w:val="44"/>
        </w:rPr>
        <w:t>第二章合同主要条款</w:t>
      </w:r>
    </w:p>
    <w:p>
      <w:pPr>
        <w:tabs>
          <w:tab w:val="left" w:pos="2985"/>
          <w:tab w:val="center" w:pos="4535"/>
        </w:tabs>
        <w:spacing w:line="380" w:lineRule="exact"/>
        <w:jc w:val="left"/>
        <w:rPr>
          <w:rFonts w:ascii="宋体" w:hAnsi="宋体" w:cs="宋体"/>
        </w:rPr>
      </w:pPr>
    </w:p>
    <w:p>
      <w:pPr>
        <w:spacing w:line="540" w:lineRule="exact"/>
        <w:jc w:val="center"/>
        <w:rPr>
          <w:rFonts w:ascii="宋体" w:hAnsi="宋体" w:cs="宋体"/>
          <w:b/>
          <w:sz w:val="30"/>
          <w:szCs w:val="30"/>
          <w:u w:val="single"/>
        </w:rPr>
      </w:pPr>
      <w:r>
        <w:rPr>
          <w:rFonts w:hint="eastAsia" w:ascii="宋体" w:hAnsi="宋体" w:cs="宋体"/>
          <w:b/>
          <w:sz w:val="30"/>
          <w:szCs w:val="30"/>
        </w:rPr>
        <w:t>北国商城股份有限公司超市</w:t>
      </w:r>
      <w:r>
        <w:rPr>
          <w:rFonts w:hint="eastAsia" w:ascii="宋体" w:hAnsi="宋体" w:cs="宋体"/>
          <w:b/>
          <w:sz w:val="30"/>
          <w:szCs w:val="30"/>
          <w:u w:val="single"/>
        </w:rPr>
        <w:t xml:space="preserve"> </w:t>
      </w:r>
      <w:r>
        <w:rPr>
          <w:rFonts w:ascii="宋体" w:hAnsi="宋体" w:cs="宋体"/>
          <w:b/>
          <w:sz w:val="30"/>
          <w:szCs w:val="30"/>
          <w:u w:val="single"/>
        </w:rPr>
        <w:t xml:space="preserve"> </w:t>
      </w:r>
      <w:r>
        <w:rPr>
          <w:rFonts w:hint="eastAsia" w:ascii="宋体" w:hAnsi="宋体" w:cs="宋体"/>
          <w:b/>
          <w:sz w:val="30"/>
          <w:szCs w:val="30"/>
          <w:u w:val="single"/>
        </w:rPr>
        <w:t>长江</w:t>
      </w:r>
      <w:r>
        <w:rPr>
          <w:rFonts w:ascii="宋体" w:hAnsi="宋体" w:cs="宋体"/>
          <w:b/>
          <w:sz w:val="30"/>
          <w:szCs w:val="30"/>
          <w:u w:val="single"/>
        </w:rPr>
        <w:t xml:space="preserve"> </w:t>
      </w:r>
      <w:r>
        <w:rPr>
          <w:rFonts w:hint="eastAsia" w:ascii="宋体" w:hAnsi="宋体" w:cs="宋体"/>
          <w:b/>
          <w:sz w:val="30"/>
          <w:szCs w:val="30"/>
        </w:rPr>
        <w:t>店</w:t>
      </w:r>
    </w:p>
    <w:p>
      <w:pPr>
        <w:spacing w:line="540" w:lineRule="exact"/>
        <w:jc w:val="center"/>
        <w:rPr>
          <w:rFonts w:ascii="宋体" w:hAnsi="宋体" w:cs="宋体"/>
          <w:b/>
          <w:sz w:val="30"/>
          <w:szCs w:val="30"/>
        </w:rPr>
      </w:pPr>
      <w:r>
        <w:rPr>
          <w:rFonts w:hint="eastAsia" w:ascii="宋体" w:hAnsi="宋体" w:cs="宋体"/>
          <w:b/>
          <w:sz w:val="30"/>
          <w:szCs w:val="30"/>
          <w:u w:val="single"/>
        </w:rPr>
        <w:t xml:space="preserve"> </w:t>
      </w:r>
      <w:r>
        <w:rPr>
          <w:rFonts w:ascii="宋体" w:hAnsi="宋体" w:cs="宋体"/>
          <w:b/>
          <w:sz w:val="30"/>
          <w:szCs w:val="30"/>
          <w:u w:val="single"/>
        </w:rPr>
        <w:t xml:space="preserve">    </w:t>
      </w:r>
      <w:r>
        <w:rPr>
          <w:rFonts w:hint="eastAsia" w:ascii="宋体" w:hAnsi="宋体" w:cs="宋体"/>
          <w:b/>
          <w:sz w:val="30"/>
          <w:szCs w:val="30"/>
          <w:u w:val="single"/>
        </w:rPr>
        <w:t>锅炉环评及排污许可证</w:t>
      </w:r>
      <w:r>
        <w:rPr>
          <w:rFonts w:hint="eastAsia" w:ascii="宋体" w:hAnsi="宋体" w:cs="宋体"/>
          <w:b/>
          <w:sz w:val="30"/>
          <w:szCs w:val="30"/>
        </w:rPr>
        <w:t>项目合同</w:t>
      </w:r>
    </w:p>
    <w:p>
      <w:pPr>
        <w:spacing w:line="324" w:lineRule="auto"/>
        <w:ind w:right="29"/>
        <w:rPr>
          <w:rFonts w:ascii="宋体" w:hAnsi="宋体" w:cs="宋体"/>
          <w:color w:val="050606"/>
          <w:sz w:val="24"/>
          <w:u w:val="single" w:color="050606"/>
        </w:rPr>
      </w:pPr>
      <w:r>
        <w:rPr>
          <w:rFonts w:hint="eastAsia" w:ascii="宋体" w:hAnsi="宋体" w:cs="仿宋"/>
          <w:sz w:val="24"/>
          <w:lang w:val="zh-TW" w:eastAsia="zh-TW"/>
        </w:rPr>
        <w:t>甲方：</w:t>
      </w:r>
      <w:r>
        <w:rPr>
          <w:rFonts w:hint="eastAsia" w:ascii="仿宋" w:hAnsi="仿宋" w:eastAsia="仿宋" w:cs="仿宋"/>
          <w:sz w:val="28"/>
          <w:szCs w:val="28"/>
          <w:lang w:val="zh-TW"/>
        </w:rPr>
        <w:t>北国商城股份有限公司</w:t>
      </w:r>
      <w:r>
        <w:rPr>
          <w:rFonts w:hint="eastAsia" w:ascii="宋体" w:hAnsi="宋体" w:cs="宋体"/>
          <w:color w:val="333333"/>
          <w:sz w:val="24"/>
        </w:rPr>
        <w:t xml:space="preserve"> </w:t>
      </w:r>
    </w:p>
    <w:p>
      <w:pPr>
        <w:spacing w:line="360" w:lineRule="atLeast"/>
        <w:rPr>
          <w:rFonts w:ascii="宋体" w:hAnsi="宋体" w:cs="宋体"/>
          <w:b/>
          <w:bCs/>
          <w:spacing w:val="-14"/>
          <w:sz w:val="36"/>
          <w:szCs w:val="36"/>
          <w:lang w:eastAsia="zh-TW"/>
        </w:rPr>
      </w:pPr>
      <w:r>
        <w:rPr>
          <w:rFonts w:hint="eastAsia" w:ascii="宋体" w:hAnsi="宋体" w:cs="仿宋"/>
          <w:sz w:val="24"/>
          <w:lang w:val="zh-TW" w:eastAsia="zh-TW"/>
        </w:rPr>
        <w:t>乙方：</w:t>
      </w:r>
    </w:p>
    <w:p>
      <w:pPr>
        <w:spacing w:line="324" w:lineRule="auto"/>
        <w:ind w:right="28" w:firstLine="560" w:firstLineChars="200"/>
        <w:rPr>
          <w:rStyle w:val="11"/>
          <w:rFonts w:ascii="仿宋" w:hAnsi="仿宋" w:eastAsia="仿宋" w:cs="仿宋"/>
          <w:b/>
          <w:bCs/>
          <w:sz w:val="28"/>
          <w:szCs w:val="28"/>
        </w:rPr>
      </w:pPr>
      <w:r>
        <w:rPr>
          <w:rFonts w:hint="eastAsia" w:ascii="仿宋" w:hAnsi="仿宋" w:eastAsia="仿宋" w:cs="仿宋"/>
          <w:sz w:val="28"/>
          <w:szCs w:val="28"/>
          <w:lang w:val="zh-TW" w:eastAsia="zh-TW"/>
        </w:rPr>
        <w:t>依照《中华人民共和国合同法》及其它有关法律、行政法规，遵循平等、自愿、公平和诚实信用的原则明确双方的权利、义务，合同双方就</w:t>
      </w:r>
      <w:r>
        <w:rPr>
          <w:rFonts w:hint="eastAsia" w:ascii="仿宋" w:hAnsi="仿宋" w:eastAsia="仿宋" w:cs="仿宋"/>
          <w:sz w:val="28"/>
          <w:szCs w:val="28"/>
        </w:rPr>
        <w:t>长江店锅炉环评及排污许可证</w:t>
      </w:r>
      <w:r>
        <w:rPr>
          <w:rFonts w:hint="eastAsia" w:ascii="仿宋" w:hAnsi="仿宋" w:eastAsia="仿宋" w:cs="仿宋"/>
          <w:sz w:val="28"/>
          <w:szCs w:val="28"/>
          <w:lang w:val="zh-TW" w:eastAsia="zh-TW"/>
        </w:rPr>
        <w:t>项目工程相关事宜经协商达成一致，自愿订立本合同。</w:t>
      </w:r>
    </w:p>
    <w:p>
      <w:pPr>
        <w:spacing w:line="324" w:lineRule="auto"/>
        <w:ind w:right="28"/>
        <w:rPr>
          <w:rFonts w:ascii="仿宋" w:hAnsi="仿宋" w:eastAsia="仿宋" w:cs="仿宋"/>
          <w:bCs/>
          <w:sz w:val="28"/>
          <w:szCs w:val="28"/>
          <w:lang w:val="zh-TW" w:eastAsia="zh-TW"/>
        </w:rPr>
      </w:pPr>
      <w:r>
        <w:rPr>
          <w:rFonts w:hint="eastAsia" w:ascii="仿宋" w:hAnsi="仿宋" w:eastAsia="仿宋" w:cs="仿宋"/>
          <w:b/>
          <w:bCs/>
          <w:sz w:val="28"/>
          <w:szCs w:val="28"/>
          <w:lang w:val="zh-TW" w:eastAsia="zh-TW"/>
        </w:rPr>
        <w:t>第一条合同内容</w:t>
      </w:r>
    </w:p>
    <w:p>
      <w:pPr>
        <w:spacing w:line="324" w:lineRule="auto"/>
        <w:ind w:left="480" w:right="28"/>
        <w:rPr>
          <w:rFonts w:ascii="仿宋" w:hAnsi="仿宋" w:eastAsia="仿宋" w:cs="仿宋"/>
          <w:sz w:val="28"/>
          <w:szCs w:val="28"/>
          <w:u w:val="single"/>
          <w:lang w:val="zh-TW"/>
        </w:rPr>
      </w:pPr>
      <w:r>
        <w:rPr>
          <w:rStyle w:val="11"/>
          <w:rFonts w:ascii="仿宋" w:hAnsi="仿宋" w:eastAsia="仿宋" w:cs="仿宋"/>
          <w:sz w:val="28"/>
          <w:szCs w:val="28"/>
        </w:rPr>
        <w:t>1.1</w:t>
      </w:r>
      <w:r>
        <w:rPr>
          <w:rFonts w:hint="eastAsia" w:ascii="仿宋" w:hAnsi="仿宋" w:eastAsia="仿宋" w:cs="仿宋"/>
          <w:sz w:val="28"/>
          <w:szCs w:val="28"/>
          <w:lang w:val="zh-TW"/>
        </w:rPr>
        <w:t>甲方发包：</w:t>
      </w:r>
      <w:r>
        <w:rPr>
          <w:rFonts w:ascii="仿宋" w:hAnsi="仿宋" w:eastAsia="仿宋" w:cs="仿宋"/>
          <w:sz w:val="28"/>
          <w:szCs w:val="28"/>
          <w:u w:val="single"/>
          <w:lang w:val="zh-TW"/>
        </w:rPr>
        <w:t xml:space="preserve"> </w:t>
      </w:r>
      <w:r>
        <w:rPr>
          <w:rFonts w:hint="eastAsia" w:ascii="仿宋" w:hAnsi="仿宋" w:eastAsia="仿宋" w:cs="仿宋"/>
          <w:sz w:val="28"/>
          <w:szCs w:val="28"/>
          <w:u w:val="single"/>
        </w:rPr>
        <w:t>长江</w:t>
      </w:r>
      <w:r>
        <w:rPr>
          <w:rFonts w:hint="eastAsia" w:ascii="仿宋" w:hAnsi="仿宋" w:eastAsia="仿宋" w:cs="仿宋"/>
          <w:sz w:val="28"/>
          <w:szCs w:val="28"/>
          <w:u w:val="single"/>
          <w:lang w:val="zh-TW"/>
        </w:rPr>
        <w:t>店</w:t>
      </w:r>
      <w:r>
        <w:rPr>
          <w:rFonts w:hint="eastAsia" w:ascii="仿宋" w:hAnsi="仿宋" w:eastAsia="仿宋" w:cs="仿宋"/>
          <w:sz w:val="28"/>
          <w:szCs w:val="28"/>
          <w:u w:val="single"/>
        </w:rPr>
        <w:t>锅炉环评及排污许可证</w:t>
      </w:r>
      <w:r>
        <w:rPr>
          <w:rFonts w:hint="eastAsia" w:ascii="仿宋" w:hAnsi="仿宋" w:eastAsia="仿宋" w:cs="仿宋"/>
          <w:sz w:val="28"/>
          <w:szCs w:val="28"/>
          <w:u w:val="single"/>
          <w:lang w:val="zh-TW"/>
        </w:rPr>
        <w:t>项目工</w:t>
      </w:r>
      <w:r>
        <w:rPr>
          <w:rFonts w:hint="eastAsia" w:ascii="仿宋" w:hAnsi="仿宋" w:eastAsia="仿宋" w:cs="仿宋"/>
          <w:sz w:val="28"/>
          <w:szCs w:val="28"/>
          <w:u w:val="single"/>
          <w:lang w:val="zh-TW" w:eastAsia="zh-TW"/>
        </w:rPr>
        <w:t>程</w:t>
      </w:r>
    </w:p>
    <w:p>
      <w:pPr>
        <w:spacing w:line="324" w:lineRule="auto"/>
        <w:ind w:right="28" w:firstLine="480"/>
        <w:rPr>
          <w:rFonts w:ascii="仿宋" w:hAnsi="仿宋" w:eastAsia="仿宋" w:cs="仿宋"/>
          <w:sz w:val="28"/>
          <w:szCs w:val="28"/>
          <w:u w:val="single"/>
          <w:lang w:val="zh-TW"/>
        </w:rPr>
      </w:pPr>
      <w:r>
        <w:rPr>
          <w:rFonts w:ascii="仿宋" w:hAnsi="仿宋" w:eastAsia="仿宋" w:cs="仿宋"/>
          <w:sz w:val="28"/>
          <w:szCs w:val="28"/>
          <w:lang w:val="zh-TW" w:eastAsia="zh-TW"/>
        </w:rPr>
        <w:t xml:space="preserve">1.2 </w:t>
      </w:r>
      <w:r>
        <w:rPr>
          <w:rFonts w:hint="eastAsia" w:ascii="仿宋" w:hAnsi="仿宋" w:eastAsia="仿宋" w:cs="仿宋"/>
          <w:sz w:val="28"/>
          <w:szCs w:val="28"/>
          <w:lang w:val="zh-TW" w:eastAsia="zh-TW"/>
        </w:rPr>
        <w:t>项目地点：</w:t>
      </w:r>
      <w:r>
        <w:rPr>
          <w:rFonts w:ascii="仿宋" w:hAnsi="仿宋" w:eastAsia="仿宋" w:cs="仿宋"/>
          <w:sz w:val="28"/>
          <w:szCs w:val="28"/>
          <w:u w:val="single"/>
          <w:lang w:val="zh-TW"/>
        </w:rPr>
        <w:t xml:space="preserve"> </w:t>
      </w:r>
      <w:r>
        <w:rPr>
          <w:rFonts w:hint="eastAsia" w:ascii="仿宋" w:hAnsi="仿宋" w:eastAsia="仿宋" w:cs="仿宋"/>
          <w:sz w:val="28"/>
          <w:szCs w:val="28"/>
          <w:u w:val="single"/>
          <w:lang w:val="zh-TW"/>
        </w:rPr>
        <w:t>北国超市</w:t>
      </w:r>
      <w:r>
        <w:rPr>
          <w:rFonts w:hint="eastAsia" w:ascii="仿宋" w:hAnsi="仿宋" w:eastAsia="仿宋" w:cs="仿宋"/>
          <w:sz w:val="28"/>
          <w:szCs w:val="28"/>
          <w:u w:val="single"/>
        </w:rPr>
        <w:t>长江店</w:t>
      </w:r>
      <w:r>
        <w:rPr>
          <w:rFonts w:ascii="仿宋" w:hAnsi="仿宋" w:eastAsia="仿宋" w:cs="仿宋"/>
          <w:sz w:val="28"/>
          <w:szCs w:val="28"/>
          <w:u w:val="single"/>
          <w:lang w:val="zh-TW"/>
        </w:rPr>
        <w:t xml:space="preserve">          </w:t>
      </w:r>
    </w:p>
    <w:p>
      <w:pPr>
        <w:spacing w:line="324" w:lineRule="auto"/>
        <w:ind w:right="28"/>
        <w:rPr>
          <w:rFonts w:ascii="仿宋" w:hAnsi="仿宋" w:eastAsia="仿宋" w:cs="仿宋"/>
          <w:b/>
          <w:bCs/>
          <w:sz w:val="28"/>
          <w:szCs w:val="28"/>
          <w:lang w:val="zh-TW" w:eastAsia="zh-TW"/>
        </w:rPr>
      </w:pPr>
      <w:r>
        <w:rPr>
          <w:rFonts w:hint="eastAsia" w:ascii="仿宋" w:hAnsi="仿宋" w:eastAsia="仿宋" w:cs="仿宋"/>
          <w:b/>
          <w:bCs/>
          <w:color w:val="050606"/>
          <w:sz w:val="28"/>
          <w:szCs w:val="28"/>
          <w:lang w:val="zh-TW" w:eastAsia="zh-TW"/>
        </w:rPr>
        <w:t>第二条合同</w:t>
      </w:r>
      <w:r>
        <w:rPr>
          <w:rFonts w:hint="eastAsia" w:ascii="仿宋" w:hAnsi="仿宋" w:eastAsia="仿宋" w:cs="仿宋"/>
          <w:b/>
          <w:bCs/>
          <w:sz w:val="28"/>
          <w:szCs w:val="28"/>
          <w:lang w:val="zh-TW" w:eastAsia="zh-TW"/>
        </w:rPr>
        <w:t>范围</w:t>
      </w:r>
    </w:p>
    <w:p>
      <w:pPr>
        <w:spacing w:line="324" w:lineRule="auto"/>
        <w:ind w:right="28" w:firstLine="480"/>
        <w:rPr>
          <w:rFonts w:ascii="仿宋" w:hAnsi="仿宋" w:eastAsia="PMingLiU" w:cs="仿宋"/>
          <w:sz w:val="28"/>
          <w:szCs w:val="28"/>
          <w:lang w:val="zh-TW" w:eastAsia="zh-TW"/>
        </w:rPr>
      </w:pPr>
      <w:r>
        <w:rPr>
          <w:rFonts w:hint="eastAsia" w:ascii="仿宋" w:hAnsi="仿宋" w:eastAsia="仿宋" w:cs="仿宋"/>
          <w:sz w:val="28"/>
          <w:szCs w:val="28"/>
          <w:lang w:val="zh-TW" w:eastAsia="zh-TW"/>
        </w:rPr>
        <w:t>合同内容：编写环评和排污证的验收工作；</w:t>
      </w:r>
    </w:p>
    <w:tbl>
      <w:tblPr>
        <w:tblStyle w:val="9"/>
        <w:tblW w:w="8686" w:type="dxa"/>
        <w:tblInd w:w="93" w:type="dxa"/>
        <w:tblLayout w:type="autofit"/>
        <w:tblCellMar>
          <w:top w:w="0" w:type="dxa"/>
          <w:left w:w="108" w:type="dxa"/>
          <w:bottom w:w="0" w:type="dxa"/>
          <w:right w:w="108" w:type="dxa"/>
        </w:tblCellMar>
      </w:tblPr>
      <w:tblGrid>
        <w:gridCol w:w="2658"/>
        <w:gridCol w:w="361"/>
        <w:gridCol w:w="338"/>
        <w:gridCol w:w="677"/>
        <w:gridCol w:w="677"/>
        <w:gridCol w:w="677"/>
        <w:gridCol w:w="3298"/>
      </w:tblGrid>
      <w:tr>
        <w:tblPrEx>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项目名称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备注</w:t>
            </w:r>
          </w:p>
        </w:tc>
      </w:tr>
      <w:tr>
        <w:tblPrEx>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项目备案</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审批局备案</w:t>
            </w:r>
          </w:p>
        </w:tc>
      </w:tr>
      <w:tr>
        <w:tblPrEx>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环评报告编制</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ascii="宋体" w:hAnsi="宋体" w:cs="宋体"/>
                <w:color w:val="000000"/>
                <w:sz w:val="22"/>
                <w:szCs w:val="22"/>
              </w:rPr>
              <w:t>审批局审批意见</w:t>
            </w:r>
          </w:p>
        </w:tc>
      </w:tr>
      <w:tr>
        <w:tblPrEx>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排污许可申请</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ascii="宋体" w:hAnsi="宋体" w:cs="宋体"/>
                <w:color w:val="000000"/>
                <w:sz w:val="22"/>
                <w:szCs w:val="22"/>
              </w:rPr>
              <w:t>取得排污许可证</w:t>
            </w:r>
          </w:p>
        </w:tc>
      </w:tr>
      <w:tr>
        <w:tblPrEx>
          <w:tblCellMar>
            <w:top w:w="0" w:type="dxa"/>
            <w:left w:w="108" w:type="dxa"/>
            <w:bottom w:w="0" w:type="dxa"/>
            <w:right w:w="108" w:type="dxa"/>
          </w:tblCellMar>
        </w:tblPrEx>
        <w:trPr>
          <w:trHeight w:val="8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验收检测方案编制</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p>
        </w:tc>
      </w:tr>
      <w:tr>
        <w:tblPrEx>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出具检测报告</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ascii="宋体" w:hAnsi="宋体" w:cs="宋体"/>
                <w:color w:val="000000"/>
                <w:sz w:val="22"/>
                <w:szCs w:val="22"/>
              </w:rPr>
              <w:t>现场采样检测</w:t>
            </w:r>
          </w:p>
        </w:tc>
      </w:tr>
      <w:tr>
        <w:tblPrEx>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竣工项目验收报告编制</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r>
      <w:tr>
        <w:tblPrEx>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专家评审会</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专家评审验收报告</w:t>
            </w:r>
          </w:p>
        </w:tc>
      </w:tr>
      <w:tr>
        <w:tblPrEx>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网上备案公式</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r>
      <w:tr>
        <w:tblPrEx>
          <w:tblCellMar>
            <w:top w:w="0" w:type="dxa"/>
            <w:left w:w="108" w:type="dxa"/>
            <w:bottom w:w="0" w:type="dxa"/>
            <w:right w:w="108" w:type="dxa"/>
          </w:tblCellMar>
        </w:tblPrEx>
        <w:trPr>
          <w:gridAfter w:val="5"/>
          <w:wAfter w:w="5625" w:type="dxa"/>
          <w:trHeight w:val="30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textAlignment w:val="center"/>
              <w:rPr>
                <w:rFonts w:ascii="宋体" w:hAnsi="宋体" w:cs="宋体"/>
                <w:color w:val="000000"/>
                <w:sz w:val="22"/>
                <w:szCs w:val="22"/>
              </w:rPr>
            </w:pPr>
            <w:r>
              <w:rPr>
                <w:rFonts w:hint="eastAsia" w:ascii="宋体" w:hAnsi="宋体" w:cs="宋体"/>
                <w:color w:val="000000"/>
                <w:sz w:val="22"/>
                <w:szCs w:val="22"/>
              </w:rPr>
              <w:t>含（    %）增值税专用发票</w:t>
            </w:r>
          </w:p>
        </w:tc>
      </w:tr>
    </w:tbl>
    <w:p>
      <w:pPr>
        <w:spacing w:line="324" w:lineRule="auto"/>
        <w:ind w:right="28"/>
        <w:rPr>
          <w:rFonts w:ascii="仿宋" w:hAnsi="仿宋" w:eastAsia="仿宋" w:cs="仿宋"/>
          <w:b/>
          <w:bCs/>
          <w:color w:val="050606"/>
          <w:sz w:val="28"/>
          <w:szCs w:val="28"/>
          <w:lang w:val="zh-TW"/>
        </w:rPr>
      </w:pPr>
      <w:r>
        <w:rPr>
          <w:rFonts w:hint="eastAsia" w:ascii="仿宋" w:hAnsi="仿宋" w:eastAsia="仿宋" w:cs="仿宋"/>
          <w:b/>
          <w:bCs/>
          <w:color w:val="050606"/>
          <w:sz w:val="28"/>
          <w:szCs w:val="28"/>
          <w:lang w:val="zh-TW" w:eastAsia="zh-TW"/>
        </w:rPr>
        <w:t>第三条合同工期</w:t>
      </w:r>
    </w:p>
    <w:p>
      <w:pPr>
        <w:spacing w:line="324" w:lineRule="auto"/>
        <w:ind w:right="28"/>
        <w:rPr>
          <w:rFonts w:ascii="仿宋" w:hAnsi="仿宋" w:eastAsia="仿宋" w:cs="仿宋"/>
          <w:sz w:val="28"/>
          <w:szCs w:val="28"/>
          <w:lang w:val="zh-TW" w:eastAsia="zh-TW"/>
        </w:rPr>
      </w:pPr>
      <w:r>
        <w:rPr>
          <w:rFonts w:hint="eastAsia" w:ascii="仿宋" w:hAnsi="仿宋" w:eastAsia="仿宋" w:cs="仿宋"/>
          <w:color w:val="050606"/>
          <w:sz w:val="28"/>
          <w:szCs w:val="28"/>
          <w:lang w:val="zh-TW"/>
        </w:rPr>
        <w:t>项目完成天数</w:t>
      </w:r>
      <w:r>
        <w:rPr>
          <w:rFonts w:hint="eastAsia" w:ascii="仿宋" w:hAnsi="仿宋" w:eastAsia="仿宋" w:cs="仿宋"/>
          <w:color w:val="050606"/>
          <w:sz w:val="28"/>
          <w:szCs w:val="28"/>
          <w:lang w:val="zh-TW" w:eastAsia="zh-TW"/>
        </w:rPr>
        <w:t>：</w:t>
      </w:r>
      <w:r>
        <w:rPr>
          <w:rFonts w:ascii="仿宋" w:hAnsi="仿宋" w:eastAsia="仿宋" w:cs="仿宋"/>
          <w:sz w:val="28"/>
          <w:szCs w:val="28"/>
          <w:u w:val="single"/>
          <w:lang w:val="zh-TW"/>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lang w:val="zh-TW"/>
        </w:rPr>
        <w:t>天。开始日期：</w:t>
      </w:r>
      <w:r>
        <w:rPr>
          <w:rFonts w:ascii="仿宋" w:hAnsi="仿宋" w:eastAsia="仿宋" w:cs="仿宋"/>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lang w:val="zh-TW" w:eastAsia="zh-TW"/>
        </w:rPr>
        <w:t>年</w:t>
      </w:r>
      <w:r>
        <w:rPr>
          <w:rFonts w:ascii="仿宋" w:hAnsi="仿宋" w:eastAsia="仿宋" w:cs="仿宋"/>
          <w:sz w:val="28"/>
          <w:szCs w:val="28"/>
          <w:u w:val="single"/>
        </w:rPr>
        <w:t xml:space="preserve">  </w:t>
      </w:r>
      <w:r>
        <w:rPr>
          <w:rFonts w:hint="eastAsia" w:ascii="仿宋" w:hAnsi="仿宋" w:eastAsia="仿宋" w:cs="仿宋"/>
          <w:sz w:val="28"/>
          <w:szCs w:val="28"/>
          <w:lang w:val="zh-TW" w:eastAsia="zh-TW"/>
        </w:rPr>
        <w:t>月</w:t>
      </w:r>
      <w:r>
        <w:rPr>
          <w:rFonts w:ascii="仿宋" w:hAnsi="仿宋" w:eastAsia="仿宋" w:cs="仿宋"/>
          <w:sz w:val="28"/>
          <w:szCs w:val="28"/>
          <w:u w:val="single"/>
        </w:rPr>
        <w:t xml:space="preserve"> </w:t>
      </w:r>
      <w:r>
        <w:rPr>
          <w:rFonts w:hint="eastAsia" w:ascii="仿宋" w:hAnsi="仿宋" w:eastAsia="仿宋" w:cs="仿宋"/>
          <w:sz w:val="28"/>
          <w:szCs w:val="28"/>
          <w:lang w:val="zh-TW" w:eastAsia="zh-TW"/>
        </w:rPr>
        <w:t>日</w:t>
      </w:r>
      <w:r>
        <w:rPr>
          <w:rFonts w:hint="eastAsia" w:ascii="仿宋" w:hAnsi="仿宋" w:eastAsia="仿宋" w:cs="仿宋"/>
          <w:sz w:val="28"/>
          <w:szCs w:val="28"/>
          <w:lang w:val="zh-TW"/>
        </w:rPr>
        <w:t>；完成日期</w:t>
      </w:r>
      <w:r>
        <w:rPr>
          <w:rFonts w:ascii="仿宋" w:hAnsi="仿宋" w:eastAsia="仿宋" w:cs="仿宋"/>
          <w:sz w:val="28"/>
          <w:szCs w:val="28"/>
          <w:u w:val="single"/>
        </w:rPr>
        <w:t xml:space="preserve"> </w:t>
      </w:r>
      <w:r>
        <w:rPr>
          <w:rFonts w:hint="eastAsia" w:ascii="仿宋" w:hAnsi="仿宋" w:eastAsia="仿宋" w:cs="仿宋"/>
          <w:sz w:val="28"/>
          <w:szCs w:val="28"/>
          <w:lang w:val="zh-TW" w:eastAsia="zh-TW"/>
        </w:rPr>
        <w:t>年</w:t>
      </w:r>
      <w:r>
        <w:rPr>
          <w:rFonts w:ascii="仿宋" w:hAnsi="仿宋" w:eastAsia="仿宋" w:cs="仿宋"/>
          <w:sz w:val="28"/>
          <w:szCs w:val="28"/>
          <w:u w:val="single"/>
        </w:rPr>
        <w:t xml:space="preserve">   </w:t>
      </w:r>
      <w:r>
        <w:rPr>
          <w:rFonts w:hint="eastAsia" w:ascii="仿宋" w:hAnsi="仿宋" w:eastAsia="仿宋" w:cs="仿宋"/>
          <w:sz w:val="28"/>
          <w:szCs w:val="28"/>
          <w:lang w:val="zh-TW" w:eastAsia="zh-TW"/>
        </w:rPr>
        <w:t>月</w:t>
      </w:r>
      <w:r>
        <w:rPr>
          <w:rFonts w:ascii="仿宋" w:hAnsi="仿宋" w:eastAsia="仿宋" w:cs="仿宋"/>
          <w:sz w:val="28"/>
          <w:szCs w:val="28"/>
          <w:u w:val="single"/>
        </w:rPr>
        <w:t xml:space="preserve">  </w:t>
      </w:r>
      <w:r>
        <w:rPr>
          <w:rFonts w:hint="eastAsia" w:ascii="仿宋" w:hAnsi="仿宋" w:eastAsia="仿宋" w:cs="仿宋"/>
          <w:sz w:val="28"/>
          <w:szCs w:val="28"/>
          <w:lang w:val="zh-TW" w:eastAsia="zh-TW"/>
        </w:rPr>
        <w:t>日。</w:t>
      </w:r>
    </w:p>
    <w:p>
      <w:pPr>
        <w:spacing w:line="324" w:lineRule="auto"/>
        <w:ind w:right="28"/>
        <w:rPr>
          <w:rFonts w:ascii="仿宋" w:hAnsi="仿宋" w:eastAsia="仿宋" w:cs="仿宋"/>
          <w:b/>
          <w:bCs/>
          <w:sz w:val="28"/>
          <w:szCs w:val="28"/>
          <w:lang w:val="zh-TW"/>
        </w:rPr>
      </w:pPr>
      <w:r>
        <w:rPr>
          <w:rFonts w:hint="eastAsia" w:ascii="仿宋" w:hAnsi="仿宋" w:eastAsia="仿宋" w:cs="仿宋"/>
          <w:b/>
          <w:bCs/>
          <w:color w:val="050606"/>
          <w:sz w:val="28"/>
          <w:szCs w:val="28"/>
          <w:lang w:val="zh-TW" w:eastAsia="zh-TW"/>
        </w:rPr>
        <w:t>第四条合同价款</w:t>
      </w:r>
    </w:p>
    <w:p>
      <w:pPr>
        <w:spacing w:line="324" w:lineRule="auto"/>
        <w:ind w:right="29" w:firstLine="480"/>
        <w:rPr>
          <w:rFonts w:ascii="仿宋" w:hAnsi="仿宋" w:eastAsia="仿宋" w:cs="仿宋"/>
          <w:sz w:val="28"/>
          <w:szCs w:val="28"/>
        </w:rPr>
      </w:pPr>
      <w:r>
        <w:rPr>
          <w:rFonts w:ascii="仿宋" w:hAnsi="仿宋" w:eastAsia="仿宋" w:cs="仿宋"/>
          <w:sz w:val="28"/>
          <w:szCs w:val="28"/>
          <w:lang w:val="zh-TW" w:eastAsia="zh-TW"/>
        </w:rPr>
        <w:t>4.1</w:t>
      </w:r>
      <w:r>
        <w:rPr>
          <w:rFonts w:hint="eastAsia" w:ascii="仿宋" w:hAnsi="仿宋" w:eastAsia="仿宋" w:cs="仿宋"/>
          <w:sz w:val="28"/>
          <w:szCs w:val="28"/>
          <w:lang w:val="zh-TW"/>
        </w:rPr>
        <w:t>本合同价款是环评和排污证的费用。</w:t>
      </w:r>
      <w:r>
        <w:rPr>
          <w:rFonts w:hint="eastAsia" w:ascii="仿宋" w:hAnsi="仿宋" w:eastAsia="仿宋" w:cs="仿宋"/>
          <w:sz w:val="28"/>
          <w:szCs w:val="28"/>
          <w:lang w:val="zh-TW" w:eastAsia="zh-TW"/>
        </w:rPr>
        <w:t>合同总价：</w:t>
      </w:r>
      <w:r>
        <w:rPr>
          <w:rFonts w:hint="eastAsia" w:ascii="仿宋" w:hAnsi="仿宋" w:eastAsia="仿宋" w:cs="仿宋"/>
          <w:sz w:val="28"/>
          <w:szCs w:val="28"/>
          <w:u w:val="single"/>
          <w:lang w:val="zh-TW" w:eastAsia="zh-TW"/>
        </w:rPr>
        <w:t>￥</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zh-TW" w:eastAsia="zh-TW"/>
        </w:rPr>
        <w:t>元</w:t>
      </w:r>
      <w:r>
        <w:rPr>
          <w:rFonts w:hint="eastAsia" w:ascii="仿宋" w:hAnsi="仿宋" w:eastAsia="仿宋" w:cs="仿宋"/>
          <w:sz w:val="28"/>
          <w:szCs w:val="28"/>
          <w:lang w:val="zh-TW" w:eastAsia="zh-TW"/>
        </w:rPr>
        <w:t>（大写：</w:t>
      </w:r>
      <w:r>
        <w:rPr>
          <w:rFonts w:ascii="仿宋" w:hAnsi="仿宋" w:eastAsia="仿宋" w:cs="仿宋"/>
          <w:sz w:val="28"/>
          <w:szCs w:val="28"/>
          <w:u w:val="single"/>
          <w:lang w:val="zh-TW"/>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zh-TW"/>
        </w:rPr>
        <w:t>整</w:t>
      </w:r>
      <w:r>
        <w:rPr>
          <w:rFonts w:ascii="仿宋" w:hAnsi="仿宋" w:eastAsia="仿宋" w:cs="仿宋"/>
          <w:sz w:val="28"/>
          <w:szCs w:val="28"/>
          <w:u w:val="single"/>
          <w:lang w:val="zh-TW"/>
        </w:rPr>
        <w:t xml:space="preserve"> </w:t>
      </w:r>
      <w:r>
        <w:rPr>
          <w:rFonts w:hint="eastAsia" w:ascii="仿宋" w:hAnsi="仿宋" w:eastAsia="仿宋" w:cs="仿宋"/>
          <w:sz w:val="28"/>
          <w:szCs w:val="28"/>
          <w:lang w:val="zh-TW" w:eastAsia="zh-TW"/>
        </w:rPr>
        <w:t>）。</w:t>
      </w:r>
    </w:p>
    <w:p>
      <w:pPr>
        <w:spacing w:line="324" w:lineRule="auto"/>
        <w:ind w:firstLine="480"/>
        <w:rPr>
          <w:rFonts w:ascii="仿宋" w:hAnsi="仿宋" w:eastAsia="仿宋" w:cs="仿宋"/>
          <w:sz w:val="28"/>
          <w:szCs w:val="28"/>
          <w:lang w:val="zh-TW" w:eastAsia="zh-TW"/>
        </w:rPr>
      </w:pPr>
      <w:r>
        <w:rPr>
          <w:rFonts w:ascii="仿宋" w:hAnsi="仿宋" w:eastAsia="仿宋" w:cs="仿宋"/>
          <w:sz w:val="28"/>
          <w:szCs w:val="28"/>
          <w:lang w:val="zh-TW" w:eastAsia="zh-TW"/>
        </w:rPr>
        <w:t>4.</w:t>
      </w:r>
      <w:r>
        <w:rPr>
          <w:rFonts w:ascii="仿宋" w:hAnsi="仿宋" w:eastAsia="PMingLiU" w:cs="仿宋"/>
          <w:sz w:val="28"/>
          <w:szCs w:val="28"/>
          <w:lang w:val="zh-TW" w:eastAsia="zh-TW"/>
        </w:rPr>
        <w:t>2</w:t>
      </w:r>
      <w:r>
        <w:rPr>
          <w:rFonts w:hint="eastAsia" w:ascii="仿宋" w:hAnsi="仿宋" w:eastAsia="仿宋" w:cs="仿宋"/>
          <w:sz w:val="28"/>
          <w:szCs w:val="28"/>
          <w:lang w:val="zh-TW" w:eastAsia="zh-TW"/>
        </w:rPr>
        <w:t>本合同总价款</w:t>
      </w:r>
      <w:r>
        <w:rPr>
          <w:rFonts w:hint="eastAsia" w:ascii="仿宋" w:hAnsi="仿宋" w:eastAsia="仿宋" w:cs="仿宋"/>
          <w:sz w:val="28"/>
          <w:szCs w:val="28"/>
          <w:lang w:val="zh-TW"/>
        </w:rPr>
        <w:t>为含税价</w:t>
      </w:r>
      <w:r>
        <w:rPr>
          <w:rFonts w:hint="eastAsia" w:ascii="仿宋" w:hAnsi="仿宋" w:eastAsia="仿宋" w:cs="仿宋"/>
          <w:sz w:val="28"/>
          <w:szCs w:val="28"/>
          <w:lang w:val="zh-TW" w:eastAsia="zh-TW"/>
        </w:rPr>
        <w:t>。</w:t>
      </w:r>
    </w:p>
    <w:p>
      <w:pPr>
        <w:spacing w:line="324" w:lineRule="auto"/>
        <w:outlineLvl w:val="0"/>
        <w:rPr>
          <w:rFonts w:ascii="仿宋" w:hAnsi="仿宋" w:eastAsia="仿宋" w:cs="仿宋"/>
          <w:b/>
          <w:bCs/>
          <w:color w:val="050606"/>
          <w:sz w:val="28"/>
          <w:szCs w:val="28"/>
          <w:lang w:val="zh-TW" w:eastAsia="zh-TW"/>
        </w:rPr>
      </w:pPr>
      <w:r>
        <w:rPr>
          <w:rFonts w:hint="eastAsia" w:ascii="仿宋" w:hAnsi="仿宋" w:eastAsia="仿宋" w:cs="仿宋"/>
          <w:b/>
          <w:bCs/>
          <w:color w:val="050606"/>
          <w:sz w:val="28"/>
          <w:szCs w:val="28"/>
          <w:lang w:val="zh-TW" w:eastAsia="zh-TW"/>
        </w:rPr>
        <w:t>第五条付款方式</w:t>
      </w:r>
    </w:p>
    <w:p>
      <w:pPr>
        <w:spacing w:line="324" w:lineRule="auto"/>
        <w:ind w:right="28" w:firstLine="480"/>
        <w:rPr>
          <w:rFonts w:ascii="仿宋" w:hAnsi="仿宋" w:eastAsia="仿宋" w:cs="仿宋"/>
          <w:sz w:val="28"/>
          <w:szCs w:val="28"/>
          <w:lang w:val="zh-TW"/>
        </w:rPr>
      </w:pPr>
      <w:r>
        <w:rPr>
          <w:rFonts w:ascii="仿宋" w:hAnsi="仿宋" w:eastAsia="仿宋" w:cs="仿宋"/>
          <w:sz w:val="28"/>
          <w:szCs w:val="28"/>
          <w:lang w:val="zh-TW" w:eastAsia="zh-TW"/>
        </w:rPr>
        <w:t>5.</w:t>
      </w:r>
      <w:r>
        <w:rPr>
          <w:rFonts w:ascii="仿宋" w:hAnsi="仿宋" w:eastAsia="仿宋" w:cs="仿宋"/>
          <w:sz w:val="28"/>
          <w:szCs w:val="28"/>
          <w:lang w:val="zh-TW"/>
        </w:rPr>
        <w:t>1</w:t>
      </w:r>
      <w:r>
        <w:rPr>
          <w:rFonts w:hint="eastAsia" w:ascii="仿宋" w:hAnsi="仿宋" w:eastAsia="仿宋" w:cs="仿宋"/>
          <w:sz w:val="28"/>
          <w:szCs w:val="28"/>
          <w:lang w:val="zh-TW"/>
        </w:rPr>
        <w:t>双方一致同意采取以下</w:t>
      </w:r>
      <w:r>
        <w:rPr>
          <w:rFonts w:ascii="仿宋" w:hAnsi="仿宋" w:eastAsia="仿宋" w:cs="仿宋"/>
          <w:sz w:val="28"/>
          <w:szCs w:val="28"/>
          <w:lang w:val="zh-TW"/>
        </w:rPr>
        <w:t xml:space="preserve"> </w:t>
      </w:r>
      <w:r>
        <w:rPr>
          <w:rFonts w:ascii="仿宋" w:hAnsi="仿宋" w:eastAsia="仿宋" w:cs="仿宋"/>
          <w:sz w:val="28"/>
          <w:szCs w:val="28"/>
          <w:u w:val="single"/>
          <w:lang w:val="zh-TW"/>
        </w:rPr>
        <w:t xml:space="preserve">    </w:t>
      </w:r>
      <w:r>
        <w:rPr>
          <w:rFonts w:ascii="仿宋" w:hAnsi="仿宋" w:eastAsia="PMingLiU" w:cs="仿宋"/>
          <w:sz w:val="28"/>
          <w:szCs w:val="28"/>
          <w:u w:val="single"/>
          <w:lang w:val="zh-TW" w:eastAsia="zh-TW"/>
        </w:rPr>
        <w:t xml:space="preserve"> </w:t>
      </w:r>
      <w:r>
        <w:rPr>
          <w:rFonts w:ascii="仿宋" w:hAnsi="仿宋" w:eastAsia="仿宋" w:cs="仿宋"/>
          <w:color w:val="050606"/>
          <w:sz w:val="28"/>
          <w:szCs w:val="28"/>
          <w:lang w:val="zh-TW"/>
        </w:rPr>
        <w:t>B</w:t>
      </w:r>
      <w:r>
        <w:rPr>
          <w:rFonts w:ascii="仿宋" w:hAnsi="仿宋" w:eastAsia="PMingLiU" w:cs="仿宋"/>
          <w:sz w:val="28"/>
          <w:szCs w:val="28"/>
          <w:u w:val="single"/>
          <w:lang w:val="zh-TW" w:eastAsia="zh-TW"/>
        </w:rPr>
        <w:t xml:space="preserve">     </w:t>
      </w:r>
      <w:r>
        <w:rPr>
          <w:rFonts w:hint="eastAsia" w:ascii="仿宋" w:hAnsi="仿宋" w:eastAsia="仿宋" w:cs="仿宋"/>
          <w:color w:val="050606"/>
          <w:sz w:val="28"/>
          <w:szCs w:val="28"/>
          <w:lang w:val="zh-TW" w:eastAsia="zh-TW"/>
        </w:rPr>
        <w:t>项</w:t>
      </w:r>
      <w:r>
        <w:rPr>
          <w:rFonts w:hint="eastAsia" w:ascii="仿宋" w:hAnsi="仿宋" w:eastAsia="仿宋" w:cs="仿宋"/>
          <w:sz w:val="28"/>
          <w:szCs w:val="28"/>
          <w:lang w:val="zh-TW"/>
        </w:rPr>
        <w:t>付款方式：</w:t>
      </w:r>
    </w:p>
    <w:p>
      <w:pPr>
        <w:spacing w:line="324" w:lineRule="auto"/>
        <w:ind w:right="28" w:firstLine="480"/>
        <w:rPr>
          <w:rFonts w:ascii="仿宋" w:hAnsi="仿宋" w:eastAsia="仿宋" w:cs="仿宋"/>
          <w:color w:val="050606"/>
          <w:sz w:val="28"/>
          <w:szCs w:val="28"/>
          <w:lang w:val="zh-TW"/>
        </w:rPr>
      </w:pPr>
      <w:r>
        <w:rPr>
          <w:rFonts w:ascii="仿宋" w:hAnsi="仿宋" w:eastAsia="仿宋" w:cs="仿宋"/>
          <w:sz w:val="28"/>
          <w:szCs w:val="28"/>
          <w:lang w:val="zh-TW"/>
        </w:rPr>
        <w:t>A</w:t>
      </w:r>
      <w:r>
        <w:rPr>
          <w:rFonts w:hint="eastAsia" w:ascii="仿宋" w:hAnsi="仿宋" w:eastAsia="仿宋" w:cs="仿宋"/>
          <w:sz w:val="28"/>
          <w:szCs w:val="28"/>
          <w:lang w:val="zh-TW"/>
        </w:rPr>
        <w:t>、</w:t>
      </w:r>
      <w:r>
        <w:rPr>
          <w:rFonts w:hint="eastAsia" w:ascii="仿宋" w:hAnsi="仿宋" w:eastAsia="仿宋" w:cs="仿宋"/>
          <w:color w:val="050606"/>
          <w:sz w:val="28"/>
          <w:szCs w:val="28"/>
          <w:lang w:val="zh-TW"/>
        </w:rPr>
        <w:t>环评手续</w:t>
      </w:r>
      <w:r>
        <w:rPr>
          <w:rFonts w:hint="eastAsia" w:ascii="仿宋" w:hAnsi="仿宋" w:eastAsia="仿宋" w:cs="仿宋"/>
          <w:color w:val="050606"/>
          <w:sz w:val="28"/>
          <w:szCs w:val="28"/>
          <w:lang w:val="zh-TW" w:eastAsia="zh-TW"/>
        </w:rPr>
        <w:t>完成</w:t>
      </w:r>
      <w:r>
        <w:rPr>
          <w:rFonts w:hint="eastAsia" w:ascii="仿宋" w:hAnsi="仿宋" w:eastAsia="仿宋" w:cs="仿宋"/>
          <w:sz w:val="28"/>
          <w:szCs w:val="28"/>
          <w:lang w:val="zh-TW"/>
        </w:rPr>
        <w:t>后</w:t>
      </w:r>
      <w:r>
        <w:rPr>
          <w:rFonts w:hint="eastAsia" w:ascii="仿宋" w:hAnsi="仿宋" w:eastAsia="仿宋" w:cs="仿宋"/>
          <w:sz w:val="28"/>
          <w:szCs w:val="28"/>
          <w:lang w:val="zh-TW" w:eastAsia="zh-TW"/>
        </w:rPr>
        <w:t>付款</w:t>
      </w:r>
      <w:r>
        <w:rPr>
          <w:rFonts w:ascii="仿宋" w:hAnsi="仿宋" w:eastAsia="PMingLiU" w:cs="仿宋"/>
          <w:sz w:val="28"/>
          <w:szCs w:val="28"/>
          <w:lang w:val="zh-TW" w:eastAsia="zh-TW"/>
        </w:rPr>
        <w:t>50</w:t>
      </w:r>
      <w:r>
        <w:rPr>
          <w:rFonts w:ascii="仿宋" w:hAnsi="仿宋" w:eastAsia="仿宋" w:cs="仿宋"/>
          <w:sz w:val="28"/>
          <w:szCs w:val="28"/>
          <w:lang w:val="zh-TW" w:eastAsia="zh-TW"/>
        </w:rPr>
        <w:t>%</w:t>
      </w:r>
      <w:r>
        <w:rPr>
          <w:rFonts w:ascii="仿宋" w:hAnsi="仿宋" w:eastAsia="仿宋" w:cs="仿宋"/>
          <w:sz w:val="28"/>
          <w:szCs w:val="28"/>
          <w:lang w:val="zh-TW"/>
        </w:rPr>
        <w:t xml:space="preserve"> </w:t>
      </w:r>
      <w:r>
        <w:rPr>
          <w:rFonts w:hint="eastAsia" w:ascii="仿宋" w:hAnsi="仿宋" w:eastAsia="仿宋" w:cs="仿宋"/>
          <w:sz w:val="28"/>
          <w:szCs w:val="28"/>
          <w:lang w:val="zh-TW"/>
        </w:rPr>
        <w:t>，</w:t>
      </w:r>
      <w:r>
        <w:rPr>
          <w:rFonts w:hint="eastAsia" w:ascii="仿宋" w:hAnsi="仿宋" w:eastAsia="仿宋" w:cs="仿宋"/>
          <w:sz w:val="28"/>
          <w:szCs w:val="28"/>
          <w:lang w:val="zh-TW" w:eastAsia="zh-TW"/>
        </w:rPr>
        <w:t>剩余</w:t>
      </w:r>
      <w:r>
        <w:rPr>
          <w:rFonts w:ascii="仿宋" w:hAnsi="仿宋" w:eastAsia="仿宋" w:cs="仿宋"/>
          <w:sz w:val="28"/>
          <w:szCs w:val="28"/>
        </w:rPr>
        <w:t>50</w:t>
      </w:r>
      <w:r>
        <w:rPr>
          <w:rFonts w:hint="eastAsia" w:ascii="仿宋" w:hAnsi="仿宋" w:eastAsia="仿宋" w:cs="仿宋"/>
          <w:sz w:val="28"/>
          <w:szCs w:val="28"/>
          <w:lang w:val="zh-TW" w:eastAsia="zh-TW"/>
        </w:rPr>
        <w:t>％项目验收合格后一次付清。</w:t>
      </w:r>
    </w:p>
    <w:p>
      <w:pPr>
        <w:spacing w:line="324" w:lineRule="auto"/>
        <w:ind w:right="28" w:firstLine="480"/>
        <w:rPr>
          <w:rFonts w:ascii="仿宋" w:hAnsi="仿宋" w:eastAsia="仿宋" w:cs="仿宋"/>
          <w:color w:val="050606"/>
          <w:sz w:val="28"/>
          <w:szCs w:val="28"/>
          <w:lang w:val="zh-TW"/>
        </w:rPr>
      </w:pPr>
      <w:r>
        <w:rPr>
          <w:rFonts w:ascii="仿宋" w:hAnsi="仿宋" w:eastAsia="仿宋" w:cs="仿宋"/>
          <w:color w:val="050606"/>
          <w:sz w:val="28"/>
          <w:szCs w:val="28"/>
          <w:lang w:val="zh-TW"/>
        </w:rPr>
        <w:t>B</w:t>
      </w:r>
      <w:r>
        <w:rPr>
          <w:rFonts w:hint="eastAsia" w:ascii="仿宋" w:hAnsi="仿宋" w:eastAsia="仿宋" w:cs="仿宋"/>
          <w:color w:val="050606"/>
          <w:sz w:val="28"/>
          <w:szCs w:val="28"/>
          <w:lang w:val="zh-TW"/>
        </w:rPr>
        <w:t>、项目竣工环评手续</w:t>
      </w:r>
      <w:r>
        <w:rPr>
          <w:rFonts w:hint="eastAsia" w:ascii="仿宋" w:hAnsi="仿宋" w:eastAsia="仿宋" w:cs="仿宋"/>
          <w:color w:val="050606"/>
          <w:sz w:val="28"/>
          <w:szCs w:val="28"/>
          <w:lang w:val="zh-TW" w:eastAsia="zh-TW"/>
        </w:rPr>
        <w:t>完成</w:t>
      </w:r>
      <w:r>
        <w:rPr>
          <w:rFonts w:hint="eastAsia" w:ascii="仿宋" w:hAnsi="仿宋" w:eastAsia="仿宋" w:cs="仿宋"/>
          <w:color w:val="050606"/>
          <w:sz w:val="28"/>
          <w:szCs w:val="28"/>
          <w:lang w:val="zh-TW"/>
        </w:rPr>
        <w:t>后，乙方出具发票后一次性付清；</w:t>
      </w:r>
    </w:p>
    <w:p>
      <w:pPr>
        <w:spacing w:line="324" w:lineRule="auto"/>
        <w:ind w:right="28" w:firstLine="480"/>
        <w:rPr>
          <w:rFonts w:ascii="仿宋" w:hAnsi="仿宋" w:eastAsia="仿宋" w:cs="仿宋"/>
          <w:color w:val="050606"/>
          <w:sz w:val="28"/>
          <w:szCs w:val="28"/>
          <w:lang w:val="zh-TW"/>
        </w:rPr>
      </w:pPr>
      <w:r>
        <w:rPr>
          <w:rFonts w:ascii="仿宋" w:hAnsi="仿宋" w:eastAsia="仿宋" w:cs="仿宋"/>
          <w:color w:val="050606"/>
          <w:sz w:val="28"/>
          <w:szCs w:val="28"/>
          <w:lang w:val="zh-TW"/>
        </w:rPr>
        <w:t>C</w:t>
      </w:r>
      <w:r>
        <w:rPr>
          <w:rFonts w:hint="eastAsia" w:ascii="仿宋" w:hAnsi="仿宋" w:eastAsia="仿宋" w:cs="仿宋"/>
          <w:color w:val="050606"/>
          <w:sz w:val="28"/>
          <w:szCs w:val="28"/>
          <w:lang w:val="zh-TW"/>
        </w:rPr>
        <w:t>、项目竣工验收合格，付至合同总价款的</w:t>
      </w:r>
      <w:r>
        <w:rPr>
          <w:rFonts w:ascii="仿宋" w:hAnsi="仿宋" w:eastAsia="仿宋" w:cs="仿宋"/>
          <w:color w:val="050606"/>
          <w:sz w:val="28"/>
          <w:szCs w:val="28"/>
          <w:lang w:val="zh-TW"/>
        </w:rPr>
        <w:t>70%</w:t>
      </w:r>
      <w:r>
        <w:rPr>
          <w:rFonts w:hint="eastAsia" w:ascii="仿宋" w:hAnsi="仿宋" w:eastAsia="仿宋" w:cs="仿宋"/>
          <w:color w:val="050606"/>
          <w:sz w:val="28"/>
          <w:szCs w:val="28"/>
          <w:lang w:val="zh-TW"/>
        </w:rPr>
        <w:t>；</w:t>
      </w:r>
      <w:r>
        <w:rPr>
          <w:rFonts w:hint="eastAsia" w:ascii="仿宋" w:hAnsi="仿宋" w:eastAsia="仿宋" w:cs="仿宋"/>
          <w:sz w:val="28"/>
          <w:szCs w:val="28"/>
          <w:lang w:val="zh-TW"/>
        </w:rPr>
        <w:t>报甲方指定的审计单位审计后付至审计价款的</w:t>
      </w:r>
      <w:r>
        <w:rPr>
          <w:rFonts w:ascii="仿宋" w:hAnsi="仿宋" w:eastAsia="仿宋" w:cs="仿宋"/>
          <w:sz w:val="28"/>
          <w:szCs w:val="28"/>
          <w:lang w:val="zh-TW"/>
        </w:rPr>
        <w:t>9</w:t>
      </w:r>
      <w:r>
        <w:rPr>
          <w:rFonts w:ascii="仿宋" w:hAnsi="仿宋" w:eastAsia="仿宋" w:cs="仿宋"/>
          <w:sz w:val="28"/>
          <w:szCs w:val="28"/>
        </w:rPr>
        <w:t>7</w:t>
      </w:r>
      <w:r>
        <w:rPr>
          <w:rFonts w:ascii="仿宋" w:hAnsi="仿宋" w:eastAsia="仿宋" w:cs="仿宋"/>
          <w:sz w:val="28"/>
          <w:szCs w:val="28"/>
          <w:lang w:val="zh-TW"/>
        </w:rPr>
        <w:t>%</w:t>
      </w:r>
      <w:r>
        <w:rPr>
          <w:rFonts w:hint="eastAsia" w:ascii="仿宋" w:hAnsi="仿宋" w:eastAsia="仿宋" w:cs="仿宋"/>
          <w:sz w:val="28"/>
          <w:szCs w:val="28"/>
          <w:lang w:val="zh-TW"/>
        </w:rPr>
        <w:t>；剩余</w:t>
      </w:r>
      <w:r>
        <w:rPr>
          <w:rFonts w:ascii="仿宋" w:hAnsi="仿宋" w:eastAsia="仿宋" w:cs="仿宋"/>
          <w:sz w:val="28"/>
          <w:szCs w:val="28"/>
        </w:rPr>
        <w:t>3</w:t>
      </w:r>
      <w:r>
        <w:rPr>
          <w:rFonts w:ascii="仿宋" w:hAnsi="仿宋" w:eastAsia="仿宋" w:cs="仿宋"/>
          <w:sz w:val="28"/>
          <w:szCs w:val="28"/>
          <w:lang w:val="zh-TW"/>
        </w:rPr>
        <w:t>%</w:t>
      </w:r>
      <w:r>
        <w:rPr>
          <w:rFonts w:hint="eastAsia" w:ascii="仿宋" w:hAnsi="仿宋" w:eastAsia="仿宋" w:cs="仿宋"/>
          <w:sz w:val="28"/>
          <w:szCs w:val="28"/>
          <w:lang w:val="zh-TW"/>
        </w:rPr>
        <w:t>为质保金，</w:t>
      </w:r>
      <w:r>
        <w:rPr>
          <w:rFonts w:hint="eastAsia" w:ascii="仿宋" w:hAnsi="仿宋" w:eastAsia="仿宋" w:cs="仿宋"/>
          <w:color w:val="050606"/>
          <w:sz w:val="28"/>
          <w:szCs w:val="28"/>
          <w:lang w:val="zh-TW"/>
        </w:rPr>
        <w:t>待质保期</w:t>
      </w:r>
      <w:r>
        <w:rPr>
          <w:rFonts w:ascii="仿宋" w:hAnsi="仿宋" w:eastAsia="仿宋" w:cs="仿宋"/>
          <w:sz w:val="28"/>
          <w:szCs w:val="28"/>
          <w:u w:val="single"/>
          <w:lang w:val="zh-TW"/>
        </w:rPr>
        <w:t xml:space="preserve"> </w:t>
      </w:r>
      <w:r>
        <w:rPr>
          <w:rFonts w:hint="eastAsia" w:ascii="仿宋" w:hAnsi="仿宋" w:eastAsia="仿宋" w:cs="仿宋"/>
          <w:color w:val="050606"/>
          <w:sz w:val="28"/>
          <w:szCs w:val="28"/>
          <w:lang w:val="zh-TW" w:eastAsia="zh-TW"/>
        </w:rPr>
        <w:t>年</w:t>
      </w:r>
      <w:r>
        <w:rPr>
          <w:rFonts w:hint="eastAsia" w:ascii="仿宋" w:hAnsi="仿宋" w:eastAsia="仿宋" w:cs="仿宋"/>
          <w:color w:val="050606"/>
          <w:sz w:val="28"/>
          <w:szCs w:val="28"/>
          <w:lang w:val="zh-TW"/>
        </w:rPr>
        <w:t>满后无息付清；</w:t>
      </w:r>
    </w:p>
    <w:p>
      <w:pPr>
        <w:spacing w:line="324" w:lineRule="auto"/>
        <w:ind w:right="28" w:firstLine="480"/>
        <w:rPr>
          <w:rFonts w:ascii="仿宋" w:hAnsi="仿宋" w:eastAsia="仿宋" w:cs="仿宋"/>
          <w:sz w:val="28"/>
          <w:szCs w:val="28"/>
          <w:lang w:val="zh-TW"/>
        </w:rPr>
      </w:pPr>
      <w:r>
        <w:rPr>
          <w:rFonts w:ascii="仿宋" w:hAnsi="仿宋" w:eastAsia="仿宋" w:cs="仿宋"/>
          <w:color w:val="050606"/>
          <w:sz w:val="28"/>
          <w:szCs w:val="28"/>
          <w:lang w:val="zh-TW"/>
        </w:rPr>
        <w:t>D</w:t>
      </w:r>
      <w:r>
        <w:rPr>
          <w:rFonts w:hint="eastAsia" w:ascii="仿宋" w:hAnsi="仿宋" w:eastAsia="仿宋" w:cs="仿宋"/>
          <w:color w:val="050606"/>
          <w:sz w:val="28"/>
          <w:szCs w:val="28"/>
          <w:lang w:val="zh-TW"/>
        </w:rPr>
        <w:t>、其他：</w:t>
      </w:r>
      <w:r>
        <w:rPr>
          <w:rFonts w:ascii="仿宋" w:hAnsi="仿宋" w:eastAsia="仿宋" w:cs="仿宋"/>
          <w:sz w:val="28"/>
          <w:szCs w:val="28"/>
          <w:u w:val="single"/>
          <w:lang w:val="zh-TW"/>
        </w:rPr>
        <w:t xml:space="preserve">  </w:t>
      </w:r>
      <w:r>
        <w:rPr>
          <w:rFonts w:hint="eastAsia" w:ascii="仿宋" w:hAnsi="仿宋" w:eastAsia="仿宋" w:cs="仿宋"/>
          <w:sz w:val="28"/>
          <w:szCs w:val="28"/>
          <w:u w:val="single"/>
          <w:lang w:val="zh-TW"/>
        </w:rPr>
        <w:t>无</w:t>
      </w:r>
      <w:r>
        <w:rPr>
          <w:rFonts w:ascii="仿宋" w:hAnsi="仿宋" w:eastAsia="仿宋" w:cs="仿宋"/>
          <w:sz w:val="28"/>
          <w:szCs w:val="28"/>
          <w:u w:val="single"/>
          <w:lang w:val="zh-TW"/>
        </w:rPr>
        <w:t xml:space="preserve">       </w:t>
      </w:r>
    </w:p>
    <w:p>
      <w:pPr>
        <w:spacing w:line="324" w:lineRule="auto"/>
        <w:ind w:right="28" w:firstLine="480"/>
        <w:rPr>
          <w:rStyle w:val="11"/>
          <w:rFonts w:ascii="仿宋" w:hAnsi="仿宋" w:eastAsia="仿宋" w:cs="仿宋"/>
          <w:color w:val="050606"/>
          <w:sz w:val="28"/>
          <w:szCs w:val="28"/>
        </w:rPr>
      </w:pPr>
      <w:r>
        <w:rPr>
          <w:rFonts w:ascii="仿宋" w:hAnsi="仿宋" w:eastAsia="仿宋" w:cs="仿宋"/>
          <w:sz w:val="28"/>
          <w:szCs w:val="28"/>
          <w:lang w:val="zh-TW" w:eastAsia="zh-TW"/>
        </w:rPr>
        <w:t>5.</w:t>
      </w:r>
      <w:r>
        <w:rPr>
          <w:rFonts w:ascii="仿宋" w:hAnsi="仿宋" w:eastAsia="PMingLiU" w:cs="仿宋"/>
          <w:sz w:val="28"/>
          <w:szCs w:val="28"/>
          <w:lang w:val="zh-TW" w:eastAsia="zh-TW"/>
        </w:rPr>
        <w:t>2</w:t>
      </w:r>
      <w:r>
        <w:rPr>
          <w:rFonts w:hint="eastAsia" w:ascii="仿宋" w:hAnsi="仿宋" w:eastAsia="仿宋" w:cs="仿宋"/>
          <w:color w:val="050606"/>
          <w:sz w:val="28"/>
          <w:szCs w:val="28"/>
          <w:lang w:val="zh-TW" w:eastAsia="zh-TW"/>
        </w:rPr>
        <w:t>付款办法：银行转账，汇至乙方指定账户，每次付款前，乙方按甲方要求开据合法、有效、</w:t>
      </w:r>
      <w:r>
        <w:rPr>
          <w:rFonts w:hint="eastAsia" w:ascii="仿宋" w:hAnsi="仿宋" w:eastAsia="仿宋" w:cs="仿宋"/>
          <w:sz w:val="28"/>
          <w:szCs w:val="28"/>
          <w:lang w:val="zh-TW" w:eastAsia="zh-TW"/>
        </w:rPr>
        <w:t>足额的正规增值</w:t>
      </w:r>
      <w:r>
        <w:rPr>
          <w:rFonts w:hint="eastAsia" w:ascii="仿宋" w:hAnsi="仿宋" w:eastAsia="仿宋" w:cs="仿宋"/>
          <w:color w:val="050606"/>
          <w:sz w:val="28"/>
          <w:szCs w:val="28"/>
          <w:lang w:val="zh-TW" w:eastAsia="zh-TW"/>
        </w:rPr>
        <w:t>税专用发票</w:t>
      </w:r>
      <w:r>
        <w:rPr>
          <w:rFonts w:hint="eastAsia" w:ascii="仿宋" w:hAnsi="仿宋" w:eastAsia="仿宋" w:cs="仿宋"/>
          <w:color w:val="050606"/>
          <w:sz w:val="28"/>
          <w:szCs w:val="28"/>
          <w:lang w:val="zh-TW"/>
        </w:rPr>
        <w:t>（税率：</w:t>
      </w:r>
      <w:r>
        <w:rPr>
          <w:rFonts w:ascii="仿宋" w:hAnsi="仿宋" w:eastAsia="仿宋" w:cs="仿宋"/>
          <w:sz w:val="28"/>
          <w:szCs w:val="28"/>
          <w:u w:val="single"/>
          <w:lang w:val="zh-TW"/>
        </w:rPr>
        <w:t xml:space="preserve"> </w:t>
      </w:r>
      <w:r>
        <w:rPr>
          <w:rFonts w:hint="eastAsia" w:ascii="仿宋" w:hAnsi="仿宋" w:cs="仿宋" w:eastAsiaTheme="minorEastAsia"/>
          <w:sz w:val="28"/>
          <w:szCs w:val="28"/>
          <w:u w:val="single"/>
          <w:lang w:val="zh-TW"/>
        </w:rPr>
        <w:t xml:space="preserve"> </w:t>
      </w:r>
      <w:r>
        <w:rPr>
          <w:rFonts w:hint="eastAsia" w:ascii="仿宋" w:hAnsi="仿宋" w:eastAsia="仿宋" w:cs="仿宋"/>
          <w:color w:val="050606"/>
          <w:sz w:val="28"/>
          <w:szCs w:val="28"/>
          <w:lang w:val="zh-TW"/>
        </w:rPr>
        <w:t>）</w:t>
      </w:r>
      <w:r>
        <w:rPr>
          <w:rFonts w:hint="eastAsia" w:ascii="仿宋" w:hAnsi="仿宋" w:eastAsia="仿宋" w:cs="仿宋"/>
          <w:color w:val="050606"/>
          <w:sz w:val="28"/>
          <w:szCs w:val="28"/>
          <w:lang w:val="zh-TW" w:eastAsia="zh-TW"/>
        </w:rPr>
        <w:t>。</w:t>
      </w:r>
      <w:r>
        <w:rPr>
          <w:rFonts w:hint="eastAsia" w:ascii="仿宋" w:hAnsi="仿宋" w:eastAsia="仿宋" w:cs="仿宋"/>
          <w:sz w:val="28"/>
          <w:szCs w:val="28"/>
          <w:lang w:val="zh-TW" w:eastAsia="zh-TW"/>
        </w:rPr>
        <w:t>付款至</w:t>
      </w:r>
      <w:r>
        <w:rPr>
          <w:rFonts w:ascii="仿宋" w:hAnsi="仿宋" w:eastAsia="PMingLiU" w:cs="仿宋"/>
          <w:sz w:val="28"/>
          <w:szCs w:val="28"/>
          <w:lang w:val="zh-TW" w:eastAsia="zh-TW"/>
        </w:rPr>
        <w:t>100</w:t>
      </w:r>
      <w:r>
        <w:rPr>
          <w:rFonts w:ascii="仿宋" w:hAnsi="仿宋" w:eastAsia="仿宋" w:cs="仿宋"/>
          <w:sz w:val="28"/>
          <w:szCs w:val="28"/>
          <w:lang w:val="zh-TW" w:eastAsia="zh-TW"/>
        </w:rPr>
        <w:t>%</w:t>
      </w:r>
      <w:r>
        <w:rPr>
          <w:rFonts w:hint="eastAsia" w:ascii="仿宋" w:hAnsi="仿宋" w:eastAsia="仿宋" w:cs="仿宋"/>
          <w:sz w:val="28"/>
          <w:szCs w:val="28"/>
          <w:lang w:val="zh-TW" w:eastAsia="zh-TW"/>
        </w:rPr>
        <w:t>时</w:t>
      </w:r>
      <w:r>
        <w:rPr>
          <w:rFonts w:hint="eastAsia" w:ascii="仿宋" w:hAnsi="仿宋" w:eastAsia="仿宋" w:cs="仿宋"/>
          <w:sz w:val="28"/>
          <w:szCs w:val="28"/>
          <w:lang w:val="zh-TW"/>
        </w:rPr>
        <w:t>，</w:t>
      </w:r>
      <w:r>
        <w:rPr>
          <w:rFonts w:hint="eastAsia" w:ascii="仿宋" w:hAnsi="仿宋" w:eastAsia="仿宋" w:cs="仿宋"/>
          <w:sz w:val="28"/>
          <w:szCs w:val="28"/>
          <w:lang w:val="zh-TW" w:eastAsia="zh-TW"/>
        </w:rPr>
        <w:t>乙方需要开百分之百增值税发票。否则，甲方有权顺延付款时间且无需承担任何违约责任。</w:t>
      </w:r>
    </w:p>
    <w:p>
      <w:pPr>
        <w:spacing w:line="324" w:lineRule="auto"/>
        <w:outlineLvl w:val="0"/>
        <w:rPr>
          <w:rFonts w:ascii="仿宋" w:hAnsi="仿宋" w:eastAsia="仿宋" w:cs="仿宋"/>
          <w:b/>
          <w:bCs/>
          <w:color w:val="050606"/>
          <w:sz w:val="28"/>
          <w:szCs w:val="28"/>
          <w:lang w:val="zh-TW" w:eastAsia="zh-TW"/>
        </w:rPr>
      </w:pPr>
      <w:r>
        <w:rPr>
          <w:rFonts w:hint="eastAsia" w:ascii="仿宋" w:hAnsi="仿宋" w:eastAsia="仿宋" w:cs="仿宋"/>
          <w:b/>
          <w:bCs/>
          <w:color w:val="050606"/>
          <w:sz w:val="28"/>
          <w:szCs w:val="28"/>
          <w:lang w:val="zh-TW" w:eastAsia="zh-TW"/>
        </w:rPr>
        <w:t>第六条甲方责任</w:t>
      </w:r>
    </w:p>
    <w:p>
      <w:pPr>
        <w:spacing w:line="324" w:lineRule="auto"/>
        <w:ind w:firstLine="480"/>
        <w:rPr>
          <w:rFonts w:ascii="仿宋" w:hAnsi="仿宋" w:eastAsia="仿宋" w:cs="仿宋"/>
          <w:b/>
          <w:bCs/>
          <w:color w:val="050606"/>
          <w:sz w:val="28"/>
          <w:szCs w:val="28"/>
          <w:lang w:val="zh-TW" w:eastAsia="zh-TW"/>
        </w:rPr>
      </w:pPr>
      <w:r>
        <w:rPr>
          <w:rFonts w:ascii="仿宋" w:hAnsi="仿宋" w:eastAsia="仿宋" w:cs="仿宋"/>
          <w:sz w:val="28"/>
          <w:szCs w:val="28"/>
          <w:lang w:val="zh-TW" w:eastAsia="zh-TW"/>
        </w:rPr>
        <w:t>6.1</w:t>
      </w:r>
      <w:r>
        <w:rPr>
          <w:rFonts w:hint="eastAsia" w:ascii="仿宋" w:hAnsi="仿宋" w:eastAsia="仿宋" w:cs="仿宋"/>
          <w:sz w:val="28"/>
          <w:szCs w:val="28"/>
          <w:lang w:val="zh-TW" w:eastAsia="zh-TW"/>
        </w:rPr>
        <w:t>甲方委派项目人员及时掌握乙方项目质量与项目进度情况。</w:t>
      </w:r>
    </w:p>
    <w:p>
      <w:pPr>
        <w:spacing w:line="324" w:lineRule="auto"/>
        <w:ind w:right="29" w:firstLine="480"/>
        <w:rPr>
          <w:rFonts w:ascii="仿宋" w:hAnsi="仿宋" w:eastAsia="仿宋" w:cs="仿宋"/>
          <w:color w:val="050606"/>
          <w:sz w:val="28"/>
          <w:szCs w:val="28"/>
          <w:lang w:val="zh-TW" w:eastAsia="zh-TW"/>
        </w:rPr>
      </w:pPr>
      <w:r>
        <w:rPr>
          <w:rFonts w:ascii="仿宋" w:hAnsi="仿宋" w:eastAsia="仿宋" w:cs="仿宋"/>
          <w:color w:val="050606"/>
          <w:sz w:val="28"/>
          <w:szCs w:val="28"/>
          <w:lang w:val="zh-TW" w:eastAsia="zh-TW"/>
        </w:rPr>
        <w:t>6.2</w:t>
      </w:r>
      <w:r>
        <w:rPr>
          <w:rFonts w:hint="eastAsia" w:ascii="仿宋" w:hAnsi="仿宋" w:eastAsia="仿宋" w:cs="仿宋"/>
          <w:color w:val="050606"/>
          <w:sz w:val="28"/>
          <w:szCs w:val="28"/>
          <w:lang w:val="zh-TW" w:eastAsia="zh-TW"/>
        </w:rPr>
        <w:t>甲方负责协调项目现场满足乙方编制所需资料。</w:t>
      </w:r>
    </w:p>
    <w:p>
      <w:pPr>
        <w:spacing w:line="324" w:lineRule="auto"/>
        <w:ind w:right="29" w:firstLine="480"/>
        <w:rPr>
          <w:rFonts w:ascii="仿宋" w:hAnsi="仿宋" w:eastAsia="仿宋" w:cs="仿宋"/>
          <w:sz w:val="28"/>
          <w:szCs w:val="28"/>
          <w:lang w:val="zh-TW" w:eastAsia="zh-TW"/>
        </w:rPr>
      </w:pPr>
      <w:r>
        <w:rPr>
          <w:rFonts w:ascii="仿宋" w:hAnsi="仿宋" w:eastAsia="仿宋" w:cs="仿宋"/>
          <w:color w:val="050606"/>
          <w:sz w:val="28"/>
          <w:szCs w:val="28"/>
          <w:lang w:val="zh-TW" w:eastAsia="zh-TW"/>
        </w:rPr>
        <w:t>6.</w:t>
      </w:r>
      <w:r>
        <w:rPr>
          <w:rFonts w:ascii="仿宋" w:hAnsi="仿宋" w:eastAsia="PMingLiU" w:cs="仿宋"/>
          <w:color w:val="050606"/>
          <w:sz w:val="28"/>
          <w:szCs w:val="28"/>
          <w:lang w:val="zh-TW" w:eastAsia="zh-TW"/>
        </w:rPr>
        <w:t>3</w:t>
      </w:r>
      <w:r>
        <w:rPr>
          <w:rFonts w:hint="eastAsia" w:ascii="仿宋" w:hAnsi="仿宋" w:eastAsia="仿宋" w:cs="仿宋"/>
          <w:sz w:val="28"/>
          <w:szCs w:val="28"/>
          <w:lang w:val="zh-TW" w:eastAsia="zh-TW"/>
        </w:rPr>
        <w:t>如果对乙方所派工作人员不满意，甲方有权提出更换人员，乙方应及时更换。</w:t>
      </w:r>
    </w:p>
    <w:p>
      <w:pPr>
        <w:spacing w:line="324" w:lineRule="auto"/>
        <w:ind w:right="29" w:firstLine="480"/>
        <w:rPr>
          <w:rFonts w:ascii="仿宋" w:hAnsi="仿宋" w:eastAsia="仿宋" w:cs="仿宋"/>
          <w:color w:val="050606"/>
          <w:sz w:val="28"/>
          <w:szCs w:val="28"/>
          <w:lang w:eastAsia="zh-TW"/>
        </w:rPr>
      </w:pPr>
      <w:r>
        <w:rPr>
          <w:rFonts w:ascii="仿宋" w:hAnsi="仿宋" w:eastAsia="仿宋" w:cs="仿宋"/>
          <w:sz w:val="28"/>
          <w:szCs w:val="28"/>
          <w:lang w:val="zh-TW"/>
        </w:rPr>
        <w:t>6.</w:t>
      </w:r>
      <w:r>
        <w:rPr>
          <w:rFonts w:ascii="仿宋" w:hAnsi="仿宋" w:eastAsia="PMingLiU" w:cs="仿宋"/>
          <w:sz w:val="28"/>
          <w:szCs w:val="28"/>
          <w:lang w:val="zh-TW" w:eastAsia="zh-TW"/>
        </w:rPr>
        <w:t>4</w:t>
      </w:r>
      <w:r>
        <w:rPr>
          <w:rFonts w:hint="eastAsia" w:ascii="仿宋" w:hAnsi="仿宋" w:eastAsia="仿宋" w:cs="仿宋"/>
          <w:sz w:val="28"/>
          <w:szCs w:val="28"/>
          <w:lang w:val="zh-TW"/>
        </w:rPr>
        <w:t>甲方指派本项目的负责人为</w:t>
      </w:r>
      <w:r>
        <w:rPr>
          <w:rFonts w:hint="eastAsia" w:ascii="仿宋" w:hAnsi="仿宋" w:eastAsia="仿宋" w:cs="仿宋"/>
          <w:sz w:val="28"/>
          <w:szCs w:val="28"/>
        </w:rPr>
        <w:t xml:space="preserve">     </w:t>
      </w:r>
      <w:r>
        <w:rPr>
          <w:rFonts w:hint="eastAsia" w:ascii="仿宋" w:hAnsi="仿宋" w:eastAsia="仿宋" w:cs="仿宋"/>
          <w:color w:val="050606"/>
          <w:sz w:val="28"/>
          <w:szCs w:val="28"/>
        </w:rPr>
        <w:t>，联系电话：</w:t>
      </w:r>
      <w:r>
        <w:rPr>
          <w:rFonts w:ascii="仿宋" w:hAnsi="仿宋" w:eastAsia="仿宋" w:cs="仿宋"/>
          <w:color w:val="050606"/>
          <w:sz w:val="28"/>
          <w:szCs w:val="28"/>
          <w:u w:val="single" w:color="050606"/>
        </w:rPr>
        <w:t xml:space="preserve"> </w:t>
      </w:r>
      <w:r>
        <w:rPr>
          <w:rFonts w:hint="eastAsia" w:ascii="仿宋" w:hAnsi="仿宋" w:eastAsia="仿宋" w:cs="仿宋"/>
          <w:color w:val="050606"/>
          <w:sz w:val="28"/>
          <w:szCs w:val="28"/>
          <w:u w:val="single" w:color="050606"/>
        </w:rPr>
        <w:t xml:space="preserve">      </w:t>
      </w:r>
      <w:r>
        <w:rPr>
          <w:rFonts w:ascii="仿宋" w:hAnsi="仿宋" w:eastAsia="仿宋" w:cs="仿宋"/>
          <w:color w:val="050606"/>
          <w:sz w:val="28"/>
          <w:szCs w:val="28"/>
          <w:u w:val="single" w:color="050606"/>
        </w:rPr>
        <w:t xml:space="preserve"> </w:t>
      </w:r>
      <w:r>
        <w:rPr>
          <w:rFonts w:hint="eastAsia" w:ascii="仿宋" w:hAnsi="仿宋" w:eastAsia="仿宋" w:cs="仿宋"/>
          <w:color w:val="050606"/>
          <w:sz w:val="28"/>
          <w:szCs w:val="28"/>
          <w:u w:val="single" w:color="050606"/>
        </w:rPr>
        <w:t>。</w:t>
      </w:r>
      <w:r>
        <w:rPr>
          <w:rFonts w:hint="eastAsia" w:ascii="仿宋" w:hAnsi="仿宋" w:eastAsia="仿宋" w:cs="仿宋"/>
          <w:color w:val="050606"/>
          <w:sz w:val="28"/>
          <w:szCs w:val="28"/>
          <w:lang w:val="zh-TW" w:eastAsia="zh-TW"/>
        </w:rPr>
        <w:t>负责合同履行，对项目质量、进度进行监督检查。并可在任何时候撤回这种委派，委派与撤回均应提前五天通知乙方。甲方代表按合同规定及时向乙方提供所需资料并履行其他约定的义务。</w:t>
      </w:r>
    </w:p>
    <w:p>
      <w:pPr>
        <w:spacing w:line="324" w:lineRule="auto"/>
        <w:outlineLvl w:val="0"/>
        <w:rPr>
          <w:rFonts w:ascii="仿宋" w:hAnsi="仿宋" w:eastAsia="仿宋" w:cs="仿宋"/>
          <w:color w:val="050606"/>
          <w:sz w:val="28"/>
          <w:szCs w:val="28"/>
          <w:lang w:val="zh-TW" w:eastAsia="zh-TW"/>
        </w:rPr>
      </w:pPr>
      <w:r>
        <w:rPr>
          <w:rFonts w:hint="eastAsia" w:ascii="仿宋" w:hAnsi="仿宋" w:eastAsia="仿宋" w:cs="仿宋"/>
          <w:b/>
          <w:bCs/>
          <w:color w:val="050606"/>
          <w:sz w:val="28"/>
          <w:szCs w:val="28"/>
          <w:lang w:val="zh-TW" w:eastAsia="zh-TW"/>
        </w:rPr>
        <w:t>第七条乙方责任</w:t>
      </w:r>
    </w:p>
    <w:p>
      <w:pPr>
        <w:spacing w:line="324" w:lineRule="auto"/>
        <w:ind w:right="28" w:firstLine="480"/>
        <w:rPr>
          <w:rFonts w:ascii="仿宋" w:hAnsi="仿宋" w:eastAsia="仿宋" w:cs="仿宋"/>
          <w:sz w:val="28"/>
          <w:szCs w:val="28"/>
        </w:rPr>
      </w:pPr>
      <w:r>
        <w:rPr>
          <w:rFonts w:ascii="仿宋" w:hAnsi="仿宋" w:eastAsia="仿宋" w:cs="仿宋"/>
          <w:sz w:val="28"/>
          <w:szCs w:val="28"/>
          <w:lang w:val="zh-TW" w:eastAsia="zh-TW"/>
        </w:rPr>
        <w:t>7.1</w:t>
      </w:r>
      <w:r>
        <w:rPr>
          <w:rFonts w:hint="eastAsia" w:ascii="仿宋" w:hAnsi="仿宋" w:eastAsia="仿宋" w:cs="仿宋"/>
          <w:sz w:val="28"/>
          <w:szCs w:val="28"/>
          <w:lang w:val="zh-TW" w:eastAsia="zh-TW"/>
        </w:rPr>
        <w:t>乙方必须严格按照</w:t>
      </w:r>
      <w:r>
        <w:rPr>
          <w:rFonts w:hint="eastAsia" w:ascii="仿宋" w:hAnsi="仿宋" w:eastAsia="仿宋" w:cs="仿宋"/>
          <w:sz w:val="28"/>
          <w:szCs w:val="28"/>
          <w:lang w:val="zh-TW"/>
        </w:rPr>
        <w:t>本项目相关的</w:t>
      </w:r>
      <w:r>
        <w:rPr>
          <w:rFonts w:hint="eastAsia" w:ascii="仿宋" w:hAnsi="仿宋" w:eastAsia="仿宋" w:cs="仿宋"/>
          <w:sz w:val="28"/>
          <w:szCs w:val="28"/>
          <w:lang w:val="zh-TW" w:eastAsia="zh-TW"/>
        </w:rPr>
        <w:t>国家</w:t>
      </w:r>
      <w:r>
        <w:rPr>
          <w:rFonts w:hint="eastAsia" w:ascii="仿宋" w:hAnsi="仿宋" w:eastAsia="仿宋" w:cs="仿宋"/>
          <w:sz w:val="28"/>
          <w:szCs w:val="28"/>
          <w:lang w:val="zh-TW"/>
        </w:rPr>
        <w:t>及地方法律、法规、行业标准</w:t>
      </w:r>
      <w:r>
        <w:rPr>
          <w:rFonts w:hint="eastAsia" w:ascii="仿宋" w:hAnsi="仿宋" w:eastAsia="仿宋" w:cs="仿宋"/>
          <w:sz w:val="28"/>
          <w:szCs w:val="28"/>
          <w:shd w:val="clear" w:color="auto" w:fill="FFFFFF"/>
          <w:lang w:val="zh-TW"/>
        </w:rPr>
        <w:t>等</w:t>
      </w:r>
      <w:r>
        <w:rPr>
          <w:rFonts w:hint="eastAsia" w:ascii="仿宋" w:hAnsi="仿宋" w:eastAsia="仿宋" w:cs="仿宋"/>
          <w:sz w:val="28"/>
          <w:szCs w:val="28"/>
          <w:lang w:val="zh-TW" w:eastAsia="zh-TW"/>
        </w:rPr>
        <w:t>进行环评编制，确保环评质量。</w:t>
      </w:r>
    </w:p>
    <w:p>
      <w:pPr>
        <w:spacing w:line="324" w:lineRule="auto"/>
        <w:ind w:right="28" w:firstLine="480"/>
        <w:rPr>
          <w:rFonts w:ascii="仿宋" w:hAnsi="仿宋" w:eastAsia="仿宋" w:cs="仿宋"/>
          <w:sz w:val="28"/>
          <w:szCs w:val="28"/>
          <w:lang w:val="zh-TW" w:eastAsia="zh-TW"/>
        </w:rPr>
      </w:pPr>
      <w:r>
        <w:rPr>
          <w:rFonts w:ascii="仿宋" w:hAnsi="仿宋" w:eastAsia="仿宋" w:cs="仿宋"/>
          <w:sz w:val="28"/>
          <w:szCs w:val="28"/>
          <w:lang w:val="zh-TW" w:eastAsia="zh-TW"/>
        </w:rPr>
        <w:t>7.2</w:t>
      </w:r>
      <w:r>
        <w:rPr>
          <w:rFonts w:hint="eastAsia" w:ascii="仿宋" w:hAnsi="仿宋" w:eastAsia="仿宋" w:cs="仿宋"/>
          <w:sz w:val="28"/>
          <w:szCs w:val="28"/>
          <w:lang w:val="zh-TW" w:eastAsia="zh-TW"/>
        </w:rPr>
        <w:t>乙方在施工过程中，要严格遵守甲方、监理方的有关管理规定，服从甲方、监理方的管理，保证项目现场的正常工作秩序和安全。</w:t>
      </w:r>
    </w:p>
    <w:p>
      <w:pPr>
        <w:spacing w:line="324" w:lineRule="auto"/>
        <w:ind w:right="28" w:firstLine="480"/>
        <w:rPr>
          <w:rFonts w:ascii="仿宋" w:hAnsi="仿宋" w:eastAsia="仿宋" w:cs="仿宋"/>
          <w:sz w:val="28"/>
          <w:szCs w:val="28"/>
          <w:lang w:val="zh-TW" w:eastAsia="zh-TW"/>
        </w:rPr>
      </w:pPr>
      <w:r>
        <w:rPr>
          <w:rFonts w:ascii="仿宋" w:hAnsi="仿宋" w:eastAsia="仿宋" w:cs="仿宋"/>
          <w:sz w:val="28"/>
          <w:szCs w:val="28"/>
          <w:lang w:val="zh-TW" w:eastAsia="zh-TW"/>
        </w:rPr>
        <w:t>7.</w:t>
      </w:r>
      <w:r>
        <w:rPr>
          <w:rFonts w:ascii="仿宋" w:hAnsi="仿宋" w:eastAsia="PMingLiU" w:cs="仿宋"/>
          <w:sz w:val="28"/>
          <w:szCs w:val="28"/>
          <w:lang w:val="zh-TW" w:eastAsia="zh-TW"/>
        </w:rPr>
        <w:t>3</w:t>
      </w:r>
      <w:r>
        <w:rPr>
          <w:rFonts w:hint="eastAsia" w:ascii="仿宋" w:hAnsi="仿宋" w:eastAsia="仿宋" w:cs="仿宋"/>
          <w:sz w:val="28"/>
          <w:szCs w:val="28"/>
          <w:lang w:val="zh-TW" w:eastAsia="zh-TW"/>
        </w:rPr>
        <w:t>乙方应严格按安全规章制度执行，做好安全防护工作。由于乙方原因及其人员造成的一切损失（包括但不限于给</w:t>
      </w:r>
      <w:r>
        <w:rPr>
          <w:rFonts w:hint="eastAsia" w:ascii="仿宋" w:hAnsi="仿宋" w:eastAsia="仿宋" w:cs="仿宋"/>
          <w:sz w:val="28"/>
          <w:szCs w:val="28"/>
          <w:lang w:val="zh-TW"/>
        </w:rPr>
        <w:t>甲方</w:t>
      </w:r>
      <w:r>
        <w:rPr>
          <w:rFonts w:hint="eastAsia" w:ascii="仿宋" w:hAnsi="仿宋" w:eastAsia="仿宋" w:cs="仿宋"/>
          <w:sz w:val="28"/>
          <w:szCs w:val="28"/>
          <w:lang w:val="zh-TW" w:eastAsia="zh-TW"/>
        </w:rPr>
        <w:t>或第三方造成的人身及财产损失），均由乙方负责，甲方不负任何责任。</w:t>
      </w:r>
    </w:p>
    <w:p>
      <w:pPr>
        <w:spacing w:line="324" w:lineRule="auto"/>
        <w:ind w:right="28" w:firstLine="480"/>
        <w:rPr>
          <w:rStyle w:val="11"/>
          <w:rFonts w:ascii="仿宋" w:hAnsi="仿宋" w:eastAsia="仿宋" w:cs="仿宋"/>
          <w:sz w:val="28"/>
          <w:szCs w:val="28"/>
        </w:rPr>
      </w:pPr>
      <w:r>
        <w:rPr>
          <w:rFonts w:ascii="仿宋" w:hAnsi="仿宋" w:eastAsia="仿宋" w:cs="仿宋"/>
          <w:sz w:val="28"/>
          <w:szCs w:val="28"/>
          <w:lang w:val="zh-TW"/>
        </w:rPr>
        <w:t>7.1</w:t>
      </w:r>
      <w:r>
        <w:rPr>
          <w:rFonts w:ascii="仿宋" w:hAnsi="仿宋" w:eastAsia="仿宋" w:cs="仿宋"/>
          <w:sz w:val="28"/>
          <w:szCs w:val="28"/>
        </w:rPr>
        <w:t>4</w:t>
      </w:r>
      <w:r>
        <w:rPr>
          <w:rFonts w:hint="eastAsia" w:ascii="仿宋" w:hAnsi="仿宋" w:eastAsia="仿宋" w:cs="仿宋"/>
          <w:sz w:val="28"/>
          <w:szCs w:val="28"/>
          <w:lang w:val="zh-TW"/>
        </w:rPr>
        <w:t>乙方指派本项目的负责人为</w:t>
      </w:r>
      <w:r>
        <w:rPr>
          <w:rFonts w:ascii="仿宋" w:hAnsi="仿宋" w:eastAsia="仿宋" w:cs="仿宋"/>
          <w:color w:val="050606"/>
          <w:sz w:val="28"/>
          <w:szCs w:val="28"/>
          <w:u w:val="single" w:color="050606"/>
        </w:rPr>
        <w:t xml:space="preserve"> </w:t>
      </w:r>
      <w:r>
        <w:rPr>
          <w:rFonts w:hint="eastAsia" w:ascii="仿宋" w:hAnsi="仿宋" w:eastAsia="仿宋" w:cs="仿宋"/>
          <w:color w:val="050606"/>
          <w:sz w:val="28"/>
          <w:szCs w:val="28"/>
          <w:u w:val="single" w:color="050606"/>
        </w:rPr>
        <w:t xml:space="preserve">      </w:t>
      </w:r>
      <w:r>
        <w:rPr>
          <w:rFonts w:hint="eastAsia" w:ascii="仿宋" w:hAnsi="仿宋" w:eastAsia="仿宋" w:cs="仿宋"/>
          <w:color w:val="050606"/>
          <w:sz w:val="28"/>
          <w:szCs w:val="28"/>
        </w:rPr>
        <w:t>，联系电话：</w:t>
      </w:r>
      <w:r>
        <w:rPr>
          <w:rFonts w:ascii="仿宋" w:hAnsi="仿宋" w:eastAsia="仿宋" w:cs="仿宋"/>
          <w:color w:val="050606"/>
          <w:sz w:val="28"/>
          <w:szCs w:val="28"/>
          <w:u w:val="single" w:color="050606"/>
        </w:rPr>
        <w:t xml:space="preserve"> </w:t>
      </w:r>
      <w:r>
        <w:rPr>
          <w:rFonts w:hint="eastAsia" w:ascii="仿宋" w:hAnsi="仿宋" w:eastAsia="仿宋" w:cs="仿宋"/>
          <w:color w:val="050606"/>
          <w:sz w:val="28"/>
          <w:szCs w:val="28"/>
          <w:u w:val="single" w:color="050606"/>
        </w:rPr>
        <w:t xml:space="preserve">       。</w:t>
      </w:r>
      <w:r>
        <w:rPr>
          <w:rFonts w:hint="eastAsia" w:ascii="仿宋" w:hAnsi="仿宋" w:eastAsia="仿宋" w:cs="仿宋"/>
          <w:sz w:val="28"/>
          <w:szCs w:val="28"/>
          <w:lang w:val="zh-TW" w:eastAsia="zh-TW"/>
        </w:rPr>
        <w:t>负责合同履行，按要求组织编制，保质、保量、按期完成编制任务，解决由乙方负责的各种事宜，乙方代表易人应提前五天通知甲方，后任继续承担前任应负的责任。</w:t>
      </w:r>
    </w:p>
    <w:p>
      <w:pPr>
        <w:spacing w:line="324" w:lineRule="auto"/>
        <w:ind w:right="29"/>
        <w:outlineLvl w:val="0"/>
        <w:rPr>
          <w:rFonts w:ascii="仿宋" w:hAnsi="仿宋" w:eastAsia="仿宋" w:cs="仿宋"/>
          <w:b/>
          <w:bCs/>
          <w:sz w:val="28"/>
          <w:szCs w:val="28"/>
          <w:lang w:val="zh-TW" w:eastAsia="zh-TW"/>
        </w:rPr>
      </w:pPr>
      <w:r>
        <w:rPr>
          <w:rFonts w:hint="eastAsia" w:ascii="仿宋" w:hAnsi="仿宋" w:eastAsia="仿宋" w:cs="仿宋"/>
          <w:b/>
          <w:bCs/>
          <w:sz w:val="28"/>
          <w:szCs w:val="28"/>
          <w:lang w:val="zh-TW" w:eastAsia="zh-TW"/>
        </w:rPr>
        <w:t>第八条争议的解决</w:t>
      </w:r>
    </w:p>
    <w:p>
      <w:pPr>
        <w:spacing w:line="324" w:lineRule="auto"/>
        <w:ind w:right="28" w:firstLine="480"/>
        <w:rPr>
          <w:rFonts w:ascii="仿宋" w:hAnsi="仿宋" w:eastAsia="仿宋" w:cs="仿宋"/>
          <w:sz w:val="28"/>
          <w:szCs w:val="28"/>
          <w:lang w:val="zh-TW" w:eastAsia="zh-TW"/>
        </w:rPr>
      </w:pPr>
      <w:r>
        <w:rPr>
          <w:rFonts w:ascii="仿宋" w:hAnsi="仿宋" w:eastAsia="PMingLiU" w:cs="仿宋"/>
          <w:color w:val="050606"/>
          <w:sz w:val="28"/>
          <w:szCs w:val="28"/>
          <w:lang w:val="zh-TW" w:eastAsia="zh-TW"/>
        </w:rPr>
        <w:t>8</w:t>
      </w:r>
      <w:r>
        <w:rPr>
          <w:rFonts w:ascii="仿宋" w:hAnsi="仿宋" w:eastAsia="仿宋" w:cs="仿宋"/>
          <w:color w:val="050606"/>
          <w:sz w:val="28"/>
          <w:szCs w:val="28"/>
          <w:lang w:val="zh-TW" w:eastAsia="zh-TW"/>
        </w:rPr>
        <w:t>.1</w:t>
      </w:r>
      <w:r>
        <w:rPr>
          <w:rFonts w:hint="eastAsia" w:ascii="仿宋" w:hAnsi="仿宋" w:eastAsia="仿宋" w:cs="仿宋"/>
          <w:color w:val="050606"/>
          <w:sz w:val="28"/>
          <w:szCs w:val="28"/>
          <w:lang w:val="zh-TW" w:eastAsia="zh-TW"/>
        </w:rPr>
        <w:t>本合同的订立、效力、履行、解释、终止、解除和争议解决均适用中华人民共和国法律法规。</w:t>
      </w:r>
    </w:p>
    <w:p>
      <w:pPr>
        <w:spacing w:line="324" w:lineRule="auto"/>
        <w:ind w:right="28" w:firstLine="480"/>
        <w:rPr>
          <w:rStyle w:val="11"/>
          <w:rFonts w:ascii="仿宋" w:hAnsi="仿宋" w:eastAsia="仿宋" w:cs="仿宋"/>
          <w:sz w:val="28"/>
          <w:szCs w:val="28"/>
        </w:rPr>
      </w:pPr>
      <w:r>
        <w:rPr>
          <w:rFonts w:ascii="仿宋" w:hAnsi="仿宋" w:eastAsia="PMingLiU" w:cs="仿宋"/>
          <w:sz w:val="28"/>
          <w:szCs w:val="28"/>
          <w:lang w:val="zh-TW" w:eastAsia="zh-TW"/>
        </w:rPr>
        <w:t>8</w:t>
      </w:r>
      <w:r>
        <w:rPr>
          <w:rFonts w:ascii="仿宋" w:hAnsi="仿宋" w:eastAsia="仿宋" w:cs="仿宋"/>
          <w:sz w:val="28"/>
          <w:szCs w:val="28"/>
          <w:lang w:val="zh-TW" w:eastAsia="zh-TW"/>
        </w:rPr>
        <w:t>.2</w:t>
      </w:r>
      <w:r>
        <w:rPr>
          <w:rFonts w:hint="eastAsia" w:ascii="仿宋" w:hAnsi="仿宋" w:eastAsia="仿宋" w:cs="仿宋"/>
          <w:sz w:val="28"/>
          <w:szCs w:val="28"/>
          <w:lang w:val="zh-TW" w:eastAsia="zh-TW"/>
        </w:rPr>
        <w:t>甲方、乙方在履行合同时发生争议，双方应友好协商，协商不成的双方均应向</w:t>
      </w:r>
      <w:r>
        <w:rPr>
          <w:rFonts w:hint="eastAsia" w:ascii="仿宋" w:hAnsi="仿宋" w:eastAsia="仿宋" w:cs="仿宋"/>
          <w:sz w:val="28"/>
          <w:szCs w:val="28"/>
          <w:u w:val="single"/>
          <w:lang w:val="zh-TW" w:eastAsia="zh-TW"/>
        </w:rPr>
        <w:t>项目所在地</w:t>
      </w:r>
      <w:r>
        <w:rPr>
          <w:rFonts w:hint="eastAsia" w:ascii="仿宋" w:hAnsi="仿宋" w:eastAsia="仿宋" w:cs="仿宋"/>
          <w:sz w:val="28"/>
          <w:szCs w:val="28"/>
          <w:lang w:val="zh-TW" w:eastAsia="zh-TW"/>
        </w:rPr>
        <w:t>人民法院起诉。</w:t>
      </w:r>
    </w:p>
    <w:p>
      <w:pPr>
        <w:spacing w:line="324" w:lineRule="auto"/>
        <w:ind w:right="29"/>
        <w:outlineLvl w:val="0"/>
        <w:rPr>
          <w:rFonts w:ascii="仿宋" w:hAnsi="仿宋" w:eastAsia="仿宋" w:cs="仿宋"/>
          <w:b/>
          <w:bCs/>
          <w:sz w:val="28"/>
          <w:szCs w:val="28"/>
          <w:lang w:val="zh-TW" w:eastAsia="zh-TW"/>
        </w:rPr>
      </w:pPr>
      <w:r>
        <w:rPr>
          <w:rFonts w:hint="eastAsia" w:ascii="仿宋" w:hAnsi="仿宋" w:eastAsia="仿宋" w:cs="仿宋"/>
          <w:b/>
          <w:bCs/>
          <w:sz w:val="28"/>
          <w:szCs w:val="28"/>
          <w:lang w:val="zh-TW" w:eastAsia="zh-TW"/>
        </w:rPr>
        <w:t>第九条合同生效与终止</w:t>
      </w:r>
    </w:p>
    <w:p>
      <w:pPr>
        <w:spacing w:line="324" w:lineRule="auto"/>
        <w:ind w:right="28" w:firstLine="480"/>
        <w:rPr>
          <w:rFonts w:ascii="仿宋" w:hAnsi="仿宋" w:eastAsia="仿宋" w:cs="仿宋"/>
          <w:sz w:val="28"/>
          <w:szCs w:val="28"/>
          <w:lang w:val="zh-TW" w:eastAsia="zh-TW"/>
        </w:rPr>
      </w:pPr>
      <w:r>
        <w:rPr>
          <w:rFonts w:hint="eastAsia" w:ascii="仿宋" w:hAnsi="仿宋" w:eastAsia="仿宋" w:cs="仿宋"/>
          <w:sz w:val="28"/>
          <w:szCs w:val="28"/>
          <w:lang w:val="zh-TW" w:eastAsia="zh-TW"/>
        </w:rPr>
        <w:t>甲方、乙方在本合同书中约定合同生效方式：双方</w:t>
      </w:r>
      <w:r>
        <w:rPr>
          <w:rFonts w:hint="eastAsia" w:ascii="仿宋" w:hAnsi="仿宋" w:eastAsia="仿宋" w:cs="仿宋"/>
          <w:sz w:val="28"/>
          <w:szCs w:val="28"/>
          <w:lang w:val="zh-TW"/>
        </w:rPr>
        <w:t>签字</w:t>
      </w:r>
      <w:r>
        <w:rPr>
          <w:rFonts w:hint="eastAsia" w:ascii="仿宋" w:hAnsi="仿宋" w:eastAsia="仿宋" w:cs="仿宋"/>
          <w:sz w:val="28"/>
          <w:szCs w:val="28"/>
          <w:lang w:val="zh-TW" w:eastAsia="zh-TW"/>
        </w:rPr>
        <w:t>盖章后生效，合同附件与本合同具有同等法律效力。</w:t>
      </w:r>
    </w:p>
    <w:p>
      <w:pPr>
        <w:spacing w:line="324" w:lineRule="auto"/>
        <w:ind w:right="28" w:firstLine="480"/>
        <w:rPr>
          <w:rStyle w:val="11"/>
          <w:rFonts w:ascii="仿宋" w:hAnsi="仿宋" w:eastAsia="仿宋" w:cs="仿宋"/>
          <w:sz w:val="28"/>
          <w:szCs w:val="28"/>
        </w:rPr>
      </w:pPr>
      <w:r>
        <w:rPr>
          <w:rFonts w:hint="eastAsia" w:ascii="仿宋" w:hAnsi="仿宋" w:eastAsia="仿宋" w:cs="仿宋"/>
          <w:sz w:val="28"/>
          <w:szCs w:val="28"/>
          <w:lang w:val="zh-TW" w:eastAsia="zh-TW"/>
        </w:rPr>
        <w:t>甲方、乙方履行合同全部义务，本合同即告终止。</w:t>
      </w:r>
    </w:p>
    <w:p>
      <w:pPr>
        <w:spacing w:line="324" w:lineRule="auto"/>
        <w:outlineLvl w:val="0"/>
        <w:rPr>
          <w:rFonts w:ascii="仿宋" w:hAnsi="仿宋" w:eastAsia="仿宋" w:cs="仿宋"/>
          <w:b/>
          <w:bCs/>
          <w:color w:val="050606"/>
          <w:sz w:val="28"/>
          <w:szCs w:val="28"/>
          <w:lang w:val="zh-TW" w:eastAsia="zh-TW"/>
        </w:rPr>
      </w:pPr>
      <w:r>
        <w:rPr>
          <w:rFonts w:hint="eastAsia" w:ascii="仿宋" w:hAnsi="仿宋" w:eastAsia="仿宋" w:cs="仿宋"/>
          <w:b/>
          <w:bCs/>
          <w:color w:val="050606"/>
          <w:sz w:val="28"/>
          <w:szCs w:val="28"/>
          <w:lang w:val="zh-TW" w:eastAsia="zh-TW"/>
        </w:rPr>
        <w:t>第十条不可抗力</w:t>
      </w:r>
    </w:p>
    <w:p>
      <w:pPr>
        <w:spacing w:line="324" w:lineRule="auto"/>
        <w:ind w:firstLine="480"/>
        <w:rPr>
          <w:rFonts w:ascii="仿宋" w:hAnsi="仿宋" w:eastAsia="仿宋" w:cs="仿宋"/>
          <w:color w:val="050606"/>
          <w:sz w:val="28"/>
          <w:szCs w:val="28"/>
          <w:lang w:val="zh-TW" w:eastAsia="zh-TW"/>
        </w:rPr>
      </w:pPr>
      <w:r>
        <w:rPr>
          <w:rFonts w:ascii="仿宋" w:hAnsi="仿宋" w:eastAsia="PMingLiU" w:cs="仿宋"/>
          <w:color w:val="050606"/>
          <w:sz w:val="28"/>
          <w:szCs w:val="28"/>
          <w:lang w:val="zh-TW" w:eastAsia="zh-TW"/>
        </w:rPr>
        <w:t>10</w:t>
      </w:r>
      <w:r>
        <w:rPr>
          <w:rFonts w:ascii="仿宋" w:hAnsi="仿宋" w:eastAsia="仿宋" w:cs="仿宋"/>
          <w:color w:val="050606"/>
          <w:sz w:val="28"/>
          <w:szCs w:val="28"/>
          <w:lang w:val="zh-TW" w:eastAsia="zh-TW"/>
        </w:rPr>
        <w:t>.1</w:t>
      </w:r>
      <w:r>
        <w:rPr>
          <w:rFonts w:hint="eastAsia" w:ascii="仿宋" w:hAnsi="仿宋" w:eastAsia="仿宋" w:cs="仿宋"/>
          <w:color w:val="050606"/>
          <w:sz w:val="28"/>
          <w:szCs w:val="28"/>
          <w:lang w:val="zh-TW" w:eastAsia="zh-TW"/>
        </w:rPr>
        <w:t>合同执行过程中如发生不可抗力事件，该事件妨碍、影响或延误任何一方根据合同履行其全部或部分义务的，双方均可免除因不可抗力造成的违约责任。</w:t>
      </w:r>
    </w:p>
    <w:p>
      <w:pPr>
        <w:spacing w:line="324" w:lineRule="auto"/>
        <w:ind w:firstLine="480"/>
        <w:rPr>
          <w:rFonts w:ascii="仿宋" w:hAnsi="仿宋" w:eastAsia="仿宋" w:cs="仿宋"/>
          <w:color w:val="050606"/>
          <w:sz w:val="28"/>
          <w:szCs w:val="28"/>
          <w:lang w:val="zh-TW" w:eastAsia="zh-TW"/>
        </w:rPr>
      </w:pPr>
      <w:r>
        <w:rPr>
          <w:rFonts w:ascii="仿宋" w:hAnsi="仿宋" w:eastAsia="PMingLiU" w:cs="仿宋"/>
          <w:color w:val="050606"/>
          <w:sz w:val="28"/>
          <w:szCs w:val="28"/>
          <w:lang w:val="zh-TW" w:eastAsia="zh-TW"/>
        </w:rPr>
        <w:t>10</w:t>
      </w:r>
      <w:r>
        <w:rPr>
          <w:rFonts w:ascii="仿宋" w:hAnsi="仿宋" w:eastAsia="仿宋" w:cs="仿宋"/>
          <w:color w:val="050606"/>
          <w:sz w:val="28"/>
          <w:szCs w:val="28"/>
          <w:lang w:val="zh-TW" w:eastAsia="zh-TW"/>
        </w:rPr>
        <w:t>.2</w:t>
      </w:r>
      <w:r>
        <w:rPr>
          <w:rFonts w:hint="eastAsia" w:ascii="仿宋" w:hAnsi="仿宋" w:eastAsia="仿宋" w:cs="仿宋"/>
          <w:color w:val="050606"/>
          <w:sz w:val="28"/>
          <w:szCs w:val="28"/>
          <w:lang w:val="zh-TW" w:eastAsia="zh-TW"/>
        </w:rPr>
        <w:t>如发生以上不可抗力事件，视该不可抗力事件对本合同履行的影响程度，由双方协商决定本合同延迟履行、中止履行或者终止履行。</w:t>
      </w:r>
    </w:p>
    <w:p>
      <w:pPr>
        <w:spacing w:line="324" w:lineRule="auto"/>
        <w:ind w:right="29" w:firstLine="141" w:firstLineChars="50"/>
        <w:outlineLvl w:val="0"/>
        <w:rPr>
          <w:rFonts w:ascii="仿宋" w:hAnsi="仿宋" w:eastAsia="仿宋" w:cs="仿宋"/>
          <w:sz w:val="28"/>
          <w:szCs w:val="28"/>
          <w:lang w:val="zh-TW" w:eastAsia="zh-TW"/>
        </w:rPr>
      </w:pPr>
      <w:r>
        <w:rPr>
          <w:rFonts w:hint="eastAsia" w:ascii="仿宋" w:hAnsi="仿宋" w:eastAsia="仿宋" w:cs="仿宋"/>
          <w:b/>
          <w:bCs/>
          <w:sz w:val="28"/>
          <w:szCs w:val="28"/>
          <w:lang w:val="zh-TW" w:eastAsia="zh-TW"/>
        </w:rPr>
        <w:t>第十</w:t>
      </w:r>
      <w:r>
        <w:rPr>
          <w:rFonts w:hint="eastAsia" w:ascii="仿宋" w:hAnsi="仿宋" w:eastAsia="仿宋" w:cs="仿宋"/>
          <w:b/>
          <w:bCs/>
          <w:sz w:val="28"/>
          <w:szCs w:val="28"/>
          <w:lang w:val="zh-TW"/>
        </w:rPr>
        <w:t>一</w:t>
      </w:r>
      <w:r>
        <w:rPr>
          <w:rFonts w:hint="eastAsia" w:ascii="仿宋" w:hAnsi="仿宋" w:eastAsia="仿宋" w:cs="仿宋"/>
          <w:b/>
          <w:bCs/>
          <w:sz w:val="28"/>
          <w:szCs w:val="28"/>
          <w:lang w:val="zh-TW" w:eastAsia="zh-TW"/>
        </w:rPr>
        <w:t>条其他内容</w:t>
      </w:r>
    </w:p>
    <w:p>
      <w:pPr>
        <w:spacing w:line="324" w:lineRule="auto"/>
        <w:ind w:right="28" w:firstLine="480"/>
        <w:rPr>
          <w:rFonts w:ascii="仿宋" w:hAnsi="仿宋" w:eastAsia="仿宋" w:cs="仿宋"/>
          <w:sz w:val="28"/>
          <w:szCs w:val="28"/>
          <w:lang w:val="zh-TW" w:eastAsia="zh-TW"/>
        </w:rPr>
      </w:pPr>
      <w:r>
        <w:rPr>
          <w:rFonts w:ascii="仿宋" w:hAnsi="仿宋" w:eastAsia="仿宋" w:cs="仿宋"/>
          <w:sz w:val="28"/>
          <w:szCs w:val="28"/>
        </w:rPr>
        <w:t>11</w:t>
      </w:r>
      <w:r>
        <w:rPr>
          <w:rFonts w:ascii="仿宋" w:hAnsi="仿宋" w:eastAsia="仿宋" w:cs="仿宋"/>
          <w:sz w:val="28"/>
          <w:szCs w:val="28"/>
          <w:lang w:val="zh-TW" w:eastAsia="zh-TW"/>
        </w:rPr>
        <w:t>.</w:t>
      </w:r>
      <w:r>
        <w:rPr>
          <w:rFonts w:ascii="仿宋" w:hAnsi="仿宋" w:eastAsia="仿宋" w:cs="仿宋"/>
          <w:sz w:val="28"/>
          <w:szCs w:val="28"/>
        </w:rPr>
        <w:t>1</w:t>
      </w:r>
      <w:r>
        <w:rPr>
          <w:rFonts w:ascii="仿宋" w:hAnsi="仿宋" w:eastAsia="仿宋" w:cs="仿宋"/>
          <w:sz w:val="28"/>
          <w:szCs w:val="28"/>
          <w:lang w:val="zh-TW" w:eastAsia="zh-TW"/>
        </w:rPr>
        <w:t xml:space="preserve"> </w:t>
      </w:r>
      <w:r>
        <w:rPr>
          <w:rFonts w:hint="eastAsia" w:ascii="仿宋" w:hAnsi="仿宋" w:eastAsia="仿宋" w:cs="仿宋"/>
          <w:sz w:val="28"/>
          <w:szCs w:val="28"/>
          <w:lang w:val="zh-TW" w:eastAsia="zh-TW"/>
        </w:rPr>
        <w:t>本合同未尽事宜，甲乙双方可友好协商并形成补充文件，经双方签署的补充文件与本合同具有同等法律效力。</w:t>
      </w:r>
    </w:p>
    <w:p>
      <w:pPr>
        <w:spacing w:line="324" w:lineRule="auto"/>
        <w:ind w:right="28" w:firstLine="480"/>
        <w:rPr>
          <w:rFonts w:ascii="仿宋" w:hAnsi="仿宋" w:eastAsia="仿宋" w:cs="仿宋"/>
          <w:sz w:val="28"/>
          <w:szCs w:val="28"/>
          <w:lang w:val="zh-TW"/>
        </w:rPr>
      </w:pPr>
      <w:r>
        <w:rPr>
          <w:rFonts w:ascii="仿宋" w:hAnsi="仿宋" w:eastAsia="仿宋" w:cs="仿宋"/>
          <w:sz w:val="28"/>
          <w:szCs w:val="28"/>
        </w:rPr>
        <w:t>11</w:t>
      </w:r>
      <w:r>
        <w:rPr>
          <w:rFonts w:ascii="仿宋" w:hAnsi="仿宋" w:eastAsia="仿宋" w:cs="仿宋"/>
          <w:sz w:val="28"/>
          <w:szCs w:val="28"/>
          <w:lang w:val="zh-TW" w:eastAsia="zh-TW"/>
        </w:rPr>
        <w:t>.</w:t>
      </w:r>
      <w:r>
        <w:rPr>
          <w:rFonts w:ascii="仿宋" w:hAnsi="仿宋" w:eastAsia="仿宋" w:cs="仿宋"/>
          <w:sz w:val="28"/>
          <w:szCs w:val="28"/>
        </w:rPr>
        <w:t>2</w:t>
      </w:r>
      <w:r>
        <w:rPr>
          <w:rFonts w:ascii="仿宋" w:hAnsi="仿宋" w:eastAsia="仿宋" w:cs="仿宋"/>
          <w:sz w:val="28"/>
          <w:szCs w:val="28"/>
          <w:lang w:val="zh-TW" w:eastAsia="zh-TW"/>
        </w:rPr>
        <w:t xml:space="preserve"> </w:t>
      </w:r>
      <w:r>
        <w:rPr>
          <w:rFonts w:hint="eastAsia" w:ascii="仿宋" w:hAnsi="仿宋" w:eastAsia="仿宋" w:cs="仿宋"/>
          <w:sz w:val="28"/>
          <w:szCs w:val="28"/>
          <w:lang w:val="zh-TW" w:eastAsia="zh-TW"/>
        </w:rPr>
        <w:t>本合同一式</w:t>
      </w:r>
      <w:r>
        <w:rPr>
          <w:rFonts w:hint="eastAsia" w:ascii="仿宋" w:hAnsi="仿宋" w:eastAsia="仿宋" w:cs="仿宋"/>
          <w:sz w:val="28"/>
          <w:szCs w:val="28"/>
          <w:u w:val="single"/>
          <w:lang w:val="zh-TW" w:eastAsia="zh-TW"/>
        </w:rPr>
        <w:t>贰</w:t>
      </w:r>
      <w:r>
        <w:rPr>
          <w:rFonts w:hint="eastAsia" w:ascii="仿宋" w:hAnsi="仿宋" w:eastAsia="仿宋" w:cs="仿宋"/>
          <w:sz w:val="28"/>
          <w:szCs w:val="28"/>
          <w:lang w:val="zh-TW" w:eastAsia="zh-TW"/>
        </w:rPr>
        <w:t>份，甲方执</w:t>
      </w:r>
      <w:r>
        <w:rPr>
          <w:rFonts w:hint="eastAsia" w:ascii="仿宋" w:hAnsi="仿宋" w:eastAsia="仿宋" w:cs="仿宋"/>
          <w:sz w:val="28"/>
          <w:szCs w:val="28"/>
          <w:u w:val="single"/>
          <w:lang w:val="zh-TW"/>
        </w:rPr>
        <w:t>壹</w:t>
      </w:r>
      <w:r>
        <w:rPr>
          <w:rFonts w:hint="eastAsia" w:ascii="仿宋" w:hAnsi="仿宋" w:eastAsia="仿宋" w:cs="仿宋"/>
          <w:sz w:val="28"/>
          <w:szCs w:val="28"/>
          <w:lang w:val="zh-TW" w:eastAsia="zh-TW"/>
        </w:rPr>
        <w:t>份、乙方执</w:t>
      </w:r>
      <w:r>
        <w:rPr>
          <w:rFonts w:hint="eastAsia" w:ascii="仿宋" w:hAnsi="仿宋" w:eastAsia="仿宋" w:cs="仿宋"/>
          <w:sz w:val="28"/>
          <w:szCs w:val="28"/>
          <w:u w:val="single"/>
          <w:lang w:val="zh-TW"/>
        </w:rPr>
        <w:t>壹</w:t>
      </w:r>
      <w:r>
        <w:rPr>
          <w:rFonts w:hint="eastAsia" w:ascii="仿宋" w:hAnsi="仿宋" w:eastAsia="仿宋" w:cs="仿宋"/>
          <w:sz w:val="28"/>
          <w:szCs w:val="28"/>
          <w:lang w:val="zh-TW" w:eastAsia="zh-TW"/>
        </w:rPr>
        <w:t>份，具有同等法律效力。</w:t>
      </w:r>
      <w:r>
        <w:rPr>
          <w:rFonts w:hint="eastAsia" w:ascii="仿宋" w:hAnsi="仿宋" w:eastAsia="仿宋" w:cs="仿宋"/>
          <w:sz w:val="28"/>
          <w:szCs w:val="28"/>
          <w:lang w:val="zh-TW"/>
        </w:rPr>
        <w:t>传真件有效。</w:t>
      </w:r>
    </w:p>
    <w:p>
      <w:pPr>
        <w:tabs>
          <w:tab w:val="left" w:pos="460"/>
        </w:tabs>
        <w:spacing w:line="400" w:lineRule="exact"/>
        <w:ind w:left="6160" w:right="28" w:hanging="6160" w:hangingChars="2200"/>
        <w:rPr>
          <w:rFonts w:ascii="仿宋" w:hAnsi="仿宋" w:eastAsia="仿宋" w:cs="仿宋"/>
          <w:sz w:val="28"/>
          <w:szCs w:val="28"/>
          <w:lang w:val="zh-TW" w:eastAsia="zh-TW"/>
        </w:rPr>
      </w:pPr>
      <w:r>
        <w:rPr>
          <w:rFonts w:hint="eastAsia" w:ascii="仿宋" w:hAnsi="仿宋" w:eastAsia="仿宋" w:cs="仿宋"/>
          <w:sz w:val="28"/>
          <w:szCs w:val="28"/>
          <w:lang w:val="zh-TW" w:eastAsia="zh-TW"/>
        </w:rPr>
        <w:t>甲方：（章）</w:t>
      </w:r>
      <w:r>
        <w:rPr>
          <w:rFonts w:hint="eastAsia" w:eastAsia="Arial Unicode MS"/>
          <w:lang w:val="zh-TW"/>
        </w:rPr>
        <w:t>北国商城股份有限</w:t>
      </w:r>
      <w:r>
        <w:rPr>
          <w:rFonts w:hint="eastAsia"/>
        </w:rPr>
        <w:t>公司</w:t>
      </w:r>
      <w:r>
        <w:rPr>
          <w:rFonts w:ascii="仿宋" w:hAnsi="仿宋" w:eastAsia="仿宋" w:cs="仿宋"/>
          <w:sz w:val="28"/>
          <w:szCs w:val="28"/>
          <w:lang w:val="zh-TW" w:eastAsia="zh-TW"/>
        </w:rPr>
        <w:t xml:space="preserve"> </w:t>
      </w:r>
      <w:r>
        <w:rPr>
          <w:rFonts w:hint="eastAsia" w:ascii="仿宋" w:hAnsi="仿宋" w:eastAsia="仿宋" w:cs="仿宋"/>
          <w:sz w:val="28"/>
          <w:szCs w:val="28"/>
        </w:rPr>
        <w:t xml:space="preserve">   </w:t>
      </w:r>
      <w:r>
        <w:rPr>
          <w:rFonts w:ascii="仿宋" w:hAnsi="仿宋" w:eastAsia="仿宋" w:cs="仿宋"/>
          <w:sz w:val="28"/>
          <w:szCs w:val="28"/>
          <w:lang w:val="zh-TW" w:eastAsia="zh-TW"/>
        </w:rPr>
        <w:t xml:space="preserve"> </w:t>
      </w:r>
      <w:r>
        <w:rPr>
          <w:rFonts w:hint="eastAsia" w:ascii="仿宋" w:hAnsi="仿宋" w:eastAsia="仿宋" w:cs="仿宋"/>
          <w:sz w:val="28"/>
          <w:szCs w:val="28"/>
          <w:lang w:val="zh-TW" w:eastAsia="zh-TW"/>
        </w:rPr>
        <w:t>乙方：（章）</w:t>
      </w:r>
    </w:p>
    <w:p>
      <w:pPr>
        <w:tabs>
          <w:tab w:val="left" w:pos="460"/>
        </w:tabs>
        <w:spacing w:line="400" w:lineRule="exact"/>
        <w:ind w:right="28"/>
        <w:rPr>
          <w:rFonts w:ascii="仿宋" w:hAnsi="仿宋" w:eastAsia="仿宋" w:cs="仿宋"/>
          <w:sz w:val="28"/>
          <w:szCs w:val="28"/>
          <w:lang w:eastAsia="zh-TW"/>
        </w:rPr>
      </w:pPr>
      <w:r>
        <w:rPr>
          <w:rFonts w:hint="eastAsia" w:ascii="仿宋" w:hAnsi="仿宋" w:eastAsia="仿宋" w:cs="仿宋"/>
          <w:sz w:val="28"/>
          <w:szCs w:val="28"/>
          <w:lang w:val="zh-TW" w:eastAsia="zh-TW"/>
        </w:rPr>
        <w:t>法定代表人（或委托代理人）：</w:t>
      </w:r>
      <w:r>
        <w:rPr>
          <w:rFonts w:ascii="仿宋" w:hAnsi="仿宋" w:eastAsia="仿宋" w:cs="仿宋"/>
          <w:sz w:val="28"/>
          <w:szCs w:val="28"/>
          <w:lang w:val="zh-TW" w:eastAsia="zh-TW"/>
        </w:rPr>
        <w:t xml:space="preserve">     </w:t>
      </w:r>
      <w:r>
        <w:rPr>
          <w:rFonts w:hint="eastAsia" w:ascii="仿宋" w:hAnsi="仿宋" w:eastAsia="仿宋" w:cs="仿宋"/>
          <w:sz w:val="28"/>
          <w:szCs w:val="28"/>
          <w:lang w:val="zh-TW" w:eastAsia="zh-TW"/>
        </w:rPr>
        <w:t>法定代表人（或委托代理人）：</w:t>
      </w:r>
    </w:p>
    <w:p>
      <w:pPr>
        <w:spacing w:line="400" w:lineRule="exact"/>
        <w:ind w:right="28"/>
        <w:rPr>
          <w:rFonts w:ascii="仿宋" w:hAnsi="仿宋" w:eastAsia="PMingLiU" w:cs="仿宋"/>
          <w:sz w:val="28"/>
          <w:szCs w:val="28"/>
          <w:lang w:val="zh-TW" w:eastAsia="zh-TW"/>
        </w:rPr>
      </w:pPr>
    </w:p>
    <w:p>
      <w:pPr>
        <w:spacing w:line="400" w:lineRule="exact"/>
        <w:ind w:right="28"/>
        <w:rPr>
          <w:rFonts w:ascii="仿宋" w:hAnsi="仿宋" w:eastAsia="PMingLiU" w:cs="仿宋"/>
          <w:sz w:val="28"/>
          <w:szCs w:val="28"/>
          <w:lang w:eastAsia="zh-TW"/>
        </w:rPr>
      </w:pPr>
      <w:r>
        <w:rPr>
          <w:rFonts w:hint="eastAsia" w:ascii="仿宋" w:hAnsi="仿宋" w:eastAsia="仿宋" w:cs="仿宋"/>
          <w:sz w:val="28"/>
          <w:szCs w:val="28"/>
          <w:lang w:val="zh-TW" w:eastAsia="zh-TW"/>
        </w:rPr>
        <w:t>地址：</w:t>
      </w:r>
      <w:r>
        <w:rPr>
          <w:rFonts w:hint="eastAsia" w:ascii="宋体" w:hAnsi="宋体" w:cs="宋体"/>
          <w:lang w:val="zh-TW"/>
        </w:rPr>
        <w:t xml:space="preserve">石家庄市桥西区中山东路188号 </w:t>
      </w:r>
      <w:r>
        <w:rPr>
          <w:rFonts w:ascii="仿宋" w:hAnsi="仿宋" w:eastAsia="仿宋" w:cs="仿宋"/>
          <w:sz w:val="28"/>
          <w:szCs w:val="28"/>
          <w:lang w:val="zh-TW" w:eastAsia="zh-TW"/>
        </w:rPr>
        <w:t xml:space="preserve">   </w:t>
      </w:r>
      <w:r>
        <w:rPr>
          <w:rFonts w:hint="eastAsia" w:ascii="仿宋" w:hAnsi="仿宋" w:eastAsia="仿宋" w:cs="仿宋"/>
          <w:sz w:val="28"/>
          <w:szCs w:val="28"/>
          <w:lang w:val="zh-TW" w:eastAsia="zh-TW"/>
        </w:rPr>
        <w:t>地址：</w:t>
      </w:r>
    </w:p>
    <w:p>
      <w:pPr>
        <w:tabs>
          <w:tab w:val="left" w:pos="410"/>
        </w:tabs>
        <w:spacing w:line="400" w:lineRule="exact"/>
        <w:ind w:right="28"/>
        <w:rPr>
          <w:rFonts w:ascii="仿宋" w:hAnsi="仿宋" w:eastAsia="仿宋" w:cs="仿宋"/>
          <w:sz w:val="28"/>
          <w:szCs w:val="28"/>
          <w:lang w:val="zh-TW" w:eastAsia="zh-TW"/>
        </w:rPr>
      </w:pPr>
    </w:p>
    <w:p>
      <w:pPr>
        <w:tabs>
          <w:tab w:val="left" w:pos="410"/>
        </w:tabs>
        <w:spacing w:line="400" w:lineRule="exact"/>
        <w:ind w:right="28"/>
        <w:rPr>
          <w:rFonts w:ascii="仿宋" w:hAnsi="仿宋" w:eastAsia="仿宋" w:cs="仿宋"/>
          <w:sz w:val="28"/>
          <w:szCs w:val="28"/>
        </w:rPr>
      </w:pPr>
      <w:r>
        <w:rPr>
          <w:rFonts w:hint="eastAsia" w:ascii="仿宋" w:hAnsi="仿宋" w:eastAsia="仿宋" w:cs="仿宋"/>
          <w:sz w:val="28"/>
          <w:szCs w:val="28"/>
          <w:lang w:val="zh-TW" w:eastAsia="zh-TW"/>
        </w:rPr>
        <w:t>电话：</w:t>
      </w:r>
      <w:r>
        <w:rPr>
          <w:rFonts w:ascii="仿宋" w:hAnsi="仿宋" w:eastAsia="仿宋" w:cs="仿宋"/>
          <w:sz w:val="28"/>
          <w:szCs w:val="28"/>
        </w:rPr>
        <w:t xml:space="preserve">                          </w:t>
      </w:r>
      <w:r>
        <w:rPr>
          <w:rFonts w:hint="eastAsia" w:ascii="仿宋" w:hAnsi="仿宋" w:eastAsia="仿宋" w:cs="仿宋"/>
          <w:sz w:val="28"/>
          <w:szCs w:val="28"/>
          <w:lang w:val="zh-TW" w:eastAsia="zh-TW"/>
        </w:rPr>
        <w:t>电话：</w:t>
      </w:r>
    </w:p>
    <w:p>
      <w:pPr>
        <w:tabs>
          <w:tab w:val="left" w:pos="410"/>
        </w:tabs>
        <w:spacing w:line="400" w:lineRule="exact"/>
        <w:ind w:right="28"/>
        <w:rPr>
          <w:rFonts w:ascii="仿宋" w:hAnsi="仿宋" w:eastAsia="仿宋" w:cs="仿宋"/>
          <w:sz w:val="28"/>
          <w:szCs w:val="28"/>
          <w:lang w:val="zh-TW" w:eastAsia="zh-TW"/>
        </w:rPr>
      </w:pPr>
    </w:p>
    <w:p>
      <w:pPr>
        <w:tabs>
          <w:tab w:val="left" w:pos="410"/>
        </w:tabs>
        <w:spacing w:line="400" w:lineRule="exact"/>
        <w:ind w:left="5040" w:right="28" w:hanging="5040" w:hangingChars="1800"/>
        <w:rPr>
          <w:rFonts w:ascii="仿宋" w:hAnsi="仿宋" w:eastAsia="仿宋" w:cs="仿宋"/>
          <w:sz w:val="28"/>
          <w:szCs w:val="28"/>
        </w:rPr>
      </w:pPr>
      <w:r>
        <w:rPr>
          <w:rFonts w:hint="eastAsia" w:ascii="仿宋" w:hAnsi="仿宋" w:eastAsia="仿宋" w:cs="仿宋"/>
          <w:sz w:val="28"/>
          <w:szCs w:val="28"/>
          <w:lang w:val="zh-TW" w:eastAsia="zh-TW"/>
        </w:rPr>
        <w:t>开户行：</w:t>
      </w:r>
      <w:r>
        <w:rPr>
          <w:rFonts w:hint="eastAsia" w:eastAsia="Arial Unicode MS"/>
          <w:lang w:val="zh-TW"/>
        </w:rPr>
        <w:t>中国工商银行石家庄长安支行</w:t>
      </w:r>
      <w:r>
        <w:rPr>
          <w:rFonts w:ascii="宋体" w:hAnsi="宋体" w:cs="仿宋"/>
          <w:sz w:val="24"/>
          <w:szCs w:val="24"/>
          <w:lang w:val="zh-TW"/>
        </w:rPr>
        <w:t xml:space="preserve"> </w:t>
      </w:r>
      <w:r>
        <w:rPr>
          <w:rFonts w:ascii="仿宋" w:hAnsi="仿宋" w:eastAsia="仿宋" w:cs="仿宋"/>
          <w:sz w:val="28"/>
          <w:szCs w:val="28"/>
          <w:lang w:val="zh-TW"/>
        </w:rPr>
        <w:t xml:space="preserve">   </w:t>
      </w:r>
      <w:r>
        <w:rPr>
          <w:rFonts w:hint="eastAsia" w:ascii="仿宋" w:hAnsi="仿宋" w:eastAsia="仿宋" w:cs="仿宋"/>
          <w:sz w:val="28"/>
          <w:szCs w:val="28"/>
          <w:lang w:val="zh-TW" w:eastAsia="zh-TW"/>
        </w:rPr>
        <w:t>开户行：</w:t>
      </w:r>
    </w:p>
    <w:p>
      <w:pPr>
        <w:spacing w:line="400" w:lineRule="exact"/>
        <w:ind w:right="28"/>
        <w:rPr>
          <w:rFonts w:ascii="仿宋" w:hAnsi="仿宋" w:eastAsia="仿宋" w:cs="仿宋"/>
          <w:sz w:val="28"/>
          <w:szCs w:val="28"/>
          <w:lang w:val="zh-TW" w:eastAsia="zh-TW"/>
        </w:rPr>
      </w:pPr>
    </w:p>
    <w:p>
      <w:pPr>
        <w:spacing w:line="400" w:lineRule="exact"/>
        <w:ind w:right="28"/>
        <w:rPr>
          <w:rFonts w:ascii="仿宋" w:hAnsi="仿宋" w:eastAsia="PMingLiU" w:cs="仿宋"/>
          <w:sz w:val="28"/>
          <w:szCs w:val="28"/>
          <w:lang w:val="zh-TW" w:eastAsia="zh-TW"/>
        </w:rPr>
      </w:pPr>
      <w:r>
        <w:rPr>
          <w:rFonts w:hint="eastAsia" w:ascii="仿宋" w:hAnsi="仿宋" w:eastAsia="仿宋" w:cs="仿宋"/>
          <w:sz w:val="28"/>
          <w:szCs w:val="28"/>
          <w:lang w:val="zh-TW" w:eastAsia="zh-TW"/>
        </w:rPr>
        <w:t>帐号：</w:t>
      </w:r>
      <w:r>
        <w:rPr>
          <w:rFonts w:hint="eastAsia" w:cs="Calibri"/>
        </w:rPr>
        <w:t xml:space="preserve">0402020409300098689 </w:t>
      </w:r>
      <w:r>
        <w:rPr>
          <w:rFonts w:ascii="宋体" w:hAnsi="宋体" w:cs="仿宋"/>
          <w:sz w:val="24"/>
          <w:szCs w:val="24"/>
        </w:rPr>
        <w:t xml:space="preserve"> </w:t>
      </w:r>
      <w:r>
        <w:rPr>
          <w:rFonts w:ascii="仿宋" w:hAnsi="仿宋" w:eastAsia="仿宋" w:cs="仿宋"/>
          <w:sz w:val="28"/>
          <w:szCs w:val="28"/>
        </w:rPr>
        <w:t xml:space="preserve">       </w:t>
      </w:r>
      <w:r>
        <w:rPr>
          <w:rFonts w:hint="eastAsia" w:ascii="仿宋" w:hAnsi="仿宋" w:eastAsia="仿宋" w:cs="仿宋"/>
          <w:sz w:val="28"/>
          <w:szCs w:val="28"/>
        </w:rPr>
        <w:t xml:space="preserve">  </w:t>
      </w:r>
      <w:r>
        <w:rPr>
          <w:rFonts w:ascii="仿宋" w:hAnsi="仿宋" w:eastAsia="仿宋" w:cs="仿宋"/>
          <w:sz w:val="28"/>
          <w:szCs w:val="28"/>
        </w:rPr>
        <w:t xml:space="preserve"> </w:t>
      </w:r>
      <w:r>
        <w:rPr>
          <w:rFonts w:hint="eastAsia" w:ascii="仿宋" w:hAnsi="仿宋" w:eastAsia="仿宋" w:cs="仿宋"/>
          <w:sz w:val="28"/>
          <w:szCs w:val="28"/>
          <w:lang w:val="zh-TW" w:eastAsia="zh-TW"/>
        </w:rPr>
        <w:t>帐号：</w:t>
      </w:r>
    </w:p>
    <w:p>
      <w:pPr>
        <w:spacing w:line="400" w:lineRule="exact"/>
        <w:ind w:right="28"/>
        <w:rPr>
          <w:rFonts w:ascii="仿宋" w:hAnsi="仿宋" w:eastAsia="仿宋" w:cs="仿宋"/>
          <w:sz w:val="28"/>
          <w:szCs w:val="28"/>
        </w:rPr>
      </w:pPr>
      <w:r>
        <w:rPr>
          <w:rFonts w:hint="eastAsia" w:ascii="仿宋" w:hAnsi="仿宋" w:eastAsia="仿宋" w:cs="仿宋"/>
          <w:sz w:val="28"/>
          <w:szCs w:val="28"/>
          <w:lang w:val="zh-TW" w:eastAsia="zh-TW"/>
        </w:rPr>
        <w:t>签订日期：</w:t>
      </w:r>
      <w:r>
        <w:rPr>
          <w:rFonts w:hint="eastAsia" w:ascii="仿宋" w:hAnsi="仿宋" w:eastAsia="仿宋" w:cs="仿宋"/>
          <w:sz w:val="28"/>
          <w:szCs w:val="28"/>
        </w:rPr>
        <w:t>　　</w:t>
      </w:r>
      <w:r>
        <w:rPr>
          <w:rFonts w:hint="eastAsia" w:ascii="仿宋" w:hAnsi="仿宋" w:eastAsia="仿宋" w:cs="仿宋"/>
          <w:sz w:val="28"/>
          <w:szCs w:val="28"/>
          <w:lang w:val="zh-TW" w:eastAsia="zh-TW"/>
        </w:rPr>
        <w:t>年</w:t>
      </w:r>
      <w:r>
        <w:rPr>
          <w:rFonts w:ascii="仿宋" w:hAnsi="仿宋" w:eastAsia="仿宋" w:cs="仿宋"/>
          <w:sz w:val="28"/>
          <w:szCs w:val="28"/>
          <w:lang w:val="zh-TW"/>
        </w:rPr>
        <w:t xml:space="preserve"> </w:t>
      </w:r>
      <w:r>
        <w:rPr>
          <w:rFonts w:hint="eastAsia" w:ascii="仿宋" w:hAnsi="仿宋" w:eastAsia="仿宋" w:cs="仿宋"/>
          <w:sz w:val="28"/>
          <w:szCs w:val="28"/>
          <w:lang w:val="zh-TW" w:eastAsia="zh-TW"/>
        </w:rPr>
        <w:t>月</w:t>
      </w:r>
      <w:r>
        <w:rPr>
          <w:rFonts w:ascii="仿宋" w:hAnsi="仿宋" w:eastAsia="仿宋" w:cs="仿宋"/>
          <w:sz w:val="28"/>
          <w:szCs w:val="28"/>
          <w:lang w:val="zh-TW"/>
        </w:rPr>
        <w:t xml:space="preserve"> </w:t>
      </w:r>
      <w:r>
        <w:rPr>
          <w:rFonts w:hint="eastAsia" w:ascii="仿宋" w:hAnsi="仿宋" w:eastAsia="仿宋" w:cs="仿宋"/>
          <w:sz w:val="28"/>
          <w:szCs w:val="28"/>
          <w:lang w:val="zh-TW" w:eastAsia="zh-TW"/>
        </w:rPr>
        <w:t>日</w:t>
      </w:r>
      <w:r>
        <w:rPr>
          <w:rFonts w:hint="eastAsia" w:ascii="仿宋" w:hAnsi="仿宋" w:eastAsia="仿宋" w:cs="仿宋"/>
          <w:sz w:val="28"/>
          <w:szCs w:val="28"/>
        </w:rPr>
        <w:t>　</w:t>
      </w:r>
      <w:r>
        <w:rPr>
          <w:rFonts w:ascii="仿宋" w:hAnsi="仿宋" w:eastAsia="仿宋" w:cs="仿宋"/>
          <w:sz w:val="28"/>
          <w:szCs w:val="28"/>
        </w:rPr>
        <w:t xml:space="preserve">        </w:t>
      </w:r>
      <w:r>
        <w:rPr>
          <w:rFonts w:hint="eastAsia" w:ascii="仿宋" w:hAnsi="仿宋" w:eastAsia="仿宋" w:cs="仿宋"/>
          <w:sz w:val="28"/>
          <w:szCs w:val="28"/>
          <w:lang w:val="zh-TW" w:eastAsia="zh-TW"/>
        </w:rPr>
        <w:t>签订日期：</w:t>
      </w:r>
      <w:r>
        <w:rPr>
          <w:rFonts w:ascii="仿宋" w:hAnsi="仿宋" w:eastAsia="仿宋" w:cs="仿宋"/>
          <w:sz w:val="28"/>
          <w:szCs w:val="28"/>
          <w:lang w:val="zh-TW"/>
        </w:rPr>
        <w:t xml:space="preserve">   </w:t>
      </w:r>
      <w:r>
        <w:rPr>
          <w:rFonts w:hint="eastAsia" w:ascii="仿宋" w:hAnsi="仿宋" w:eastAsia="仿宋" w:cs="仿宋"/>
          <w:sz w:val="28"/>
          <w:szCs w:val="28"/>
          <w:lang w:val="zh-TW" w:eastAsia="zh-TW"/>
        </w:rPr>
        <w:t>年</w:t>
      </w:r>
      <w:r>
        <w:rPr>
          <w:rFonts w:ascii="仿宋" w:hAnsi="仿宋" w:eastAsia="仿宋" w:cs="仿宋"/>
          <w:sz w:val="28"/>
          <w:szCs w:val="28"/>
          <w:lang w:val="zh-TW"/>
        </w:rPr>
        <w:t xml:space="preserve"> </w:t>
      </w:r>
      <w:r>
        <w:rPr>
          <w:rFonts w:hint="eastAsia" w:ascii="仿宋" w:hAnsi="仿宋" w:eastAsia="仿宋" w:cs="仿宋"/>
          <w:sz w:val="28"/>
          <w:szCs w:val="28"/>
          <w:lang w:val="zh-TW" w:eastAsia="zh-TW"/>
        </w:rPr>
        <w:t>月</w:t>
      </w:r>
      <w:r>
        <w:rPr>
          <w:rFonts w:ascii="仿宋" w:hAnsi="仿宋" w:eastAsia="仿宋" w:cs="仿宋"/>
          <w:sz w:val="28"/>
          <w:szCs w:val="28"/>
          <w:lang w:val="zh-TW"/>
        </w:rPr>
        <w:t xml:space="preserve"> </w:t>
      </w:r>
      <w:r>
        <w:rPr>
          <w:rFonts w:hint="eastAsia" w:ascii="仿宋" w:hAnsi="仿宋" w:eastAsia="仿宋" w:cs="仿宋"/>
          <w:sz w:val="28"/>
          <w:szCs w:val="28"/>
          <w:lang w:val="zh-TW" w:eastAsia="zh-TW"/>
        </w:rPr>
        <w:t>日</w:t>
      </w:r>
    </w:p>
    <w:p>
      <w:pPr>
        <w:rPr>
          <w:sz w:val="28"/>
          <w:szCs w:val="28"/>
        </w:rPr>
      </w:pPr>
    </w:p>
    <w:p>
      <w:pPr>
        <w:spacing w:line="360" w:lineRule="exact"/>
        <w:rPr>
          <w:rFonts w:ascii="宋体" w:hAnsi="宋体" w:cs="宋体"/>
          <w:b/>
          <w:bCs/>
          <w:spacing w:val="-14"/>
          <w:sz w:val="36"/>
          <w:szCs w:val="36"/>
        </w:rPr>
      </w:pPr>
    </w:p>
    <w:p>
      <w:pPr>
        <w:jc w:val="center"/>
        <w:rPr>
          <w:rFonts w:ascii="宋体" w:hAnsi="宋体"/>
          <w:b/>
          <w:bCs/>
          <w:sz w:val="44"/>
          <w:szCs w:val="44"/>
        </w:rPr>
      </w:pPr>
      <w:r>
        <w:rPr>
          <w:rFonts w:hint="eastAsia" w:ascii="宋体" w:hAnsi="宋体"/>
          <w:b/>
          <w:bCs/>
          <w:sz w:val="44"/>
          <w:szCs w:val="44"/>
        </w:rPr>
        <w:t>第三章评标办法</w:t>
      </w:r>
    </w:p>
    <w:p>
      <w:pPr>
        <w:rPr>
          <w:rFonts w:ascii="宋体" w:hAnsi="宋体" w:cs="宋体"/>
        </w:rPr>
      </w:pPr>
    </w:p>
    <w:p>
      <w:pPr>
        <w:spacing w:line="360" w:lineRule="exact"/>
        <w:jc w:val="center"/>
        <w:rPr>
          <w:rFonts w:ascii="宋体" w:hAnsi="宋体" w:cs="宋体"/>
          <w:spacing w:val="-14"/>
          <w:sz w:val="44"/>
          <w:szCs w:val="44"/>
        </w:rPr>
      </w:pPr>
    </w:p>
    <w:p>
      <w:pPr>
        <w:spacing w:line="360" w:lineRule="exact"/>
        <w:rPr>
          <w:rFonts w:ascii="宋体" w:hAnsi="宋体" w:cs="宋体"/>
          <w:b/>
          <w:sz w:val="28"/>
          <w:szCs w:val="28"/>
        </w:rPr>
      </w:pPr>
      <w:r>
        <w:rPr>
          <w:rFonts w:hint="eastAsia" w:ascii="宋体" w:hAnsi="宋体" w:cs="宋体"/>
          <w:b/>
          <w:sz w:val="28"/>
          <w:szCs w:val="28"/>
        </w:rPr>
        <w:t>1、投标文件的有效性</w:t>
      </w:r>
    </w:p>
    <w:p>
      <w:pPr>
        <w:spacing w:line="360" w:lineRule="exact"/>
        <w:rPr>
          <w:rFonts w:ascii="宋体" w:hAnsi="宋体" w:cs="宋体"/>
          <w:sz w:val="28"/>
          <w:szCs w:val="28"/>
        </w:rPr>
      </w:pPr>
      <w:r>
        <w:rPr>
          <w:rFonts w:hint="eastAsia" w:ascii="宋体" w:hAnsi="宋体" w:cs="宋体"/>
          <w:sz w:val="28"/>
          <w:szCs w:val="28"/>
        </w:rPr>
        <w:t>1.1开标时投标文件有下列情况之一的，该投标文件按无效投标处理：</w:t>
      </w:r>
    </w:p>
    <w:p>
      <w:pPr>
        <w:spacing w:line="360" w:lineRule="exact"/>
        <w:rPr>
          <w:rFonts w:ascii="宋体" w:hAnsi="宋体" w:cs="宋体"/>
          <w:sz w:val="28"/>
          <w:szCs w:val="28"/>
        </w:rPr>
      </w:pPr>
      <w:r>
        <w:rPr>
          <w:rFonts w:hint="eastAsia" w:ascii="宋体" w:hAnsi="宋体" w:cs="宋体"/>
          <w:sz w:val="28"/>
          <w:szCs w:val="28"/>
        </w:rPr>
        <w:t>1.1.1投标文件逾期送达的或者未送达指定地点的；</w:t>
      </w:r>
    </w:p>
    <w:p>
      <w:pPr>
        <w:spacing w:line="360" w:lineRule="exact"/>
        <w:rPr>
          <w:rFonts w:ascii="宋体" w:hAnsi="宋体" w:cs="宋体"/>
          <w:sz w:val="28"/>
          <w:szCs w:val="28"/>
        </w:rPr>
      </w:pPr>
      <w:r>
        <w:rPr>
          <w:rFonts w:hint="eastAsia" w:ascii="宋体" w:hAnsi="宋体" w:cs="宋体"/>
          <w:sz w:val="28"/>
          <w:szCs w:val="28"/>
        </w:rPr>
        <w:t>1.1.2投标文件未按照招标文件的要求加盖密封齐缝章的；</w:t>
      </w:r>
    </w:p>
    <w:p>
      <w:pPr>
        <w:spacing w:line="360" w:lineRule="exact"/>
        <w:rPr>
          <w:rFonts w:ascii="宋体" w:hAnsi="宋体" w:cs="宋体"/>
          <w:sz w:val="28"/>
          <w:szCs w:val="28"/>
        </w:rPr>
      </w:pPr>
      <w:r>
        <w:rPr>
          <w:rFonts w:hint="eastAsia" w:ascii="宋体" w:hAnsi="宋体" w:cs="宋体"/>
          <w:sz w:val="28"/>
          <w:szCs w:val="28"/>
        </w:rPr>
        <w:t>1.1.3投标文件封面、投标函未加盖投标人法人单位公章和法定代表人印鉴；</w:t>
      </w:r>
    </w:p>
    <w:p>
      <w:pPr>
        <w:spacing w:line="360" w:lineRule="exact"/>
        <w:rPr>
          <w:rFonts w:ascii="宋体" w:hAnsi="宋体" w:cs="宋体"/>
          <w:sz w:val="28"/>
          <w:szCs w:val="28"/>
        </w:rPr>
      </w:pPr>
      <w:r>
        <w:rPr>
          <w:rFonts w:hint="eastAsia" w:ascii="宋体" w:hAnsi="宋体" w:cs="宋体"/>
          <w:sz w:val="28"/>
          <w:szCs w:val="28"/>
        </w:rPr>
        <w:t>1.1.4投标人未按招标文件的要求提供投标保证金的。</w:t>
      </w:r>
    </w:p>
    <w:p>
      <w:pPr>
        <w:spacing w:line="360" w:lineRule="exact"/>
        <w:rPr>
          <w:rFonts w:ascii="宋体" w:hAnsi="宋体" w:cs="宋体"/>
          <w:sz w:val="28"/>
          <w:szCs w:val="28"/>
        </w:rPr>
      </w:pPr>
      <w:r>
        <w:rPr>
          <w:rFonts w:hint="eastAsia" w:ascii="宋体" w:hAnsi="宋体" w:cs="宋体"/>
          <w:sz w:val="28"/>
          <w:szCs w:val="28"/>
        </w:rPr>
        <w:t>1．2投标文件有下列情形之一的，由评标委员会按废标处理；</w:t>
      </w:r>
    </w:p>
    <w:p>
      <w:pPr>
        <w:spacing w:line="360" w:lineRule="exact"/>
        <w:rPr>
          <w:rFonts w:ascii="宋体" w:hAnsi="宋体" w:cs="宋体"/>
          <w:sz w:val="28"/>
          <w:szCs w:val="28"/>
        </w:rPr>
      </w:pPr>
      <w:r>
        <w:rPr>
          <w:rFonts w:hint="eastAsia" w:ascii="宋体" w:hAnsi="宋体" w:cs="宋体"/>
          <w:sz w:val="28"/>
          <w:szCs w:val="28"/>
        </w:rPr>
        <w:t>1.2.1投标文件未按规定格式填写盖章或关键内容不全、字迹模糊、无法辨认的；</w:t>
      </w:r>
    </w:p>
    <w:p>
      <w:pPr>
        <w:spacing w:line="360" w:lineRule="exact"/>
        <w:rPr>
          <w:rFonts w:ascii="宋体" w:hAnsi="宋体" w:cs="宋体"/>
          <w:sz w:val="28"/>
          <w:szCs w:val="28"/>
        </w:rPr>
      </w:pPr>
      <w:r>
        <w:rPr>
          <w:rFonts w:hint="eastAsia" w:ascii="宋体" w:hAnsi="宋体" w:cs="宋体"/>
          <w:sz w:val="28"/>
          <w:szCs w:val="28"/>
        </w:rPr>
        <w:t>1.2.2组成联合体投标的，投标文件未附联合体各方共同投标协议的；</w:t>
      </w:r>
    </w:p>
    <w:p>
      <w:pPr>
        <w:spacing w:line="360" w:lineRule="exact"/>
        <w:rPr>
          <w:rFonts w:ascii="宋体" w:hAnsi="宋体" w:cs="宋体"/>
          <w:sz w:val="28"/>
          <w:szCs w:val="28"/>
        </w:rPr>
      </w:pPr>
      <w:r>
        <w:rPr>
          <w:rFonts w:hint="eastAsia" w:ascii="宋体" w:hAnsi="宋体" w:cs="宋体"/>
          <w:sz w:val="28"/>
          <w:szCs w:val="28"/>
        </w:rPr>
        <w:t>1.2.3投标人以他人名义投标、串通投标、投标文件雷同或者以弄虚作假等方式投标的；</w:t>
      </w:r>
    </w:p>
    <w:p>
      <w:pPr>
        <w:spacing w:line="360" w:lineRule="exact"/>
        <w:rPr>
          <w:rFonts w:ascii="宋体" w:hAnsi="宋体" w:cs="宋体"/>
          <w:sz w:val="28"/>
          <w:szCs w:val="28"/>
        </w:rPr>
      </w:pPr>
      <w:r>
        <w:rPr>
          <w:rFonts w:hint="eastAsia" w:ascii="宋体" w:hAnsi="宋体" w:cs="宋体"/>
          <w:sz w:val="28"/>
          <w:szCs w:val="28"/>
        </w:rPr>
        <w:t>1.2.4拒绝接受按第27条原则修正投标报价的；</w:t>
      </w:r>
    </w:p>
    <w:p>
      <w:pPr>
        <w:spacing w:line="360" w:lineRule="exact"/>
        <w:rPr>
          <w:rFonts w:ascii="宋体" w:hAnsi="宋体" w:cs="宋体"/>
          <w:sz w:val="28"/>
          <w:szCs w:val="28"/>
        </w:rPr>
      </w:pPr>
      <w:r>
        <w:rPr>
          <w:rFonts w:hint="eastAsia" w:ascii="宋体" w:hAnsi="宋体" w:cs="宋体"/>
          <w:sz w:val="28"/>
          <w:szCs w:val="28"/>
        </w:rPr>
        <w:t>1.2.5投标文件未实质上响应招标文件的；</w:t>
      </w:r>
    </w:p>
    <w:p>
      <w:pPr>
        <w:spacing w:line="360" w:lineRule="exact"/>
        <w:rPr>
          <w:rFonts w:ascii="宋体" w:hAnsi="宋体" w:cs="宋体"/>
          <w:b/>
          <w:bCs/>
          <w:sz w:val="28"/>
          <w:szCs w:val="28"/>
        </w:rPr>
      </w:pPr>
      <w:r>
        <w:rPr>
          <w:rFonts w:hint="eastAsia" w:ascii="宋体" w:hAnsi="宋体" w:cs="宋体"/>
          <w:b/>
          <w:bCs/>
          <w:sz w:val="28"/>
          <w:szCs w:val="28"/>
        </w:rPr>
        <w:t>2、开标</w:t>
      </w:r>
    </w:p>
    <w:p>
      <w:pPr>
        <w:spacing w:line="360" w:lineRule="exact"/>
        <w:ind w:left="179" w:hanging="179" w:hangingChars="64"/>
        <w:rPr>
          <w:rFonts w:ascii="宋体" w:hAnsi="宋体" w:cs="宋体"/>
          <w:sz w:val="28"/>
          <w:szCs w:val="28"/>
        </w:rPr>
      </w:pPr>
      <w:r>
        <w:rPr>
          <w:rFonts w:hint="eastAsia" w:ascii="宋体" w:hAnsi="宋体" w:cs="宋体"/>
          <w:sz w:val="28"/>
          <w:szCs w:val="28"/>
        </w:rPr>
        <w:t>2.1招标人按本须知前附表规定时间和地点开标。</w:t>
      </w:r>
    </w:p>
    <w:p>
      <w:pPr>
        <w:spacing w:line="360" w:lineRule="exact"/>
        <w:rPr>
          <w:rFonts w:ascii="宋体" w:hAnsi="宋体" w:cs="宋体"/>
          <w:sz w:val="28"/>
          <w:szCs w:val="28"/>
        </w:rPr>
      </w:pPr>
      <w:r>
        <w:rPr>
          <w:rFonts w:hint="eastAsia" w:ascii="宋体" w:hAnsi="宋体" w:cs="宋体"/>
          <w:sz w:val="28"/>
          <w:szCs w:val="28"/>
        </w:rPr>
        <w:t>2.2按规定提交合格的撤回通知的投标文件不予开封，并退回给投标人；</w:t>
      </w:r>
    </w:p>
    <w:p>
      <w:pPr>
        <w:spacing w:line="360" w:lineRule="exact"/>
        <w:rPr>
          <w:rFonts w:ascii="宋体" w:hAnsi="宋体" w:cs="宋体"/>
          <w:sz w:val="28"/>
          <w:szCs w:val="28"/>
        </w:rPr>
      </w:pPr>
      <w:r>
        <w:rPr>
          <w:rFonts w:hint="eastAsia" w:ascii="宋体" w:hAnsi="宋体" w:cs="宋体"/>
          <w:sz w:val="28"/>
          <w:szCs w:val="28"/>
        </w:rPr>
        <w:t>2.3开标程序：</w:t>
      </w:r>
    </w:p>
    <w:p>
      <w:pPr>
        <w:spacing w:line="360" w:lineRule="exact"/>
        <w:rPr>
          <w:rFonts w:ascii="宋体" w:hAnsi="宋体" w:cs="宋体"/>
          <w:sz w:val="28"/>
          <w:szCs w:val="28"/>
        </w:rPr>
      </w:pPr>
      <w:r>
        <w:rPr>
          <w:rFonts w:hint="eastAsia" w:ascii="宋体" w:hAnsi="宋体" w:cs="宋体"/>
          <w:sz w:val="28"/>
          <w:szCs w:val="28"/>
        </w:rPr>
        <w:t>2.3.1开标由招标人主持；</w:t>
      </w:r>
    </w:p>
    <w:p>
      <w:pPr>
        <w:spacing w:line="360" w:lineRule="exact"/>
        <w:rPr>
          <w:rFonts w:ascii="宋体" w:hAnsi="宋体" w:cs="宋体"/>
          <w:sz w:val="28"/>
          <w:szCs w:val="28"/>
        </w:rPr>
      </w:pPr>
      <w:r>
        <w:rPr>
          <w:rFonts w:hint="eastAsia" w:ascii="宋体" w:hAnsi="宋体" w:cs="宋体"/>
          <w:sz w:val="28"/>
          <w:szCs w:val="28"/>
        </w:rPr>
        <w:t>2.3.2由招标委员会检查投标文件的密封情况；</w:t>
      </w:r>
    </w:p>
    <w:p>
      <w:pPr>
        <w:spacing w:line="360" w:lineRule="exact"/>
        <w:rPr>
          <w:rFonts w:ascii="宋体" w:hAnsi="宋体" w:cs="宋体"/>
          <w:sz w:val="28"/>
          <w:szCs w:val="28"/>
        </w:rPr>
      </w:pPr>
      <w:r>
        <w:rPr>
          <w:rFonts w:hint="eastAsia" w:ascii="宋体" w:hAnsi="宋体" w:cs="宋体"/>
          <w:sz w:val="28"/>
          <w:szCs w:val="28"/>
        </w:rPr>
        <w:t>2.3.3经确认无误后，由有关工作人员当众拆封，宣读投标人名称、投标价格和投标文件的其他主要内容。</w:t>
      </w:r>
    </w:p>
    <w:p>
      <w:pPr>
        <w:spacing w:line="360" w:lineRule="exact"/>
        <w:rPr>
          <w:rFonts w:ascii="宋体" w:hAnsi="宋体" w:cs="宋体"/>
          <w:sz w:val="28"/>
          <w:szCs w:val="28"/>
        </w:rPr>
      </w:pPr>
      <w:r>
        <w:rPr>
          <w:rFonts w:hint="eastAsia" w:ascii="宋体" w:hAnsi="宋体" w:cs="宋体"/>
          <w:sz w:val="28"/>
          <w:szCs w:val="28"/>
        </w:rPr>
        <w:t>2.3.4招标人对开标过程进行记录，并存档备查。</w:t>
      </w:r>
    </w:p>
    <w:p>
      <w:pPr>
        <w:spacing w:line="360" w:lineRule="exact"/>
        <w:rPr>
          <w:rFonts w:ascii="宋体" w:hAnsi="宋体" w:cs="宋体"/>
          <w:b/>
          <w:bCs/>
          <w:sz w:val="28"/>
          <w:szCs w:val="28"/>
        </w:rPr>
      </w:pPr>
      <w:r>
        <w:rPr>
          <w:rFonts w:hint="eastAsia" w:ascii="宋体" w:hAnsi="宋体" w:cs="宋体"/>
          <w:b/>
          <w:bCs/>
          <w:sz w:val="28"/>
          <w:szCs w:val="28"/>
        </w:rPr>
        <w:t>3、评标委员会与评标</w:t>
      </w:r>
    </w:p>
    <w:p>
      <w:pPr>
        <w:spacing w:line="360" w:lineRule="exact"/>
        <w:rPr>
          <w:rFonts w:ascii="宋体" w:hAnsi="宋体" w:cs="宋体"/>
          <w:sz w:val="28"/>
          <w:szCs w:val="28"/>
        </w:rPr>
      </w:pPr>
      <w:r>
        <w:rPr>
          <w:rFonts w:hint="eastAsia" w:ascii="宋体" w:hAnsi="宋体" w:cs="宋体"/>
          <w:sz w:val="28"/>
          <w:szCs w:val="28"/>
        </w:rPr>
        <w:t>3.1评标委员会由招标人依法组建，负责评标活动。</w:t>
      </w:r>
    </w:p>
    <w:p>
      <w:pPr>
        <w:spacing w:line="360" w:lineRule="exact"/>
        <w:rPr>
          <w:rFonts w:ascii="宋体" w:hAnsi="宋体" w:cs="宋体"/>
          <w:sz w:val="28"/>
          <w:szCs w:val="28"/>
        </w:rPr>
      </w:pPr>
      <w:r>
        <w:rPr>
          <w:rFonts w:hint="eastAsia" w:ascii="宋体" w:hAnsi="宋体" w:cs="宋体"/>
          <w:sz w:val="28"/>
          <w:szCs w:val="28"/>
        </w:rPr>
        <w:t>3.2开标结束后，开始评标，评标采用保密方式进行。</w:t>
      </w:r>
    </w:p>
    <w:p>
      <w:pPr>
        <w:spacing w:line="360" w:lineRule="exact"/>
        <w:rPr>
          <w:rFonts w:ascii="宋体" w:hAnsi="宋体" w:cs="宋体"/>
          <w:b/>
          <w:bCs/>
          <w:sz w:val="28"/>
          <w:szCs w:val="28"/>
        </w:rPr>
      </w:pPr>
      <w:r>
        <w:rPr>
          <w:rFonts w:hint="eastAsia" w:ascii="宋体" w:hAnsi="宋体" w:cs="宋体"/>
          <w:b/>
          <w:bCs/>
          <w:sz w:val="28"/>
          <w:szCs w:val="28"/>
        </w:rPr>
        <w:t>4、评标过程保密</w:t>
      </w:r>
    </w:p>
    <w:p>
      <w:pPr>
        <w:spacing w:line="360" w:lineRule="exact"/>
        <w:rPr>
          <w:rFonts w:ascii="宋体" w:hAnsi="宋体" w:cs="宋体"/>
          <w:sz w:val="28"/>
          <w:szCs w:val="28"/>
        </w:rPr>
      </w:pPr>
      <w:r>
        <w:rPr>
          <w:rFonts w:hint="eastAsia" w:ascii="宋体" w:hAnsi="宋体" w:cs="宋体"/>
          <w:sz w:val="28"/>
          <w:szCs w:val="28"/>
        </w:rPr>
        <w:t>4.1开标后，凡属于对投标文件的审查、澄清、评价和比较有关的资料以及中标候选人的推荐情况，与评标有关的其他任何情况均严格保密。</w:t>
      </w:r>
    </w:p>
    <w:p>
      <w:pPr>
        <w:spacing w:line="360" w:lineRule="exact"/>
        <w:rPr>
          <w:rFonts w:ascii="宋体" w:hAnsi="宋体" w:cs="宋体"/>
          <w:sz w:val="28"/>
          <w:szCs w:val="28"/>
        </w:rPr>
      </w:pPr>
      <w:r>
        <w:rPr>
          <w:rFonts w:hint="eastAsia" w:ascii="宋体" w:hAnsi="宋体" w:cs="宋体"/>
          <w:sz w:val="28"/>
          <w:szCs w:val="28"/>
        </w:rPr>
        <w:t>4.2在投标文件的评审和比较、中标候选人推荐以及授予的过程中，投标人向招标人和评标委员会施加影响的任何行为，都将导致其投标被拒绝。</w:t>
      </w:r>
    </w:p>
    <w:p>
      <w:pPr>
        <w:spacing w:line="360" w:lineRule="exact"/>
        <w:rPr>
          <w:rFonts w:ascii="宋体" w:hAnsi="宋体" w:cs="宋体"/>
          <w:sz w:val="28"/>
          <w:szCs w:val="28"/>
        </w:rPr>
      </w:pPr>
      <w:r>
        <w:rPr>
          <w:rFonts w:hint="eastAsia" w:ascii="宋体" w:hAnsi="宋体" w:cs="宋体"/>
          <w:sz w:val="28"/>
          <w:szCs w:val="28"/>
        </w:rPr>
        <w:t>4.3中标价确定后，招标人不对未中标人就评标过程以及未能中标原因做出任何解释。未中标人不得向评标委员会组成人员或其他有关人员索问评标过程的情况和资料。</w:t>
      </w:r>
    </w:p>
    <w:p>
      <w:pPr>
        <w:spacing w:line="360" w:lineRule="exact"/>
        <w:rPr>
          <w:rFonts w:ascii="宋体" w:hAnsi="宋体" w:cs="宋体"/>
          <w:b/>
          <w:bCs/>
          <w:sz w:val="28"/>
          <w:szCs w:val="28"/>
        </w:rPr>
      </w:pPr>
      <w:r>
        <w:rPr>
          <w:rFonts w:hint="eastAsia" w:ascii="宋体" w:hAnsi="宋体" w:cs="宋体"/>
          <w:b/>
          <w:bCs/>
          <w:sz w:val="28"/>
          <w:szCs w:val="28"/>
        </w:rPr>
        <w:t>5、投标文件的澄清</w:t>
      </w:r>
    </w:p>
    <w:p>
      <w:pPr>
        <w:spacing w:line="360" w:lineRule="exact"/>
        <w:rPr>
          <w:rFonts w:ascii="宋体" w:hAnsi="宋体" w:cs="宋体"/>
          <w:bCs/>
          <w:sz w:val="28"/>
          <w:szCs w:val="28"/>
        </w:rPr>
      </w:pPr>
      <w:r>
        <w:rPr>
          <w:rFonts w:hint="eastAsia" w:ascii="宋体" w:hAnsi="宋体" w:cs="宋体"/>
          <w:sz w:val="28"/>
          <w:szCs w:val="28"/>
        </w:rPr>
        <w:t>5.1</w:t>
      </w:r>
      <w:r>
        <w:rPr>
          <w:rFonts w:hint="eastAsia" w:ascii="宋体" w:hAnsi="宋体" w:cs="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360" w:lineRule="exact"/>
        <w:rPr>
          <w:rFonts w:ascii="宋体" w:hAnsi="宋体" w:cs="宋体"/>
          <w:bCs/>
          <w:sz w:val="28"/>
          <w:szCs w:val="28"/>
        </w:rPr>
      </w:pPr>
      <w:r>
        <w:rPr>
          <w:rFonts w:hint="eastAsia" w:ascii="宋体" w:hAnsi="宋体" w:cs="宋体"/>
          <w:bCs/>
          <w:sz w:val="28"/>
          <w:szCs w:val="28"/>
        </w:rPr>
        <w:t>5.2.开标后，经招标人审查符合有关规定的投标文件，才能提交评标委员会进行评审。</w:t>
      </w:r>
    </w:p>
    <w:p>
      <w:pPr>
        <w:spacing w:line="360" w:lineRule="exact"/>
        <w:rPr>
          <w:rFonts w:ascii="宋体" w:hAnsi="宋体" w:cs="宋体"/>
          <w:bCs/>
          <w:sz w:val="28"/>
          <w:szCs w:val="28"/>
        </w:rPr>
      </w:pPr>
      <w:r>
        <w:rPr>
          <w:rFonts w:hint="eastAsia" w:ascii="宋体" w:hAnsi="宋体" w:cs="宋体"/>
          <w:bCs/>
          <w:sz w:val="28"/>
          <w:szCs w:val="28"/>
        </w:rPr>
        <w:t>5.3.如果投标文件未实质上响应招标文件的各项要求，评标委员会将予以拒绝，并且不允许投标人通过修改或撤消其不符合要求的差异，使之成为具有响应性的投标。</w:t>
      </w:r>
    </w:p>
    <w:p>
      <w:pPr>
        <w:spacing w:line="360" w:lineRule="exact"/>
        <w:rPr>
          <w:rFonts w:ascii="宋体" w:hAnsi="宋体" w:cs="宋体"/>
          <w:bCs/>
          <w:sz w:val="28"/>
          <w:szCs w:val="28"/>
        </w:rPr>
      </w:pPr>
      <w:r>
        <w:rPr>
          <w:rFonts w:hint="eastAsia" w:ascii="宋体" w:hAnsi="宋体" w:cs="宋体"/>
          <w:bCs/>
          <w:sz w:val="28"/>
          <w:szCs w:val="28"/>
        </w:rPr>
        <w:t>6、投标文件计算错误的修正</w:t>
      </w:r>
    </w:p>
    <w:p>
      <w:pPr>
        <w:pStyle w:val="5"/>
        <w:spacing w:line="360" w:lineRule="exact"/>
        <w:ind w:firstLine="0" w:firstLineChars="0"/>
        <w:rPr>
          <w:rFonts w:hAnsi="宋体" w:cs="宋体"/>
          <w:szCs w:val="28"/>
        </w:rPr>
      </w:pPr>
      <w:r>
        <w:rPr>
          <w:rFonts w:hint="eastAsia" w:hAnsi="宋体" w:cs="宋体"/>
          <w:szCs w:val="28"/>
        </w:rPr>
        <w:t>6．1评标委员会将对确定为实质上响应招标文件要求的投标文件进行校核，看其是否有计算上或表达上的错误，修正错误的原则如下：</w:t>
      </w:r>
    </w:p>
    <w:p>
      <w:pPr>
        <w:spacing w:line="360" w:lineRule="exact"/>
        <w:rPr>
          <w:rFonts w:ascii="宋体" w:hAnsi="宋体" w:cs="宋体"/>
          <w:bCs/>
          <w:sz w:val="28"/>
          <w:szCs w:val="28"/>
        </w:rPr>
      </w:pPr>
      <w:r>
        <w:rPr>
          <w:rFonts w:hint="eastAsia" w:ascii="宋体" w:hAnsi="宋体" w:cs="宋体"/>
          <w:bCs/>
          <w:sz w:val="28"/>
          <w:szCs w:val="28"/>
        </w:rPr>
        <w:t>6.1.1如果数字表示的金额和用文字表示的金额不一致时，应以文字表示的金额为准；</w:t>
      </w:r>
    </w:p>
    <w:p>
      <w:pPr>
        <w:spacing w:line="360" w:lineRule="exact"/>
        <w:rPr>
          <w:rFonts w:ascii="宋体" w:hAnsi="宋体" w:cs="宋体"/>
          <w:bCs/>
          <w:sz w:val="28"/>
          <w:szCs w:val="28"/>
        </w:rPr>
      </w:pPr>
      <w:r>
        <w:rPr>
          <w:rFonts w:hint="eastAsia" w:ascii="宋体" w:hAnsi="宋体" w:cs="宋体"/>
          <w:bCs/>
          <w:sz w:val="28"/>
          <w:szCs w:val="28"/>
        </w:rPr>
        <w:t>6.1.2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360" w:lineRule="exact"/>
        <w:rPr>
          <w:rFonts w:ascii="宋体" w:hAnsi="宋体" w:cs="宋体"/>
          <w:b/>
          <w:bCs/>
          <w:sz w:val="28"/>
          <w:szCs w:val="28"/>
        </w:rPr>
      </w:pPr>
      <w:r>
        <w:rPr>
          <w:rFonts w:hint="eastAsia" w:ascii="宋体" w:hAnsi="宋体" w:cs="宋体"/>
          <w:b/>
          <w:bCs/>
          <w:sz w:val="28"/>
          <w:szCs w:val="28"/>
        </w:rPr>
        <w:t>7、投标文件的评审、比较和否决</w:t>
      </w:r>
    </w:p>
    <w:p>
      <w:pPr>
        <w:spacing w:line="360" w:lineRule="exact"/>
        <w:rPr>
          <w:rFonts w:ascii="宋体" w:hAnsi="宋体" w:cs="宋体"/>
          <w:bCs/>
          <w:sz w:val="28"/>
          <w:szCs w:val="28"/>
        </w:rPr>
      </w:pPr>
      <w:r>
        <w:rPr>
          <w:rFonts w:hint="eastAsia" w:ascii="宋体" w:hAnsi="宋体" w:cs="宋体"/>
          <w:bCs/>
          <w:sz w:val="28"/>
          <w:szCs w:val="28"/>
        </w:rPr>
        <w:t>7.1评标委员会将按照规定，仅对在实质上响应招标文件要求的投标文件进行评估和比较；</w:t>
      </w:r>
    </w:p>
    <w:p>
      <w:pPr>
        <w:spacing w:line="360" w:lineRule="exact"/>
        <w:rPr>
          <w:rFonts w:ascii="宋体" w:hAnsi="宋体" w:cs="宋体"/>
          <w:bCs/>
          <w:sz w:val="28"/>
          <w:szCs w:val="28"/>
        </w:rPr>
      </w:pPr>
      <w:r>
        <w:rPr>
          <w:rFonts w:hint="eastAsia" w:ascii="宋体" w:hAnsi="宋体" w:cs="宋体"/>
          <w:bCs/>
          <w:sz w:val="28"/>
          <w:szCs w:val="28"/>
        </w:rPr>
        <w:t>7.2在评审过程中，评标委员会可以以书面形式要求投标人就投标文件中含义不明确的内容进行书面说明并提供相关材料。</w:t>
      </w:r>
    </w:p>
    <w:p>
      <w:pPr>
        <w:spacing w:line="360" w:lineRule="exact"/>
        <w:rPr>
          <w:rFonts w:ascii="宋体" w:hAnsi="宋体" w:cs="宋体"/>
          <w:bCs/>
          <w:sz w:val="28"/>
          <w:szCs w:val="28"/>
        </w:rPr>
      </w:pPr>
      <w:r>
        <w:rPr>
          <w:rFonts w:hint="eastAsia" w:ascii="宋体" w:hAnsi="宋体" w:cs="宋体"/>
          <w:bCs/>
          <w:sz w:val="28"/>
          <w:szCs w:val="28"/>
        </w:rPr>
        <w:t>7.3评标委员会依据本次招标评标标准和方法，对投标文件进行评审和比较，向招标人提出书面评标报告，并推荐合格的中标候选人；</w:t>
      </w:r>
    </w:p>
    <w:p>
      <w:pPr>
        <w:spacing w:line="360" w:lineRule="exact"/>
        <w:rPr>
          <w:rFonts w:ascii="宋体" w:hAnsi="宋体" w:cs="宋体"/>
          <w:bCs/>
          <w:sz w:val="28"/>
          <w:szCs w:val="28"/>
        </w:rPr>
      </w:pPr>
      <w:r>
        <w:rPr>
          <w:rFonts w:hint="eastAsia" w:ascii="宋体" w:hAnsi="宋体" w:cs="宋体"/>
          <w:bCs/>
          <w:sz w:val="28"/>
          <w:szCs w:val="28"/>
        </w:rPr>
        <w:t>7.4评标委员会经评审，认为所有投标都不符合招标文件要求的，可以否决所有投标。所有投标被否决的，招标人应当依法重新招标。</w:t>
      </w:r>
    </w:p>
    <w:p>
      <w:pPr>
        <w:spacing w:line="360" w:lineRule="exact"/>
        <w:rPr>
          <w:rFonts w:ascii="宋体" w:hAnsi="宋体" w:cs="宋体"/>
          <w:sz w:val="28"/>
          <w:szCs w:val="28"/>
        </w:rPr>
      </w:pPr>
      <w:r>
        <w:rPr>
          <w:rFonts w:hint="eastAsia" w:ascii="宋体" w:hAnsi="宋体" w:cs="宋体"/>
          <w:sz w:val="28"/>
          <w:szCs w:val="28"/>
        </w:rPr>
        <w:t>7.5评标小组按照招标文件的要求进行评标，同时考虑以下因素：</w:t>
      </w:r>
    </w:p>
    <w:p>
      <w:pPr>
        <w:spacing w:line="360" w:lineRule="exact"/>
        <w:rPr>
          <w:rFonts w:ascii="宋体" w:hAnsi="宋体" w:cs="宋体"/>
          <w:sz w:val="28"/>
          <w:szCs w:val="28"/>
        </w:rPr>
      </w:pPr>
      <w:r>
        <w:rPr>
          <w:rFonts w:hint="eastAsia" w:ascii="宋体" w:hAnsi="宋体" w:cs="宋体"/>
          <w:sz w:val="28"/>
          <w:szCs w:val="28"/>
        </w:rPr>
        <w:t>7.5.1投标价格的竞争性；</w:t>
      </w:r>
    </w:p>
    <w:p>
      <w:pPr>
        <w:spacing w:line="360" w:lineRule="exact"/>
        <w:rPr>
          <w:rFonts w:ascii="宋体" w:hAnsi="宋体" w:cs="宋体"/>
          <w:sz w:val="28"/>
          <w:szCs w:val="28"/>
        </w:rPr>
      </w:pPr>
      <w:r>
        <w:rPr>
          <w:rFonts w:hint="eastAsia" w:ascii="宋体" w:hAnsi="宋体" w:cs="宋体"/>
          <w:sz w:val="28"/>
          <w:szCs w:val="28"/>
        </w:rPr>
        <w:t>7.5.2维保厂家历年维保风评；</w:t>
      </w:r>
    </w:p>
    <w:p>
      <w:pPr>
        <w:spacing w:line="360" w:lineRule="exact"/>
        <w:rPr>
          <w:rFonts w:ascii="宋体" w:hAnsi="宋体" w:cs="宋体"/>
          <w:sz w:val="28"/>
          <w:szCs w:val="28"/>
        </w:rPr>
      </w:pPr>
      <w:r>
        <w:rPr>
          <w:rFonts w:hint="eastAsia" w:ascii="宋体" w:hAnsi="宋体" w:cs="宋体"/>
          <w:sz w:val="28"/>
          <w:szCs w:val="28"/>
        </w:rPr>
        <w:t>7.5.3维保技术可靠性；</w:t>
      </w:r>
    </w:p>
    <w:p>
      <w:pPr>
        <w:spacing w:line="360" w:lineRule="exact"/>
        <w:rPr>
          <w:rFonts w:ascii="宋体" w:hAnsi="宋体" w:cs="宋体"/>
          <w:sz w:val="28"/>
          <w:szCs w:val="28"/>
        </w:rPr>
      </w:pPr>
      <w:r>
        <w:rPr>
          <w:rFonts w:hint="eastAsia" w:ascii="宋体" w:hAnsi="宋体" w:cs="宋体"/>
          <w:sz w:val="28"/>
          <w:szCs w:val="28"/>
        </w:rPr>
        <w:t>7.5.4维保工期和售后服务；</w:t>
      </w:r>
    </w:p>
    <w:p>
      <w:pPr>
        <w:spacing w:line="360" w:lineRule="exact"/>
        <w:rPr>
          <w:rFonts w:ascii="宋体" w:hAnsi="宋体" w:cs="宋体"/>
          <w:b/>
          <w:sz w:val="28"/>
          <w:szCs w:val="28"/>
        </w:rPr>
      </w:pPr>
      <w:r>
        <w:rPr>
          <w:rFonts w:hint="eastAsia" w:ascii="宋体" w:hAnsi="宋体" w:cs="宋体"/>
          <w:b/>
          <w:sz w:val="28"/>
          <w:szCs w:val="28"/>
        </w:rPr>
        <w:t>8.其他</w:t>
      </w:r>
    </w:p>
    <w:p>
      <w:pPr>
        <w:spacing w:line="360" w:lineRule="exact"/>
        <w:rPr>
          <w:rFonts w:ascii="宋体" w:hAnsi="宋体" w:cs="宋体"/>
          <w:bCs/>
          <w:sz w:val="28"/>
          <w:szCs w:val="28"/>
        </w:rPr>
      </w:pPr>
      <w:r>
        <w:rPr>
          <w:rFonts w:hint="eastAsia" w:ascii="宋体" w:hAnsi="宋体" w:cs="宋体"/>
          <w:bCs/>
          <w:sz w:val="28"/>
          <w:szCs w:val="28"/>
        </w:rPr>
        <w:t>8.1投标人法定授权代表需为投标人在职员工，提供授权委托人开标之日前连续12个月在授权单位进行社保缴纳的证明复印件。具体可通过下述形式之一：</w:t>
      </w:r>
    </w:p>
    <w:p>
      <w:pPr>
        <w:spacing w:line="360" w:lineRule="exact"/>
        <w:rPr>
          <w:rFonts w:ascii="宋体" w:hAnsi="宋体" w:cs="宋体"/>
          <w:bCs/>
          <w:sz w:val="28"/>
          <w:szCs w:val="28"/>
        </w:rPr>
      </w:pPr>
      <w:r>
        <w:rPr>
          <w:rFonts w:hint="eastAsia" w:ascii="宋体" w:hAnsi="宋体" w:cs="宋体"/>
          <w:bCs/>
          <w:sz w:val="28"/>
          <w:szCs w:val="28"/>
        </w:rPr>
        <w:t>8.1.1社保局官方网址查询的投标人法定授权代表个人缴费记录（信息查询界面和五险缴费账目明细界面），并加盖投标人公章；（需提供网址，评标委员会可要求现场验证）</w:t>
      </w:r>
    </w:p>
    <w:p>
      <w:pPr>
        <w:spacing w:line="360" w:lineRule="exact"/>
        <w:rPr>
          <w:rFonts w:ascii="宋体" w:hAnsi="宋体" w:cs="宋体"/>
          <w:bCs/>
          <w:sz w:val="28"/>
          <w:szCs w:val="28"/>
        </w:rPr>
      </w:pPr>
      <w:r>
        <w:rPr>
          <w:rFonts w:hint="eastAsia" w:ascii="宋体" w:hAnsi="宋体" w:cs="宋体"/>
          <w:bCs/>
          <w:sz w:val="28"/>
          <w:szCs w:val="28"/>
        </w:rPr>
        <w:t>8.1.2社保局的书面证明材料；</w:t>
      </w:r>
    </w:p>
    <w:p>
      <w:pPr>
        <w:spacing w:line="360" w:lineRule="exact"/>
        <w:rPr>
          <w:rFonts w:ascii="宋体" w:hAnsi="宋体" w:cs="宋体"/>
          <w:bCs/>
          <w:sz w:val="28"/>
          <w:szCs w:val="28"/>
        </w:rPr>
      </w:pPr>
      <w:r>
        <w:rPr>
          <w:rFonts w:hint="eastAsia" w:ascii="宋体" w:hAnsi="宋体" w:cs="宋体"/>
          <w:bCs/>
          <w:sz w:val="28"/>
          <w:szCs w:val="28"/>
        </w:rPr>
        <w:t>8.1.3其他经评标委员会认可的证明材料。</w:t>
      </w:r>
    </w:p>
    <w:p>
      <w:pPr>
        <w:rPr>
          <w:rFonts w:ascii="宋体" w:hAnsi="宋体" w:cs="宋体"/>
          <w:sz w:val="24"/>
          <w:szCs w:val="24"/>
        </w:rPr>
      </w:pPr>
    </w:p>
    <w:p>
      <w:pPr>
        <w:rPr>
          <w:rFonts w:ascii="宋体" w:hAnsi="宋体" w:cs="宋体"/>
          <w:sz w:val="24"/>
          <w:szCs w:val="2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Cs/>
          <w:sz w:val="44"/>
          <w:szCs w:val="44"/>
        </w:rPr>
      </w:pPr>
      <w:r>
        <w:rPr>
          <w:rFonts w:hint="eastAsia" w:ascii="宋体" w:hAnsi="宋体" w:cs="宋体"/>
          <w:b/>
          <w:sz w:val="44"/>
          <w:szCs w:val="44"/>
        </w:rPr>
        <w:t>第四章：投标文件格式</w:t>
      </w:r>
    </w:p>
    <w:p>
      <w:pPr>
        <w:pStyle w:val="6"/>
        <w:adjustRightInd w:val="0"/>
        <w:spacing w:line="500" w:lineRule="exact"/>
        <w:textAlignment w:val="baseline"/>
        <w:rPr>
          <w:rFonts w:ascii="宋体" w:hAnsi="宋体" w:cs="宋体"/>
          <w:kern w:val="0"/>
          <w:sz w:val="32"/>
          <w:szCs w:val="32"/>
        </w:rPr>
      </w:pPr>
      <w:r>
        <w:rPr>
          <w:rFonts w:hint="eastAsia" w:ascii="宋体" w:hAnsi="宋体" w:cs="宋体"/>
          <w:kern w:val="0"/>
          <w:sz w:val="32"/>
          <w:szCs w:val="32"/>
        </w:rPr>
        <w:t>投标文件封面或扉页格式：</w:t>
      </w:r>
    </w:p>
    <w:p>
      <w:pPr>
        <w:jc w:val="right"/>
        <w:rPr>
          <w:rFonts w:ascii="宋体" w:hAnsi="宋体" w:cs="宋体"/>
          <w:sz w:val="28"/>
          <w:szCs w:val="28"/>
        </w:rPr>
      </w:pPr>
      <w:r>
        <w:rPr>
          <w:rFonts w:hint="eastAsia" w:ascii="宋体" w:hAnsi="宋体" w:cs="宋体"/>
          <w:sz w:val="28"/>
          <w:szCs w:val="28"/>
        </w:rPr>
        <w:t>正本（或副本）</w:t>
      </w:r>
    </w:p>
    <w:p>
      <w:pPr>
        <w:jc w:val="right"/>
        <w:rPr>
          <w:rFonts w:ascii="宋体" w:hAnsi="宋体" w:cs="宋体"/>
          <w:sz w:val="28"/>
          <w:szCs w:val="28"/>
        </w:rPr>
      </w:pPr>
    </w:p>
    <w:p>
      <w:pPr>
        <w:jc w:val="center"/>
        <w:rPr>
          <w:rFonts w:ascii="宋体" w:hAnsi="宋体" w:cs="宋体"/>
          <w:bCs/>
          <w:sz w:val="28"/>
          <w:szCs w:val="28"/>
        </w:rPr>
      </w:pPr>
      <w:r>
        <w:rPr>
          <w:rFonts w:hint="eastAsia" w:ascii="宋体" w:hAnsi="宋体" w:cs="宋体"/>
          <w:bCs/>
          <w:sz w:val="28"/>
          <w:szCs w:val="28"/>
          <w:u w:val="single"/>
        </w:rPr>
        <w:t>　　　　　　　　　　</w:t>
      </w:r>
      <w:r>
        <w:rPr>
          <w:rFonts w:hint="eastAsia" w:ascii="宋体" w:hAnsi="宋体" w:cs="宋体"/>
          <w:bCs/>
          <w:sz w:val="28"/>
          <w:szCs w:val="28"/>
        </w:rPr>
        <w:t>工程</w:t>
      </w:r>
    </w:p>
    <w:p>
      <w:pPr>
        <w:spacing w:line="500" w:lineRule="exact"/>
        <w:rPr>
          <w:rFonts w:ascii="宋体" w:hAnsi="宋体" w:cs="宋体"/>
          <w:b/>
          <w:sz w:val="28"/>
          <w:szCs w:val="28"/>
        </w:rPr>
      </w:pPr>
    </w:p>
    <w:p>
      <w:pPr>
        <w:spacing w:line="500" w:lineRule="exact"/>
        <w:jc w:val="center"/>
        <w:rPr>
          <w:rFonts w:ascii="宋体" w:hAnsi="宋体" w:cs="宋体"/>
          <w:b/>
          <w:sz w:val="36"/>
          <w:szCs w:val="36"/>
        </w:rPr>
      </w:pPr>
    </w:p>
    <w:p>
      <w:pPr>
        <w:spacing w:line="500" w:lineRule="exact"/>
        <w:jc w:val="center"/>
        <w:rPr>
          <w:rFonts w:ascii="宋体" w:hAnsi="宋体" w:cs="宋体"/>
          <w:b/>
          <w:sz w:val="52"/>
          <w:szCs w:val="52"/>
        </w:rPr>
      </w:pPr>
      <w:r>
        <w:rPr>
          <w:rFonts w:hint="eastAsia" w:ascii="宋体" w:hAnsi="宋体" w:cs="宋体"/>
          <w:b/>
          <w:sz w:val="52"/>
          <w:szCs w:val="52"/>
        </w:rPr>
        <w:t>投 标 文 件</w:t>
      </w:r>
    </w:p>
    <w:p>
      <w:pPr>
        <w:spacing w:line="500" w:lineRule="exact"/>
        <w:jc w:val="center"/>
        <w:rPr>
          <w:rFonts w:ascii="宋体" w:hAnsi="宋体" w:cs="宋体"/>
          <w:b/>
          <w:sz w:val="52"/>
        </w:rPr>
      </w:pPr>
    </w:p>
    <w:p>
      <w:pPr>
        <w:spacing w:line="500" w:lineRule="exact"/>
        <w:jc w:val="center"/>
        <w:rPr>
          <w:rFonts w:ascii="宋体" w:hAnsi="宋体" w:cs="宋体"/>
          <w:b/>
          <w:sz w:val="52"/>
        </w:rPr>
      </w:pPr>
    </w:p>
    <w:p>
      <w:pPr>
        <w:spacing w:line="500" w:lineRule="exact"/>
        <w:ind w:firstLine="560" w:firstLineChars="200"/>
        <w:rPr>
          <w:rFonts w:ascii="宋体" w:hAnsi="宋体" w:cs="宋体"/>
          <w:bCs/>
          <w:sz w:val="28"/>
          <w:u w:val="single"/>
        </w:rPr>
      </w:pPr>
      <w:r>
        <w:rPr>
          <w:rFonts w:hint="eastAsia" w:ascii="宋体" w:hAnsi="宋体" w:cs="宋体"/>
          <w:bCs/>
          <w:sz w:val="28"/>
        </w:rPr>
        <w:t>项目编号：</w:t>
      </w:r>
      <w:r>
        <w:rPr>
          <w:rFonts w:hint="eastAsia" w:ascii="宋体" w:hAnsi="宋体" w:cs="宋体"/>
          <w:bCs/>
          <w:sz w:val="28"/>
          <w:u w:val="single"/>
        </w:rPr>
        <w:t xml:space="preserve">                                   </w:t>
      </w:r>
    </w:p>
    <w:p>
      <w:pPr>
        <w:spacing w:line="500" w:lineRule="exact"/>
        <w:rPr>
          <w:rFonts w:ascii="宋体" w:hAnsi="宋体" w:cs="宋体"/>
          <w:bCs/>
          <w:sz w:val="28"/>
        </w:rPr>
      </w:pPr>
    </w:p>
    <w:p>
      <w:pPr>
        <w:spacing w:line="500" w:lineRule="exact"/>
        <w:ind w:firstLine="560" w:firstLineChars="200"/>
        <w:rPr>
          <w:rFonts w:ascii="宋体" w:hAnsi="宋体" w:cs="宋体"/>
          <w:bCs/>
          <w:sz w:val="28"/>
          <w:u w:val="single"/>
        </w:rPr>
      </w:pPr>
      <w:r>
        <w:rPr>
          <w:rFonts w:hint="eastAsia" w:ascii="宋体" w:hAnsi="宋体" w:cs="宋体"/>
          <w:bCs/>
          <w:sz w:val="28"/>
        </w:rPr>
        <w:t>项目名称：</w:t>
      </w:r>
      <w:r>
        <w:rPr>
          <w:rFonts w:hint="eastAsia" w:ascii="宋体" w:hAnsi="宋体" w:cs="宋体"/>
          <w:bCs/>
          <w:sz w:val="28"/>
          <w:u w:val="single"/>
        </w:rPr>
        <w:t xml:space="preserve">                                   </w:t>
      </w:r>
    </w:p>
    <w:p>
      <w:pPr>
        <w:spacing w:line="500" w:lineRule="exact"/>
        <w:rPr>
          <w:rFonts w:ascii="宋体" w:hAnsi="宋体" w:cs="宋体"/>
          <w:bCs/>
          <w:sz w:val="28"/>
        </w:rPr>
      </w:pPr>
    </w:p>
    <w:p>
      <w:pPr>
        <w:spacing w:line="500" w:lineRule="exact"/>
        <w:ind w:firstLine="560" w:firstLineChars="200"/>
        <w:rPr>
          <w:rFonts w:ascii="宋体" w:hAnsi="宋体" w:cs="宋体"/>
          <w:bCs/>
          <w:sz w:val="28"/>
          <w:u w:val="single"/>
        </w:rPr>
      </w:pPr>
      <w:r>
        <w:rPr>
          <w:rFonts w:hint="eastAsia" w:ascii="宋体" w:hAnsi="宋体" w:cs="宋体"/>
          <w:bCs/>
          <w:sz w:val="28"/>
        </w:rPr>
        <w:t>投标人：</w:t>
      </w:r>
      <w:r>
        <w:rPr>
          <w:rFonts w:hint="eastAsia" w:ascii="宋体" w:hAnsi="宋体" w:cs="宋体"/>
          <w:bCs/>
          <w:sz w:val="28"/>
          <w:u w:val="single"/>
        </w:rPr>
        <w:t xml:space="preserve">                           （盖公章）</w:t>
      </w:r>
    </w:p>
    <w:p>
      <w:pPr>
        <w:spacing w:line="500" w:lineRule="exact"/>
        <w:rPr>
          <w:rFonts w:ascii="宋体" w:hAnsi="宋体" w:cs="宋体"/>
          <w:bCs/>
          <w:sz w:val="28"/>
        </w:rPr>
      </w:pPr>
    </w:p>
    <w:p>
      <w:pPr>
        <w:spacing w:line="500" w:lineRule="exact"/>
        <w:ind w:firstLine="560" w:firstLineChars="200"/>
        <w:rPr>
          <w:rFonts w:ascii="宋体" w:hAnsi="宋体" w:cs="宋体"/>
          <w:bCs/>
          <w:sz w:val="28"/>
        </w:rPr>
      </w:pPr>
      <w:r>
        <w:rPr>
          <w:rFonts w:hint="eastAsia" w:ascii="宋体" w:hAnsi="宋体" w:cs="宋体"/>
          <w:bCs/>
          <w:sz w:val="28"/>
        </w:rPr>
        <w:t>法定代表人：</w:t>
      </w:r>
      <w:r>
        <w:rPr>
          <w:rFonts w:hint="eastAsia" w:ascii="宋体" w:hAnsi="宋体" w:cs="宋体"/>
          <w:bCs/>
          <w:sz w:val="28"/>
          <w:u w:val="single"/>
        </w:rPr>
        <w:t xml:space="preserve">                        （盖章）</w:t>
      </w: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ind w:firstLine="1400" w:firstLineChars="500"/>
        <w:rPr>
          <w:rFonts w:ascii="宋体" w:hAnsi="宋体" w:cs="宋体"/>
          <w:bCs/>
          <w:sz w:val="28"/>
        </w:rPr>
      </w:pPr>
      <w:r>
        <w:rPr>
          <w:rFonts w:hint="eastAsia" w:ascii="宋体" w:hAnsi="宋体" w:cs="宋体"/>
          <w:bCs/>
          <w:sz w:val="28"/>
        </w:rPr>
        <w:t xml:space="preserve">日期： </w:t>
      </w:r>
      <w:r>
        <w:rPr>
          <w:rFonts w:hint="eastAsia" w:ascii="宋体" w:hAnsi="宋体" w:cs="宋体"/>
          <w:bCs/>
          <w:sz w:val="28"/>
          <w:u w:val="single"/>
        </w:rPr>
        <w:t xml:space="preserve">        </w:t>
      </w:r>
      <w:r>
        <w:rPr>
          <w:rFonts w:hint="eastAsia" w:ascii="宋体" w:hAnsi="宋体" w:cs="宋体"/>
          <w:bCs/>
          <w:sz w:val="28"/>
        </w:rPr>
        <w:t xml:space="preserve">年 </w:t>
      </w:r>
      <w:r>
        <w:rPr>
          <w:rFonts w:hint="eastAsia" w:ascii="宋体" w:hAnsi="宋体" w:cs="宋体"/>
          <w:bCs/>
          <w:sz w:val="28"/>
          <w:u w:val="single"/>
        </w:rPr>
        <w:t xml:space="preserve">     </w:t>
      </w:r>
      <w:r>
        <w:rPr>
          <w:rFonts w:hint="eastAsia" w:ascii="宋体" w:hAnsi="宋体" w:cs="宋体"/>
          <w:bCs/>
          <w:sz w:val="28"/>
        </w:rPr>
        <w:t xml:space="preserve">月 </w:t>
      </w:r>
      <w:r>
        <w:rPr>
          <w:rFonts w:hint="eastAsia" w:ascii="宋体" w:hAnsi="宋体" w:cs="宋体"/>
          <w:bCs/>
          <w:sz w:val="28"/>
          <w:u w:val="single"/>
        </w:rPr>
        <w:t xml:space="preserve">       </w:t>
      </w:r>
      <w:r>
        <w:rPr>
          <w:rFonts w:hint="eastAsia" w:ascii="宋体" w:hAnsi="宋体" w:cs="宋体"/>
          <w:bCs/>
          <w:sz w:val="28"/>
        </w:rPr>
        <w:t>日</w:t>
      </w: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rPr>
          <w:rFonts w:ascii="宋体" w:hAnsi="宋体" w:cs="宋体"/>
          <w:b/>
          <w:sz w:val="44"/>
        </w:rPr>
      </w:pPr>
    </w:p>
    <w:p>
      <w:pPr>
        <w:spacing w:line="500" w:lineRule="exact"/>
        <w:jc w:val="center"/>
        <w:rPr>
          <w:rFonts w:ascii="宋体" w:hAnsi="宋体" w:cs="宋体"/>
          <w:b/>
          <w:sz w:val="44"/>
        </w:rPr>
      </w:pPr>
    </w:p>
    <w:p>
      <w:pPr>
        <w:spacing w:line="500" w:lineRule="exact"/>
        <w:jc w:val="center"/>
        <w:rPr>
          <w:rFonts w:ascii="宋体" w:hAnsi="宋体" w:cs="宋体"/>
          <w:b/>
          <w:sz w:val="44"/>
        </w:rPr>
      </w:pPr>
    </w:p>
    <w:p>
      <w:pPr>
        <w:spacing w:line="500" w:lineRule="exact"/>
        <w:jc w:val="center"/>
        <w:rPr>
          <w:rFonts w:ascii="宋体" w:hAnsi="宋体" w:cs="宋体"/>
          <w:b/>
          <w:sz w:val="44"/>
        </w:rPr>
      </w:pPr>
    </w:p>
    <w:p>
      <w:pPr>
        <w:spacing w:line="500" w:lineRule="exact"/>
        <w:jc w:val="center"/>
        <w:rPr>
          <w:rFonts w:ascii="宋体" w:hAnsi="宋体" w:cs="宋体"/>
          <w:b/>
          <w:sz w:val="44"/>
        </w:rPr>
      </w:pPr>
      <w:r>
        <w:rPr>
          <w:rFonts w:hint="eastAsia" w:ascii="宋体" w:hAnsi="宋体" w:cs="宋体"/>
          <w:b/>
          <w:sz w:val="44"/>
        </w:rPr>
        <w:t>目  录  表</w:t>
      </w:r>
    </w:p>
    <w:p>
      <w:pPr>
        <w:spacing w:line="500" w:lineRule="exact"/>
        <w:jc w:val="center"/>
        <w:rPr>
          <w:rFonts w:ascii="宋体" w:hAnsi="宋体" w:cs="宋体"/>
          <w:b/>
          <w:sz w:val="44"/>
        </w:rPr>
      </w:pPr>
    </w:p>
    <w:p>
      <w:pPr>
        <w:numPr>
          <w:ilvl w:val="0"/>
          <w:numId w:val="4"/>
        </w:numPr>
        <w:spacing w:line="560" w:lineRule="exact"/>
        <w:rPr>
          <w:rFonts w:ascii="宋体" w:hAnsi="宋体" w:cs="宋体"/>
          <w:sz w:val="30"/>
          <w:szCs w:val="30"/>
          <w:highlight w:val="yellow"/>
        </w:rPr>
      </w:pPr>
      <w:r>
        <w:rPr>
          <w:rFonts w:hint="eastAsia" w:ascii="宋体" w:hAnsi="宋体" w:cs="宋体"/>
          <w:sz w:val="30"/>
          <w:szCs w:val="30"/>
          <w:highlight w:val="yellow"/>
        </w:rPr>
        <w:t>法定代表人身份证明书及身份证复印件</w:t>
      </w:r>
    </w:p>
    <w:p>
      <w:pPr>
        <w:numPr>
          <w:ilvl w:val="0"/>
          <w:numId w:val="4"/>
        </w:numPr>
        <w:spacing w:line="500" w:lineRule="exact"/>
        <w:rPr>
          <w:rFonts w:ascii="宋体" w:hAnsi="宋体" w:cs="宋体"/>
          <w:b/>
          <w:bCs/>
          <w:color w:val="000000"/>
          <w:w w:val="90"/>
          <w:sz w:val="30"/>
          <w:szCs w:val="30"/>
        </w:rPr>
      </w:pPr>
      <w:r>
        <w:rPr>
          <w:rFonts w:hint="eastAsia" w:ascii="宋体" w:hAnsi="宋体" w:cs="宋体"/>
          <w:sz w:val="30"/>
          <w:szCs w:val="30"/>
        </w:rPr>
        <w:t>授权委托书及被委托人身份证复印件；</w:t>
      </w:r>
    </w:p>
    <w:p>
      <w:pPr>
        <w:numPr>
          <w:ilvl w:val="0"/>
          <w:numId w:val="4"/>
        </w:numPr>
        <w:spacing w:line="500" w:lineRule="exact"/>
        <w:rPr>
          <w:rFonts w:ascii="宋体" w:hAnsi="宋体" w:cs="宋体"/>
          <w:b/>
          <w:bCs/>
          <w:color w:val="000000"/>
          <w:w w:val="90"/>
          <w:sz w:val="30"/>
          <w:szCs w:val="30"/>
        </w:rPr>
      </w:pPr>
      <w:r>
        <w:rPr>
          <w:rFonts w:hint="eastAsia" w:ascii="宋体" w:hAnsi="宋体" w:cs="宋体"/>
          <w:bCs/>
          <w:sz w:val="30"/>
          <w:szCs w:val="30"/>
        </w:rPr>
        <w:t>投标函</w:t>
      </w:r>
    </w:p>
    <w:p>
      <w:pPr>
        <w:numPr>
          <w:ilvl w:val="0"/>
          <w:numId w:val="4"/>
        </w:numPr>
        <w:spacing w:line="500" w:lineRule="exact"/>
        <w:rPr>
          <w:rFonts w:ascii="宋体" w:hAnsi="宋体" w:cs="宋体"/>
          <w:bCs/>
          <w:sz w:val="30"/>
          <w:szCs w:val="30"/>
        </w:rPr>
      </w:pPr>
      <w:r>
        <w:rPr>
          <w:rFonts w:hint="eastAsia" w:ascii="宋体" w:hAnsi="宋体" w:cs="宋体"/>
          <w:bCs/>
          <w:sz w:val="30"/>
          <w:szCs w:val="30"/>
        </w:rPr>
        <w:t>投标人资质证明文件复印件至少应包括</w:t>
      </w:r>
    </w:p>
    <w:p>
      <w:pPr>
        <w:spacing w:line="360" w:lineRule="auto"/>
        <w:ind w:firstLine="480" w:firstLineChars="150"/>
        <w:rPr>
          <w:rFonts w:ascii="宋体" w:hAnsi="宋体" w:cs="宋体"/>
          <w:spacing w:val="10"/>
          <w:sz w:val="30"/>
          <w:szCs w:val="30"/>
        </w:rPr>
      </w:pPr>
      <w:r>
        <w:rPr>
          <w:rFonts w:hint="eastAsia" w:ascii="宋体" w:hAnsi="宋体" w:cs="宋体"/>
          <w:spacing w:val="10"/>
          <w:sz w:val="30"/>
          <w:szCs w:val="30"/>
        </w:rPr>
        <w:t>1）企业法人营业执照；</w:t>
      </w:r>
    </w:p>
    <w:p>
      <w:pPr>
        <w:spacing w:line="360" w:lineRule="auto"/>
        <w:ind w:firstLine="480" w:firstLineChars="150"/>
        <w:rPr>
          <w:rFonts w:ascii="宋体" w:hAnsi="宋体" w:cs="宋体"/>
          <w:spacing w:val="10"/>
          <w:sz w:val="30"/>
          <w:szCs w:val="30"/>
        </w:rPr>
      </w:pPr>
      <w:r>
        <w:rPr>
          <w:rFonts w:hint="eastAsia" w:ascii="宋体" w:hAnsi="宋体" w:cs="宋体"/>
          <w:spacing w:val="10"/>
          <w:sz w:val="30"/>
          <w:szCs w:val="30"/>
        </w:rPr>
        <w:t>2）投标产品代理资格的证明材料（代理商提供）；</w:t>
      </w:r>
    </w:p>
    <w:p>
      <w:pPr>
        <w:spacing w:line="360" w:lineRule="auto"/>
        <w:ind w:firstLine="480" w:firstLineChars="150"/>
        <w:rPr>
          <w:rFonts w:ascii="宋体" w:hAnsi="宋体" w:cs="宋体"/>
          <w:spacing w:val="10"/>
          <w:sz w:val="30"/>
          <w:szCs w:val="30"/>
        </w:rPr>
      </w:pPr>
      <w:r>
        <w:rPr>
          <w:rFonts w:hint="eastAsia" w:ascii="宋体" w:hAnsi="宋体" w:cs="宋体"/>
          <w:spacing w:val="10"/>
          <w:sz w:val="30"/>
          <w:szCs w:val="30"/>
        </w:rPr>
        <w:t>3）投标产品的检验报告或检测证明；</w:t>
      </w:r>
    </w:p>
    <w:p>
      <w:pPr>
        <w:spacing w:line="360" w:lineRule="auto"/>
        <w:ind w:firstLine="480" w:firstLineChars="150"/>
        <w:rPr>
          <w:rFonts w:ascii="宋体" w:hAnsi="宋体" w:cs="宋体"/>
          <w:spacing w:val="10"/>
          <w:sz w:val="30"/>
          <w:szCs w:val="30"/>
        </w:rPr>
      </w:pPr>
      <w:r>
        <w:rPr>
          <w:rFonts w:hint="eastAsia" w:ascii="宋体" w:hAnsi="宋体" w:cs="宋体"/>
          <w:spacing w:val="10"/>
          <w:sz w:val="30"/>
          <w:szCs w:val="30"/>
        </w:rPr>
        <w:t>4）企业3C认证、许可证、技术实力、荣誉证书等证明资料。</w:t>
      </w:r>
    </w:p>
    <w:p>
      <w:pPr>
        <w:spacing w:line="360" w:lineRule="auto"/>
        <w:ind w:firstLine="480" w:firstLineChars="150"/>
        <w:rPr>
          <w:rFonts w:ascii="宋体" w:hAnsi="宋体" w:cs="宋体"/>
          <w:spacing w:val="10"/>
          <w:sz w:val="30"/>
          <w:szCs w:val="30"/>
        </w:rPr>
      </w:pPr>
      <w:r>
        <w:rPr>
          <w:rFonts w:hint="eastAsia" w:ascii="宋体" w:hAnsi="宋体" w:cs="宋体"/>
          <w:spacing w:val="10"/>
          <w:sz w:val="30"/>
          <w:szCs w:val="30"/>
        </w:rPr>
        <w:t>5)其它投标人认为有必要提供的资料。</w:t>
      </w:r>
    </w:p>
    <w:p>
      <w:pPr>
        <w:numPr>
          <w:ilvl w:val="0"/>
          <w:numId w:val="4"/>
        </w:numPr>
        <w:spacing w:line="500" w:lineRule="exact"/>
        <w:rPr>
          <w:rFonts w:ascii="宋体" w:hAnsi="宋体" w:cs="宋体"/>
          <w:bCs/>
          <w:sz w:val="30"/>
          <w:szCs w:val="30"/>
        </w:rPr>
      </w:pPr>
      <w:r>
        <w:rPr>
          <w:rFonts w:hint="eastAsia" w:ascii="宋体" w:hAnsi="宋体" w:cs="宋体"/>
          <w:bCs/>
          <w:sz w:val="30"/>
          <w:szCs w:val="30"/>
        </w:rPr>
        <w:t>投标报价明细表</w:t>
      </w:r>
    </w:p>
    <w:p>
      <w:pPr>
        <w:numPr>
          <w:ilvl w:val="0"/>
          <w:numId w:val="4"/>
        </w:numPr>
        <w:spacing w:line="500" w:lineRule="exact"/>
        <w:rPr>
          <w:rFonts w:ascii="宋体" w:hAnsi="宋体" w:cs="宋体"/>
          <w:b/>
          <w:bCs/>
          <w:sz w:val="30"/>
          <w:szCs w:val="30"/>
          <w:highlight w:val="yellow"/>
        </w:rPr>
      </w:pPr>
      <w:r>
        <w:rPr>
          <w:rFonts w:hint="eastAsia" w:ascii="宋体" w:hAnsi="宋体" w:cs="宋体"/>
          <w:b/>
          <w:bCs/>
          <w:sz w:val="30"/>
          <w:szCs w:val="30"/>
          <w:highlight w:val="yellow"/>
        </w:rPr>
        <w:t>投标保证金复印件</w:t>
      </w:r>
    </w:p>
    <w:p>
      <w:pPr>
        <w:numPr>
          <w:ilvl w:val="0"/>
          <w:numId w:val="4"/>
        </w:numPr>
        <w:spacing w:line="500" w:lineRule="exact"/>
        <w:rPr>
          <w:rFonts w:ascii="宋体" w:hAnsi="宋体" w:cs="宋体"/>
          <w:bCs/>
          <w:sz w:val="30"/>
          <w:szCs w:val="30"/>
        </w:rPr>
      </w:pPr>
      <w:r>
        <w:rPr>
          <w:rFonts w:hint="eastAsia" w:ascii="宋体" w:hAnsi="宋体" w:cs="宋体"/>
          <w:bCs/>
          <w:sz w:val="30"/>
          <w:szCs w:val="30"/>
        </w:rPr>
        <w:t xml:space="preserve">投标报价主要技术说明 </w:t>
      </w:r>
    </w:p>
    <w:p>
      <w:pPr>
        <w:numPr>
          <w:ilvl w:val="0"/>
          <w:numId w:val="4"/>
        </w:numPr>
        <w:spacing w:line="500" w:lineRule="exact"/>
        <w:rPr>
          <w:rFonts w:ascii="宋体" w:hAnsi="宋体" w:cs="宋体"/>
          <w:bCs/>
          <w:sz w:val="30"/>
          <w:szCs w:val="30"/>
        </w:rPr>
      </w:pPr>
      <w:r>
        <w:rPr>
          <w:rFonts w:hint="eastAsia" w:ascii="宋体" w:hAnsi="宋体" w:cs="宋体"/>
          <w:bCs/>
          <w:sz w:val="30"/>
          <w:szCs w:val="30"/>
        </w:rPr>
        <w:t>售后服务计划</w:t>
      </w:r>
    </w:p>
    <w:p>
      <w:pPr>
        <w:numPr>
          <w:ilvl w:val="0"/>
          <w:numId w:val="4"/>
        </w:numPr>
        <w:spacing w:line="500" w:lineRule="exact"/>
        <w:rPr>
          <w:rFonts w:ascii="宋体" w:hAnsi="宋体" w:cs="宋体"/>
          <w:bCs/>
          <w:sz w:val="30"/>
          <w:szCs w:val="30"/>
        </w:rPr>
      </w:pPr>
      <w:r>
        <w:rPr>
          <w:rFonts w:hint="eastAsia" w:ascii="宋体" w:hAnsi="宋体" w:cs="宋体"/>
          <w:bCs/>
          <w:sz w:val="30"/>
          <w:szCs w:val="30"/>
        </w:rPr>
        <w:t>近三年内类似维保项目案例</w:t>
      </w:r>
    </w:p>
    <w:p>
      <w:pPr>
        <w:numPr>
          <w:ilvl w:val="0"/>
          <w:numId w:val="4"/>
        </w:numPr>
        <w:spacing w:line="500" w:lineRule="exact"/>
        <w:rPr>
          <w:rFonts w:ascii="宋体" w:hAnsi="宋体" w:cs="宋体"/>
          <w:bCs/>
          <w:sz w:val="30"/>
          <w:szCs w:val="30"/>
        </w:rPr>
      </w:pPr>
      <w:r>
        <w:rPr>
          <w:rFonts w:hint="eastAsia" w:ascii="宋体" w:hAnsi="宋体" w:cs="宋体"/>
          <w:bCs/>
          <w:sz w:val="30"/>
          <w:szCs w:val="30"/>
        </w:rPr>
        <w:t>技术文件</w:t>
      </w:r>
    </w:p>
    <w:p>
      <w:pPr>
        <w:numPr>
          <w:ilvl w:val="0"/>
          <w:numId w:val="4"/>
        </w:numPr>
        <w:spacing w:line="500" w:lineRule="exact"/>
        <w:rPr>
          <w:rFonts w:ascii="宋体" w:hAnsi="宋体" w:cs="宋体"/>
          <w:sz w:val="30"/>
          <w:szCs w:val="30"/>
        </w:rPr>
      </w:pPr>
      <w:r>
        <w:rPr>
          <w:rFonts w:hint="eastAsia" w:ascii="宋体" w:hAnsi="宋体" w:cs="宋体"/>
          <w:bCs/>
          <w:sz w:val="30"/>
          <w:szCs w:val="30"/>
        </w:rPr>
        <w:t>其他</w:t>
      </w:r>
    </w:p>
    <w:p>
      <w:pPr>
        <w:spacing w:line="500" w:lineRule="exact"/>
        <w:rPr>
          <w:rFonts w:ascii="宋体" w:hAnsi="宋体" w:cs="宋体"/>
          <w:b/>
          <w:sz w:val="30"/>
          <w:szCs w:val="30"/>
          <w:highlight w:val="yellow"/>
        </w:rPr>
      </w:pPr>
      <w:r>
        <w:rPr>
          <w:rFonts w:hint="eastAsia" w:ascii="宋体" w:hAnsi="宋体" w:cs="宋体"/>
          <w:b/>
          <w:sz w:val="30"/>
          <w:szCs w:val="30"/>
          <w:highlight w:val="yellow"/>
        </w:rPr>
        <w:t>以上内容每页需加盖公章，整体标书需加盖骑缝章，必要时需提供原件，否则作废标处理。</w:t>
      </w:r>
    </w:p>
    <w:p>
      <w:pPr>
        <w:spacing w:line="800" w:lineRule="exact"/>
        <w:jc w:val="center"/>
        <w:outlineLvl w:val="0"/>
        <w:rPr>
          <w:rFonts w:ascii="宋体" w:hAnsi="宋体" w:cs="宋体"/>
          <w:sz w:val="44"/>
          <w:szCs w:val="44"/>
          <w:highlight w:val="yellow"/>
        </w:rPr>
      </w:pPr>
    </w:p>
    <w:p>
      <w:pPr>
        <w:spacing w:line="800" w:lineRule="exact"/>
        <w:jc w:val="center"/>
        <w:outlineLvl w:val="0"/>
        <w:rPr>
          <w:rFonts w:ascii="宋体" w:hAnsi="宋体" w:cs="宋体"/>
          <w:sz w:val="44"/>
          <w:szCs w:val="44"/>
          <w:highlight w:val="yellow"/>
        </w:rPr>
      </w:pPr>
    </w:p>
    <w:p>
      <w:pPr>
        <w:spacing w:line="800" w:lineRule="exact"/>
        <w:jc w:val="center"/>
        <w:outlineLvl w:val="0"/>
        <w:rPr>
          <w:rFonts w:ascii="宋体" w:hAnsi="宋体" w:cs="宋体"/>
          <w:sz w:val="44"/>
          <w:szCs w:val="44"/>
          <w:highlight w:val="yellow"/>
        </w:rPr>
      </w:pPr>
    </w:p>
    <w:p>
      <w:pPr>
        <w:spacing w:line="800" w:lineRule="exact"/>
        <w:jc w:val="center"/>
        <w:outlineLvl w:val="0"/>
        <w:rPr>
          <w:rFonts w:ascii="宋体" w:hAnsi="宋体" w:cs="宋体"/>
          <w:sz w:val="44"/>
          <w:szCs w:val="44"/>
          <w:highlight w:val="yellow"/>
        </w:rPr>
      </w:pPr>
    </w:p>
    <w:p>
      <w:pPr>
        <w:pStyle w:val="3"/>
        <w:rPr>
          <w:highlight w:val="yellow"/>
        </w:rPr>
      </w:pPr>
    </w:p>
    <w:p>
      <w:pPr>
        <w:spacing w:line="800" w:lineRule="exact"/>
        <w:jc w:val="center"/>
        <w:outlineLvl w:val="0"/>
        <w:rPr>
          <w:rFonts w:ascii="宋体" w:hAnsi="宋体" w:cs="宋体"/>
          <w:b/>
          <w:bCs/>
          <w:sz w:val="44"/>
          <w:szCs w:val="44"/>
          <w:highlight w:val="yellow"/>
        </w:rPr>
      </w:pPr>
      <w:r>
        <w:rPr>
          <w:rFonts w:hint="eastAsia" w:ascii="宋体" w:hAnsi="宋体" w:cs="宋体"/>
          <w:sz w:val="44"/>
          <w:szCs w:val="44"/>
          <w:highlight w:val="yellow"/>
        </w:rPr>
        <w:t>一、</w:t>
      </w:r>
      <w:r>
        <w:rPr>
          <w:rFonts w:hint="eastAsia" w:ascii="宋体" w:hAnsi="宋体" w:cs="宋体"/>
          <w:b/>
          <w:bCs/>
          <w:sz w:val="44"/>
          <w:szCs w:val="44"/>
          <w:highlight w:val="yellow"/>
        </w:rPr>
        <w:t>法定代表人身份证明书及身份证复印件</w:t>
      </w:r>
    </w:p>
    <w:p>
      <w:pPr>
        <w:spacing w:line="800" w:lineRule="exact"/>
        <w:rPr>
          <w:rFonts w:ascii="宋体" w:hAnsi="宋体" w:cs="宋体"/>
          <w:sz w:val="28"/>
          <w:u w:val="single"/>
        </w:rPr>
      </w:pPr>
      <w:r>
        <w:rPr>
          <w:rFonts w:hint="eastAsia" w:ascii="宋体" w:hAnsi="宋体" w:cs="宋体"/>
          <w:sz w:val="28"/>
        </w:rPr>
        <w:t>单位名称：</w:t>
      </w:r>
      <w:r>
        <w:rPr>
          <w:rFonts w:hint="eastAsia" w:ascii="宋体" w:hAnsi="宋体" w:cs="宋体"/>
          <w:sz w:val="28"/>
          <w:u w:val="single"/>
        </w:rPr>
        <w:t xml:space="preserve">                                    </w:t>
      </w:r>
    </w:p>
    <w:p>
      <w:pPr>
        <w:spacing w:line="800" w:lineRule="exact"/>
        <w:rPr>
          <w:rFonts w:ascii="宋体" w:hAnsi="宋体" w:cs="宋体"/>
          <w:sz w:val="28"/>
          <w:u w:val="single"/>
        </w:rPr>
      </w:pPr>
      <w:r>
        <w:rPr>
          <w:rFonts w:hint="eastAsia" w:ascii="宋体" w:hAnsi="宋体" w:cs="宋体"/>
          <w:sz w:val="28"/>
        </w:rPr>
        <w:t>单位性质：</w:t>
      </w:r>
      <w:r>
        <w:rPr>
          <w:rFonts w:hint="eastAsia" w:ascii="宋体" w:hAnsi="宋体" w:cs="宋体"/>
          <w:sz w:val="28"/>
          <w:u w:val="single"/>
        </w:rPr>
        <w:t xml:space="preserve">                                    </w:t>
      </w:r>
    </w:p>
    <w:p>
      <w:pPr>
        <w:spacing w:line="800" w:lineRule="exact"/>
        <w:rPr>
          <w:rFonts w:ascii="宋体" w:hAnsi="宋体" w:cs="宋体"/>
          <w:sz w:val="28"/>
          <w:u w:val="single"/>
        </w:rPr>
      </w:pPr>
      <w:r>
        <w:rPr>
          <w:rFonts w:hint="eastAsia" w:ascii="宋体" w:hAnsi="宋体" w:cs="宋体"/>
          <w:sz w:val="28"/>
        </w:rPr>
        <w:t>地址:</w:t>
      </w:r>
      <w:r>
        <w:rPr>
          <w:rFonts w:hint="eastAsia" w:ascii="宋体" w:hAnsi="宋体" w:cs="宋体"/>
          <w:sz w:val="28"/>
          <w:u w:val="single"/>
        </w:rPr>
        <w:t xml:space="preserve">                                         </w:t>
      </w:r>
    </w:p>
    <w:p>
      <w:pPr>
        <w:spacing w:line="800" w:lineRule="exact"/>
        <w:rPr>
          <w:rFonts w:ascii="宋体" w:hAnsi="宋体" w:cs="宋体"/>
          <w:sz w:val="28"/>
        </w:rPr>
      </w:pPr>
      <w:r>
        <w:rPr>
          <w:rFonts w:hint="eastAsia" w:ascii="宋体" w:hAnsi="宋体" w:cs="宋体"/>
          <w:sz w:val="28"/>
        </w:rPr>
        <w:t>成立时间：</w:t>
      </w:r>
      <w:r>
        <w:rPr>
          <w:rFonts w:hint="eastAsia" w:ascii="宋体" w:hAnsi="宋体" w:cs="宋体"/>
          <w:sz w:val="28"/>
          <w:u w:val="single"/>
        </w:rPr>
        <w:t xml:space="preserve">       </w:t>
      </w:r>
      <w:r>
        <w:rPr>
          <w:rFonts w:hint="eastAsia" w:ascii="宋体" w:hAnsi="宋体" w:cs="宋体"/>
          <w:sz w:val="28"/>
        </w:rPr>
        <w:t>年</w:t>
      </w:r>
      <w:r>
        <w:rPr>
          <w:rFonts w:hint="eastAsia" w:ascii="宋体" w:hAnsi="宋体" w:cs="宋体"/>
          <w:sz w:val="28"/>
          <w:u w:val="single"/>
        </w:rPr>
        <w:t xml:space="preserve">   </w:t>
      </w:r>
      <w:r>
        <w:rPr>
          <w:rFonts w:hint="eastAsia" w:ascii="宋体" w:hAnsi="宋体" w:cs="宋体"/>
          <w:sz w:val="28"/>
        </w:rPr>
        <w:t>月</w:t>
      </w:r>
      <w:r>
        <w:rPr>
          <w:rFonts w:hint="eastAsia" w:ascii="宋体" w:hAnsi="宋体" w:cs="宋体"/>
          <w:sz w:val="28"/>
          <w:u w:val="single"/>
        </w:rPr>
        <w:t xml:space="preserve">   </w:t>
      </w:r>
      <w:r>
        <w:rPr>
          <w:rFonts w:hint="eastAsia" w:ascii="宋体" w:hAnsi="宋体" w:cs="宋体"/>
          <w:sz w:val="28"/>
        </w:rPr>
        <w:t>日</w:t>
      </w:r>
    </w:p>
    <w:p>
      <w:pPr>
        <w:spacing w:line="800" w:lineRule="exact"/>
        <w:rPr>
          <w:rFonts w:ascii="宋体" w:hAnsi="宋体" w:cs="宋体"/>
          <w:sz w:val="28"/>
          <w:u w:val="single"/>
        </w:rPr>
      </w:pPr>
      <w:r>
        <w:rPr>
          <w:rFonts w:hint="eastAsia" w:ascii="宋体" w:hAnsi="宋体" w:cs="宋体"/>
          <w:sz w:val="28"/>
        </w:rPr>
        <w:t>经营期限：</w:t>
      </w:r>
      <w:r>
        <w:rPr>
          <w:rFonts w:hint="eastAsia" w:ascii="宋体" w:hAnsi="宋体" w:cs="宋体"/>
          <w:sz w:val="28"/>
          <w:u w:val="single"/>
        </w:rPr>
        <w:t xml:space="preserve">                                    </w:t>
      </w:r>
    </w:p>
    <w:p>
      <w:pPr>
        <w:spacing w:line="800" w:lineRule="exact"/>
        <w:rPr>
          <w:rFonts w:ascii="宋体" w:hAnsi="宋体" w:cs="宋体"/>
          <w:sz w:val="28"/>
        </w:rPr>
      </w:pPr>
      <w:r>
        <w:rPr>
          <w:rFonts w:hint="eastAsia" w:ascii="宋体" w:hAnsi="宋体" w:cs="宋体"/>
          <w:sz w:val="28"/>
        </w:rPr>
        <w:t>姓名：</w:t>
      </w:r>
      <w:r>
        <w:rPr>
          <w:rFonts w:hint="eastAsia" w:ascii="宋体" w:hAnsi="宋体" w:cs="宋体"/>
          <w:sz w:val="28"/>
          <w:u w:val="single"/>
        </w:rPr>
        <w:t xml:space="preserve">         </w:t>
      </w:r>
      <w:r>
        <w:rPr>
          <w:rFonts w:hint="eastAsia" w:ascii="宋体" w:hAnsi="宋体" w:cs="宋体"/>
          <w:sz w:val="28"/>
        </w:rPr>
        <w:t xml:space="preserve"> 性别:</w:t>
      </w:r>
      <w:r>
        <w:rPr>
          <w:rFonts w:hint="eastAsia" w:ascii="宋体" w:hAnsi="宋体" w:cs="宋体"/>
          <w:sz w:val="28"/>
          <w:u w:val="single"/>
        </w:rPr>
        <w:t xml:space="preserve">     </w:t>
      </w:r>
      <w:r>
        <w:rPr>
          <w:rFonts w:hint="eastAsia" w:ascii="宋体" w:hAnsi="宋体" w:cs="宋体"/>
          <w:sz w:val="28"/>
        </w:rPr>
        <w:t xml:space="preserve"> 年龄：</w:t>
      </w:r>
      <w:r>
        <w:rPr>
          <w:rFonts w:hint="eastAsia" w:ascii="宋体" w:hAnsi="宋体" w:cs="宋体"/>
          <w:sz w:val="28"/>
          <w:u w:val="single"/>
        </w:rPr>
        <w:t xml:space="preserve">      </w:t>
      </w:r>
      <w:r>
        <w:rPr>
          <w:rFonts w:hint="eastAsia" w:ascii="宋体" w:hAnsi="宋体" w:cs="宋体"/>
          <w:sz w:val="28"/>
        </w:rPr>
        <w:t>岁 职务：</w:t>
      </w:r>
      <w:r>
        <w:rPr>
          <w:rFonts w:hint="eastAsia" w:ascii="宋体" w:hAnsi="宋体" w:cs="宋体"/>
          <w:sz w:val="28"/>
          <w:u w:val="single"/>
        </w:rPr>
        <w:t xml:space="preserve">           </w:t>
      </w:r>
      <w:r>
        <w:rPr>
          <w:rFonts w:hint="eastAsia" w:ascii="宋体" w:hAnsi="宋体" w:cs="宋体"/>
          <w:sz w:val="28"/>
        </w:rPr>
        <w:t xml:space="preserve">  </w:t>
      </w:r>
    </w:p>
    <w:p>
      <w:pPr>
        <w:spacing w:line="800" w:lineRule="exact"/>
        <w:rPr>
          <w:rFonts w:ascii="宋体" w:hAnsi="宋体" w:cs="宋体"/>
          <w:sz w:val="28"/>
        </w:rPr>
      </w:pPr>
      <w:r>
        <w:rPr>
          <w:rFonts w:hint="eastAsia" w:ascii="宋体" w:hAnsi="宋体" w:cs="宋体"/>
          <w:sz w:val="28"/>
        </w:rPr>
        <w:t>系</w:t>
      </w:r>
      <w:r>
        <w:rPr>
          <w:rFonts w:hint="eastAsia" w:ascii="宋体" w:hAnsi="宋体" w:cs="宋体"/>
          <w:sz w:val="28"/>
          <w:u w:val="single"/>
        </w:rPr>
        <w:t xml:space="preserve">                          </w:t>
      </w:r>
      <w:r>
        <w:rPr>
          <w:rFonts w:hint="eastAsia" w:ascii="宋体" w:hAnsi="宋体" w:cs="宋体"/>
          <w:sz w:val="28"/>
        </w:rPr>
        <w:t>的法定代表人。</w:t>
      </w:r>
    </w:p>
    <w:p>
      <w:pPr>
        <w:spacing w:line="800" w:lineRule="exact"/>
        <w:rPr>
          <w:rFonts w:ascii="宋体" w:hAnsi="宋体" w:cs="宋体"/>
          <w:sz w:val="28"/>
        </w:rPr>
      </w:pPr>
    </w:p>
    <w:p>
      <w:pPr>
        <w:spacing w:line="800" w:lineRule="exact"/>
        <w:ind w:firstLine="560" w:firstLineChars="200"/>
        <w:rPr>
          <w:rFonts w:ascii="宋体" w:hAnsi="宋体" w:cs="宋体"/>
          <w:sz w:val="28"/>
        </w:rPr>
      </w:pPr>
      <w:r>
        <w:rPr>
          <w:rFonts w:hint="eastAsia" w:ascii="宋体" w:hAnsi="宋体" w:cs="宋体"/>
          <w:sz w:val="28"/>
        </w:rPr>
        <w:t>特此证明。</w:t>
      </w:r>
    </w:p>
    <w:p>
      <w:pPr>
        <w:spacing w:line="800" w:lineRule="exact"/>
        <w:ind w:firstLine="560" w:firstLineChars="200"/>
        <w:rPr>
          <w:rFonts w:ascii="宋体" w:hAnsi="宋体" w:cs="宋体"/>
          <w:sz w:val="28"/>
        </w:rPr>
      </w:pPr>
      <w:r>
        <w:rPr>
          <w:rFonts w:hint="eastAsia" w:ascii="宋体" w:hAnsi="宋体" w:cs="宋体"/>
          <w:sz w:val="28"/>
        </w:rPr>
        <w:t>投标单位：</w:t>
      </w:r>
      <w:r>
        <w:rPr>
          <w:rFonts w:hint="eastAsia" w:ascii="宋体" w:hAnsi="宋体" w:cs="宋体"/>
          <w:sz w:val="28"/>
          <w:u w:val="single"/>
        </w:rPr>
        <w:t>　                            　　（盖章）</w:t>
      </w:r>
    </w:p>
    <w:p>
      <w:pPr>
        <w:spacing w:line="800" w:lineRule="exact"/>
        <w:ind w:firstLine="560" w:firstLineChars="200"/>
        <w:rPr>
          <w:rFonts w:ascii="宋体" w:hAnsi="宋体" w:cs="宋体"/>
          <w:sz w:val="28"/>
        </w:rPr>
      </w:pPr>
      <w:r>
        <w:rPr>
          <w:rFonts w:hint="eastAsia" w:ascii="宋体" w:hAnsi="宋体" w:cs="宋体"/>
          <w:sz w:val="28"/>
        </w:rPr>
        <w:t>日期：</w:t>
      </w:r>
      <w:r>
        <w:rPr>
          <w:rFonts w:hint="eastAsia" w:ascii="宋体" w:hAnsi="宋体" w:cs="宋体"/>
          <w:sz w:val="28"/>
          <w:u w:val="single"/>
        </w:rPr>
        <w:t xml:space="preserve">     </w:t>
      </w:r>
      <w:r>
        <w:rPr>
          <w:rFonts w:hint="eastAsia" w:ascii="宋体" w:hAnsi="宋体" w:cs="宋体"/>
          <w:sz w:val="28"/>
        </w:rPr>
        <w:t>年</w:t>
      </w:r>
      <w:r>
        <w:rPr>
          <w:rFonts w:hint="eastAsia" w:ascii="宋体" w:hAnsi="宋体" w:cs="宋体"/>
          <w:sz w:val="28"/>
          <w:u w:val="single"/>
        </w:rPr>
        <w:t xml:space="preserve">   </w:t>
      </w:r>
      <w:r>
        <w:rPr>
          <w:rFonts w:hint="eastAsia" w:ascii="宋体" w:hAnsi="宋体" w:cs="宋体"/>
          <w:sz w:val="28"/>
        </w:rPr>
        <w:t>月</w:t>
      </w:r>
      <w:r>
        <w:rPr>
          <w:rFonts w:hint="eastAsia" w:ascii="宋体" w:hAnsi="宋体" w:cs="宋体"/>
          <w:sz w:val="28"/>
          <w:u w:val="single"/>
        </w:rPr>
        <w:t xml:space="preserve">   </w:t>
      </w:r>
      <w:r>
        <w:rPr>
          <w:rFonts w:hint="eastAsia" w:ascii="宋体" w:hAnsi="宋体" w:cs="宋体"/>
          <w:sz w:val="28"/>
        </w:rPr>
        <w:t xml:space="preserve">日                 </w:t>
      </w:r>
    </w:p>
    <w:p>
      <w:pPr>
        <w:spacing w:line="800" w:lineRule="exact"/>
        <w:rPr>
          <w:rFonts w:ascii="宋体" w:hAnsi="宋体" w:cs="宋体"/>
          <w:sz w:val="28"/>
        </w:rPr>
      </w:pPr>
      <w:r>
        <w:rPr>
          <w:rFonts w:hint="eastAsia" w:ascii="宋体" w:hAnsi="宋体" w:cs="宋体"/>
          <w:sz w:val="28"/>
        </w:rPr>
        <w:t xml:space="preserve">           </w:t>
      </w:r>
    </w:p>
    <w:p>
      <w:pPr>
        <w:spacing w:line="800" w:lineRule="exact"/>
        <w:ind w:firstLine="2209" w:firstLineChars="500"/>
        <w:outlineLvl w:val="0"/>
        <w:rPr>
          <w:rFonts w:ascii="宋体" w:hAnsi="宋体" w:cs="宋体"/>
          <w:b/>
          <w:bCs/>
          <w:sz w:val="44"/>
          <w:szCs w:val="44"/>
        </w:rPr>
      </w:pPr>
    </w:p>
    <w:p>
      <w:pPr>
        <w:spacing w:line="800" w:lineRule="exact"/>
        <w:ind w:firstLine="2209" w:firstLineChars="500"/>
        <w:outlineLvl w:val="0"/>
        <w:rPr>
          <w:rFonts w:ascii="宋体" w:hAnsi="宋体" w:cs="宋体"/>
          <w:b/>
          <w:bCs/>
          <w:sz w:val="44"/>
          <w:szCs w:val="44"/>
        </w:rPr>
      </w:pPr>
    </w:p>
    <w:p>
      <w:pPr>
        <w:spacing w:line="800" w:lineRule="exact"/>
        <w:outlineLvl w:val="0"/>
        <w:rPr>
          <w:rFonts w:ascii="宋体" w:hAnsi="宋体" w:cs="宋体"/>
          <w:b/>
          <w:bCs/>
          <w:sz w:val="44"/>
          <w:szCs w:val="44"/>
        </w:rPr>
      </w:pPr>
    </w:p>
    <w:p>
      <w:pPr>
        <w:spacing w:line="800" w:lineRule="exact"/>
        <w:ind w:firstLine="2209" w:firstLineChars="500"/>
        <w:outlineLvl w:val="0"/>
        <w:rPr>
          <w:rFonts w:ascii="宋体" w:hAnsi="宋体" w:cs="宋体"/>
          <w:b/>
          <w:bCs/>
          <w:sz w:val="44"/>
          <w:szCs w:val="44"/>
        </w:rPr>
      </w:pPr>
      <w:r>
        <w:rPr>
          <w:rFonts w:hint="eastAsia" w:ascii="宋体" w:hAnsi="宋体" w:cs="宋体"/>
          <w:b/>
          <w:bCs/>
          <w:sz w:val="44"/>
          <w:szCs w:val="44"/>
        </w:rPr>
        <w:t>二、授 权 委 托 书</w:t>
      </w:r>
    </w:p>
    <w:p>
      <w:pPr>
        <w:spacing w:line="800" w:lineRule="exact"/>
        <w:jc w:val="center"/>
        <w:rPr>
          <w:rFonts w:ascii="宋体" w:hAnsi="宋体" w:cs="宋体"/>
          <w:b/>
          <w:sz w:val="28"/>
          <w:szCs w:val="28"/>
        </w:rPr>
      </w:pPr>
    </w:p>
    <w:p>
      <w:pPr>
        <w:spacing w:line="800" w:lineRule="exact"/>
        <w:rPr>
          <w:rFonts w:ascii="宋体" w:hAnsi="宋体" w:cs="宋体"/>
          <w:sz w:val="28"/>
          <w:szCs w:val="28"/>
        </w:rPr>
      </w:pPr>
      <w:r>
        <w:rPr>
          <w:rFonts w:hint="eastAsia" w:ascii="宋体" w:hAnsi="宋体" w:cs="宋体"/>
          <w:sz w:val="28"/>
          <w:szCs w:val="28"/>
        </w:rPr>
        <w:t>本授权委托书声明：我____（姓名）系_________ （投标单位名称）的法定代表人，现授权委托_________________ （单位名称）的_________（姓名）为我公司代理人，以本公司的名义参加____________________ （招标单位）的____________________工程的投标活动。代理人在开标、评标、合同谈判、签署合同协议和处理与本工程有关的一切事务，我均予以承认。</w:t>
      </w:r>
    </w:p>
    <w:p>
      <w:pPr>
        <w:spacing w:line="800" w:lineRule="exact"/>
        <w:ind w:firstLine="525"/>
        <w:rPr>
          <w:rFonts w:ascii="宋体" w:hAnsi="宋体" w:cs="宋体"/>
          <w:sz w:val="28"/>
          <w:szCs w:val="28"/>
        </w:rPr>
      </w:pPr>
    </w:p>
    <w:p>
      <w:pPr>
        <w:spacing w:line="800" w:lineRule="exact"/>
        <w:ind w:firstLine="525"/>
        <w:rPr>
          <w:rFonts w:ascii="宋体" w:hAnsi="宋体" w:cs="宋体"/>
          <w:sz w:val="28"/>
          <w:szCs w:val="28"/>
        </w:rPr>
      </w:pPr>
      <w:r>
        <w:rPr>
          <w:rFonts w:hint="eastAsia" w:ascii="宋体" w:hAnsi="宋体" w:cs="宋体"/>
          <w:sz w:val="28"/>
          <w:szCs w:val="28"/>
        </w:rPr>
        <w:t xml:space="preserve">  代理人无转委权。特此委托。</w:t>
      </w:r>
    </w:p>
    <w:p>
      <w:pPr>
        <w:spacing w:line="800" w:lineRule="exact"/>
        <w:ind w:firstLine="525"/>
        <w:rPr>
          <w:rFonts w:ascii="宋体" w:hAnsi="宋体" w:cs="宋体"/>
          <w:sz w:val="28"/>
          <w:szCs w:val="28"/>
        </w:rPr>
      </w:pPr>
      <w:r>
        <w:rPr>
          <w:rFonts w:hint="eastAsia" w:ascii="宋体" w:hAnsi="宋体" w:cs="宋体"/>
          <w:sz w:val="28"/>
          <w:szCs w:val="28"/>
        </w:rPr>
        <w:t xml:space="preserve">  代理人：        性别：     年龄：</w:t>
      </w:r>
    </w:p>
    <w:p>
      <w:pPr>
        <w:spacing w:line="800" w:lineRule="exact"/>
        <w:ind w:firstLine="890" w:firstLineChars="318"/>
        <w:rPr>
          <w:rFonts w:ascii="宋体" w:hAnsi="宋体" w:cs="宋体"/>
          <w:sz w:val="28"/>
          <w:szCs w:val="28"/>
        </w:rPr>
      </w:pPr>
      <w:r>
        <w:rPr>
          <w:rFonts w:hint="eastAsia" w:ascii="宋体" w:hAnsi="宋体" w:cs="宋体"/>
          <w:sz w:val="28"/>
          <w:szCs w:val="28"/>
        </w:rPr>
        <w:t>身份证号码及复印件;</w:t>
      </w:r>
    </w:p>
    <w:p>
      <w:pPr>
        <w:spacing w:line="800" w:lineRule="exact"/>
        <w:ind w:firstLine="525"/>
        <w:rPr>
          <w:rFonts w:ascii="宋体" w:hAnsi="宋体" w:cs="宋体"/>
          <w:sz w:val="28"/>
          <w:szCs w:val="28"/>
        </w:rPr>
      </w:pPr>
      <w:r>
        <w:rPr>
          <w:rFonts w:hint="eastAsia" w:ascii="宋体" w:hAnsi="宋体" w:cs="宋体"/>
          <w:sz w:val="28"/>
          <w:szCs w:val="28"/>
        </w:rPr>
        <w:t xml:space="preserve">  单位：          部门：        职务：</w:t>
      </w:r>
    </w:p>
    <w:p>
      <w:pPr>
        <w:spacing w:line="800" w:lineRule="exact"/>
        <w:ind w:firstLine="525"/>
        <w:rPr>
          <w:rFonts w:ascii="宋体" w:hAnsi="宋体" w:cs="宋体"/>
          <w:sz w:val="28"/>
          <w:szCs w:val="28"/>
        </w:rPr>
      </w:pPr>
      <w:r>
        <w:rPr>
          <w:rFonts w:hint="eastAsia" w:ascii="宋体" w:hAnsi="宋体" w:cs="宋体"/>
          <w:sz w:val="28"/>
          <w:szCs w:val="28"/>
        </w:rPr>
        <w:t xml:space="preserve">  投标单位：（盖章）</w:t>
      </w:r>
    </w:p>
    <w:p>
      <w:pPr>
        <w:spacing w:line="800" w:lineRule="exact"/>
        <w:ind w:firstLine="525"/>
        <w:rPr>
          <w:rFonts w:ascii="宋体" w:hAnsi="宋体" w:cs="宋体"/>
          <w:sz w:val="28"/>
          <w:szCs w:val="28"/>
        </w:rPr>
      </w:pPr>
      <w:r>
        <w:rPr>
          <w:rFonts w:hint="eastAsia" w:ascii="宋体" w:hAnsi="宋体" w:cs="宋体"/>
          <w:sz w:val="28"/>
          <w:szCs w:val="28"/>
        </w:rPr>
        <w:t xml:space="preserve">  法定代表人：（签字或盖章）</w:t>
      </w:r>
    </w:p>
    <w:p>
      <w:pPr>
        <w:spacing w:line="800" w:lineRule="exact"/>
        <w:ind w:firstLine="887" w:firstLineChars="317"/>
        <w:rPr>
          <w:rFonts w:ascii="宋体" w:hAnsi="宋体" w:cs="宋体"/>
          <w:sz w:val="28"/>
          <w:szCs w:val="28"/>
        </w:rPr>
      </w:pPr>
      <w:r>
        <w:rPr>
          <w:rFonts w:hint="eastAsia" w:ascii="宋体" w:hAnsi="宋体" w:cs="宋体"/>
          <w:sz w:val="28"/>
          <w:szCs w:val="28"/>
        </w:rPr>
        <w:t>委托有效期：自   年  月  日起至    年   月   日止。</w:t>
      </w:r>
    </w:p>
    <w:p>
      <w:pPr>
        <w:spacing w:line="800" w:lineRule="exact"/>
        <w:ind w:firstLine="525"/>
        <w:rPr>
          <w:rFonts w:ascii="宋体" w:hAnsi="宋体" w:cs="宋体"/>
          <w:sz w:val="28"/>
          <w:szCs w:val="28"/>
        </w:rPr>
      </w:pPr>
      <w:r>
        <w:rPr>
          <w:rFonts w:hint="eastAsia" w:ascii="宋体" w:hAnsi="宋体" w:cs="宋体"/>
          <w:sz w:val="28"/>
          <w:szCs w:val="28"/>
        </w:rPr>
        <w:t xml:space="preserve">                         授权委托日期：_____年____ 月____ 日 </w:t>
      </w:r>
    </w:p>
    <w:p>
      <w:pPr>
        <w:spacing w:line="500" w:lineRule="exact"/>
        <w:outlineLvl w:val="0"/>
        <w:rPr>
          <w:rFonts w:ascii="宋体" w:hAnsi="宋体" w:cs="宋体"/>
          <w:b/>
          <w:sz w:val="44"/>
        </w:rPr>
      </w:pPr>
    </w:p>
    <w:p>
      <w:pPr>
        <w:pStyle w:val="3"/>
      </w:pPr>
    </w:p>
    <w:p>
      <w:pPr>
        <w:spacing w:line="500" w:lineRule="exact"/>
        <w:ind w:firstLine="2650" w:firstLineChars="600"/>
        <w:outlineLvl w:val="0"/>
        <w:rPr>
          <w:rFonts w:ascii="宋体" w:hAnsi="宋体" w:cs="宋体"/>
          <w:b/>
          <w:sz w:val="44"/>
        </w:rPr>
      </w:pPr>
      <w:r>
        <w:rPr>
          <w:rFonts w:hint="eastAsia" w:ascii="宋体" w:hAnsi="宋体" w:cs="宋体"/>
          <w:b/>
          <w:sz w:val="44"/>
        </w:rPr>
        <w:t>三、投  标  函</w:t>
      </w:r>
    </w:p>
    <w:p>
      <w:pPr>
        <w:spacing w:line="500" w:lineRule="exact"/>
        <w:rPr>
          <w:rFonts w:ascii="宋体" w:hAnsi="宋体" w:cs="宋体"/>
          <w:spacing w:val="10"/>
          <w:sz w:val="28"/>
          <w:szCs w:val="28"/>
          <w:u w:val="single"/>
        </w:rPr>
      </w:pPr>
      <w:r>
        <w:rPr>
          <w:rFonts w:hint="eastAsia" w:ascii="宋体" w:hAnsi="宋体" w:cs="宋体"/>
          <w:spacing w:val="10"/>
          <w:sz w:val="28"/>
          <w:szCs w:val="28"/>
        </w:rPr>
        <w:t>致：</w:t>
      </w:r>
      <w:r>
        <w:rPr>
          <w:rFonts w:hint="eastAsia" w:ascii="宋体" w:hAnsi="宋体" w:cs="宋体"/>
          <w:spacing w:val="10"/>
          <w:sz w:val="28"/>
          <w:szCs w:val="28"/>
          <w:u w:val="single"/>
        </w:rPr>
        <w:t xml:space="preserve">                      </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我们收到贵方</w:t>
      </w:r>
      <w:r>
        <w:rPr>
          <w:rFonts w:hint="eastAsia" w:ascii="宋体" w:hAnsi="宋体" w:cs="宋体"/>
          <w:spacing w:val="10"/>
          <w:sz w:val="28"/>
          <w:szCs w:val="28"/>
          <w:u w:val="single"/>
        </w:rPr>
        <w:t xml:space="preserve">                                    </w:t>
      </w:r>
      <w:r>
        <w:rPr>
          <w:rFonts w:hint="eastAsia" w:ascii="宋体" w:hAnsi="宋体" w:cs="宋体"/>
          <w:spacing w:val="10"/>
          <w:sz w:val="28"/>
          <w:szCs w:val="28"/>
        </w:rPr>
        <w:t>招标文件（招标文件编号），经详细研究，我们决定参加该项目产品投标。并授权</w:t>
      </w:r>
      <w:r>
        <w:rPr>
          <w:rFonts w:hint="eastAsia" w:ascii="宋体" w:hAnsi="宋体" w:cs="宋体"/>
          <w:spacing w:val="10"/>
          <w:sz w:val="28"/>
          <w:szCs w:val="28"/>
          <w:u w:val="single"/>
        </w:rPr>
        <w:t xml:space="preserve">            </w:t>
      </w:r>
      <w:r>
        <w:rPr>
          <w:rFonts w:hint="eastAsia" w:ascii="宋体" w:hAnsi="宋体" w:cs="宋体"/>
          <w:spacing w:val="10"/>
          <w:sz w:val="28"/>
          <w:szCs w:val="28"/>
        </w:rPr>
        <w:t>（姓名、职务） ，全权代表我投标人提交下述文件正本一份，副本三份。并同时宣布愿意遵守下列条款。</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1)承认和愿意按照招标文件中的各项规定和要求报价空调系统维保工程，提供维保技术说明及售后服务。维保工期</w:t>
      </w:r>
      <w:r>
        <w:rPr>
          <w:rFonts w:hint="eastAsia" w:ascii="宋体" w:hAnsi="宋体" w:cs="宋体"/>
          <w:spacing w:val="10"/>
          <w:sz w:val="28"/>
          <w:szCs w:val="28"/>
          <w:u w:val="single"/>
        </w:rPr>
        <w:t xml:space="preserve">     </w:t>
      </w:r>
      <w:r>
        <w:rPr>
          <w:rFonts w:hint="eastAsia" w:ascii="宋体" w:hAnsi="宋体" w:cs="宋体"/>
          <w:spacing w:val="10"/>
          <w:sz w:val="28"/>
          <w:szCs w:val="28"/>
        </w:rPr>
        <w:t>天（日历日）。</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2)愿意按照《中华人民共和国合同法》和《中华人民共和国招标投标法》履行自己的责任和义务。</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3)如果我们投标书被接受，我们将履行招标文件中规定的每一项要求，按期、按质、按量完成任务，质量标准达到</w:t>
      </w:r>
      <w:r>
        <w:rPr>
          <w:rFonts w:hint="eastAsia" w:ascii="宋体" w:hAnsi="宋体" w:cs="宋体"/>
          <w:spacing w:val="10"/>
          <w:sz w:val="28"/>
          <w:szCs w:val="28"/>
          <w:u w:val="single"/>
        </w:rPr>
        <w:t xml:space="preserve">       </w:t>
      </w:r>
      <w:r>
        <w:rPr>
          <w:rFonts w:hint="eastAsia" w:ascii="宋体" w:hAnsi="宋体" w:cs="宋体"/>
          <w:spacing w:val="10"/>
          <w:sz w:val="28"/>
          <w:szCs w:val="28"/>
        </w:rPr>
        <w:t>标准。</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4)我们愿意提供招标人在招标文件中要求的所有资料。</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5)我们理解，最低报价不是中标的唯一条件。</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6)我们同意按招标文件规定，交纳投标保证金。</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7)我方的投标有效期为自递交投标文件截止时间起60天内有效。</w:t>
      </w:r>
    </w:p>
    <w:p>
      <w:pPr>
        <w:spacing w:line="500" w:lineRule="exact"/>
        <w:ind w:firstLine="480"/>
        <w:rPr>
          <w:rFonts w:ascii="宋体" w:hAnsi="宋体" w:cs="宋体"/>
          <w:spacing w:val="10"/>
          <w:sz w:val="28"/>
          <w:szCs w:val="28"/>
        </w:rPr>
      </w:pPr>
    </w:p>
    <w:p>
      <w:pPr>
        <w:spacing w:line="500" w:lineRule="exact"/>
        <w:ind w:firstLine="480"/>
        <w:rPr>
          <w:rFonts w:ascii="宋体" w:hAnsi="宋体" w:cs="宋体"/>
          <w:spacing w:val="10"/>
          <w:sz w:val="28"/>
          <w:szCs w:val="28"/>
        </w:rPr>
      </w:pPr>
      <w:r>
        <w:rPr>
          <w:rFonts w:hint="eastAsia" w:ascii="宋体" w:hAnsi="宋体" w:cs="宋体"/>
          <w:spacing w:val="10"/>
          <w:sz w:val="28"/>
          <w:szCs w:val="28"/>
        </w:rPr>
        <w:t>投标人：（公章）                  法定代表人：（印鉴）</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单位地址：                        邮政编码：</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电话：                    传真：                   邮箱：</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 xml:space="preserve">开户银行名称：  </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开户银行帐号：</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开户行地址：</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 xml:space="preserve">开户行电话： </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 xml:space="preserve">                            日期：___年___ 月__日</w:t>
      </w:r>
    </w:p>
    <w:p>
      <w:pPr>
        <w:autoSpaceDE w:val="0"/>
        <w:autoSpaceDN w:val="0"/>
        <w:ind w:firstLine="960"/>
        <w:jc w:val="center"/>
        <w:rPr>
          <w:rFonts w:ascii="宋体" w:hAnsi="宋体" w:cs="宋体"/>
          <w:b/>
          <w:sz w:val="28"/>
          <w:szCs w:val="28"/>
          <w:highlight w:val="yellow"/>
        </w:rPr>
      </w:pPr>
    </w:p>
    <w:p>
      <w:pPr>
        <w:autoSpaceDE w:val="0"/>
        <w:autoSpaceDN w:val="0"/>
        <w:rPr>
          <w:rFonts w:ascii="宋体"/>
          <w:b/>
          <w:bCs/>
          <w:color w:val="000000"/>
          <w:w w:val="90"/>
          <w:sz w:val="48"/>
          <w:szCs w:val="48"/>
          <w:highlight w:val="yellow"/>
        </w:rPr>
      </w:pPr>
    </w:p>
    <w:p>
      <w:pPr>
        <w:tabs>
          <w:tab w:val="left" w:pos="2541"/>
          <w:tab w:val="center" w:pos="4598"/>
        </w:tabs>
        <w:spacing w:line="500" w:lineRule="exact"/>
        <w:jc w:val="center"/>
        <w:outlineLvl w:val="0"/>
        <w:rPr>
          <w:rFonts w:ascii="宋体" w:hAnsi="宋体" w:cs="宋体"/>
          <w:b/>
          <w:sz w:val="44"/>
          <w:szCs w:val="44"/>
        </w:rPr>
      </w:pPr>
      <w:r>
        <w:rPr>
          <w:rFonts w:hint="eastAsia" w:ascii="宋体" w:hAnsi="宋体" w:cs="宋体"/>
          <w:b/>
          <w:sz w:val="44"/>
          <w:szCs w:val="44"/>
        </w:rPr>
        <w:t>第五章、招标项目清单</w:t>
      </w:r>
    </w:p>
    <w:p>
      <w:pPr>
        <w:rPr>
          <w:rFonts w:ascii="宋体" w:hAnsi="宋体" w:cs="宋体"/>
        </w:rPr>
      </w:pPr>
    </w:p>
    <w:p>
      <w:pPr>
        <w:rPr>
          <w:rFonts w:ascii="宋体" w:hAnsi="宋体" w:cs="宋体"/>
        </w:rPr>
      </w:pPr>
    </w:p>
    <w:p>
      <w:pPr>
        <w:rPr>
          <w:rFonts w:ascii="宋体" w:hAnsi="宋体" w:cs="宋体"/>
          <w:sz w:val="28"/>
          <w:szCs w:val="28"/>
        </w:rPr>
      </w:pPr>
      <w:r>
        <w:rPr>
          <w:rFonts w:hint="eastAsia" w:ascii="宋体" w:hAnsi="宋体" w:cs="宋体"/>
          <w:sz w:val="28"/>
          <w:szCs w:val="28"/>
        </w:rPr>
        <w:t>招标项目工程量清单参考合同内报价明细表格式</w:t>
      </w:r>
    </w:p>
    <w:tbl>
      <w:tblPr>
        <w:tblStyle w:val="9"/>
        <w:tblW w:w="8686" w:type="dxa"/>
        <w:tblInd w:w="93" w:type="dxa"/>
        <w:tblLayout w:type="autofit"/>
        <w:tblCellMar>
          <w:top w:w="0" w:type="dxa"/>
          <w:left w:w="108" w:type="dxa"/>
          <w:bottom w:w="0" w:type="dxa"/>
          <w:right w:w="108" w:type="dxa"/>
        </w:tblCellMar>
      </w:tblPr>
      <w:tblGrid>
        <w:gridCol w:w="2658"/>
        <w:gridCol w:w="361"/>
        <w:gridCol w:w="338"/>
        <w:gridCol w:w="677"/>
        <w:gridCol w:w="677"/>
        <w:gridCol w:w="677"/>
        <w:gridCol w:w="3298"/>
      </w:tblGrid>
      <w:tr>
        <w:tblPrEx>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项目名称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备注</w:t>
            </w:r>
          </w:p>
        </w:tc>
      </w:tr>
      <w:tr>
        <w:tblPrEx>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项目备案</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审批局备案</w:t>
            </w:r>
          </w:p>
        </w:tc>
      </w:tr>
      <w:tr>
        <w:tblPrEx>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环评报告编制</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ascii="宋体" w:hAnsi="宋体" w:cs="宋体"/>
                <w:color w:val="000000"/>
                <w:sz w:val="22"/>
                <w:szCs w:val="22"/>
              </w:rPr>
              <w:t>审批局审批意见</w:t>
            </w:r>
          </w:p>
        </w:tc>
      </w:tr>
      <w:tr>
        <w:tblPrEx>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排污许可申请</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ascii="宋体" w:hAnsi="宋体" w:cs="宋体"/>
                <w:color w:val="000000"/>
                <w:sz w:val="22"/>
                <w:szCs w:val="22"/>
              </w:rPr>
              <w:t>取得排污许可证</w:t>
            </w:r>
          </w:p>
        </w:tc>
      </w:tr>
      <w:tr>
        <w:tblPrEx>
          <w:tblCellMar>
            <w:top w:w="0" w:type="dxa"/>
            <w:left w:w="108" w:type="dxa"/>
            <w:bottom w:w="0" w:type="dxa"/>
            <w:right w:w="108" w:type="dxa"/>
          </w:tblCellMar>
        </w:tblPrEx>
        <w:trPr>
          <w:trHeight w:val="8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验收检测方案编制</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p>
        </w:tc>
      </w:tr>
      <w:tr>
        <w:tblPrEx>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出具检测报告</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r>
              <w:rPr>
                <w:rFonts w:hint="eastAsia" w:ascii="宋体" w:hAnsi="宋体" w:cs="宋体"/>
                <w:color w:val="000000"/>
                <w:sz w:val="22"/>
                <w:szCs w:val="22"/>
              </w:rPr>
              <w:t>现场采样检测</w:t>
            </w:r>
          </w:p>
        </w:tc>
      </w:tr>
      <w:tr>
        <w:tblPrEx>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竣工项目验收报告编制</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r>
      <w:tr>
        <w:tblPrEx>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专家评审会</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专家评审验收报告</w:t>
            </w:r>
          </w:p>
        </w:tc>
      </w:tr>
      <w:tr>
        <w:tblPrEx>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网上备案公式</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r>
      <w:tr>
        <w:tblPrEx>
          <w:tblCellMar>
            <w:top w:w="0" w:type="dxa"/>
            <w:left w:w="108" w:type="dxa"/>
            <w:bottom w:w="0" w:type="dxa"/>
            <w:right w:w="108" w:type="dxa"/>
          </w:tblCellMar>
        </w:tblPrEx>
        <w:trPr>
          <w:gridAfter w:val="5"/>
          <w:wAfter w:w="5625" w:type="dxa"/>
          <w:trHeight w:val="30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FFFF00"/>
            <w:noWrap/>
            <w:vAlign w:val="center"/>
          </w:tcPr>
          <w:p>
            <w:pPr>
              <w:widowControl/>
              <w:textAlignment w:val="center"/>
              <w:rPr>
                <w:rFonts w:ascii="宋体" w:hAnsi="宋体" w:cs="宋体"/>
                <w:color w:val="000000"/>
                <w:sz w:val="22"/>
                <w:szCs w:val="22"/>
              </w:rPr>
            </w:pPr>
            <w:r>
              <w:rPr>
                <w:rFonts w:hint="eastAsia" w:ascii="宋体" w:hAnsi="宋体" w:cs="宋体"/>
                <w:color w:val="000000"/>
                <w:sz w:val="22"/>
                <w:szCs w:val="22"/>
              </w:rPr>
              <w:t>含（    %）增值税专用发票</w:t>
            </w:r>
          </w:p>
        </w:tc>
      </w:tr>
    </w:tbl>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tabs>
          <w:tab w:val="left" w:pos="5209"/>
        </w:tabs>
        <w:jc w:val="right"/>
        <w:rPr>
          <w:rFonts w:ascii="宋体" w:hAnsi="宋体" w:cs="宋体"/>
        </w:rPr>
      </w:pPr>
      <w:r>
        <w:rPr>
          <w:rFonts w:hint="eastAsia" w:ascii="宋体" w:hAnsi="宋体" w:cs="宋体"/>
        </w:rPr>
        <w:tab/>
      </w:r>
      <w:r>
        <w:rPr>
          <w:rFonts w:hint="eastAsia" w:ascii="宋体" w:hAnsi="宋体" w:cs="宋体"/>
          <w:sz w:val="28"/>
          <w:szCs w:val="28"/>
        </w:rPr>
        <w:t>年    月    日</w:t>
      </w:r>
    </w:p>
    <w:p>
      <w:pPr>
        <w:rPr>
          <w:rFonts w:ascii="宋体" w:hAnsi="宋体"/>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roman"/>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1"/>
      </w:rPr>
    </w:pPr>
    <w:r>
      <w:fldChar w:fldCharType="begin"/>
    </w:r>
    <w:r>
      <w:rPr>
        <w:rStyle w:val="11"/>
      </w:rPr>
      <w:instrText xml:space="preserve">PAGE  </w:instrText>
    </w:r>
    <w:r>
      <w:fldChar w:fldCharType="separate"/>
    </w:r>
    <w:r>
      <w:rPr>
        <w:rStyle w:val="11"/>
      </w:rPr>
      <w:t>4</w:t>
    </w:r>
    <w:r>
      <w:fldChar w:fldCharType="end"/>
    </w:r>
  </w:p>
  <w:p>
    <w:pPr>
      <w:pStyle w:val="7"/>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1"/>
      </w:rPr>
    </w:pPr>
    <w:r>
      <w:fldChar w:fldCharType="begin"/>
    </w:r>
    <w:r>
      <w:rPr>
        <w:rStyle w:val="11"/>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r>
      <w:rPr>
        <w:rFonts w:hint="eastAsia"/>
      </w:rPr>
      <w:t>北国超市长江店锅炉环评及排污许可证项目招标文件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r>
      <w:rPr>
        <w:rFonts w:hint="eastAsia"/>
      </w:rPr>
      <w:t>北国超市长江店锅炉环评及排污许可证项目招标文件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FB1F73"/>
    <w:multiLevelType w:val="singleLevel"/>
    <w:tmpl w:val="B6FB1F73"/>
    <w:lvl w:ilvl="0" w:tentative="0">
      <w:start w:val="1"/>
      <w:numFmt w:val="decimal"/>
      <w:lvlText w:val="%1."/>
      <w:lvlJc w:val="left"/>
      <w:pPr>
        <w:tabs>
          <w:tab w:val="left" w:pos="312"/>
        </w:tabs>
      </w:p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lvlOverride w:ilvl="0">
      <w:startOverride w:val="1"/>
    </w:lvlOverride>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DVhMTAyZWQwODNmYWU3YThmMGJiZTUwY2YxZTE4NTYifQ=="/>
  </w:docVars>
  <w:rsids>
    <w:rsidRoot w:val="001423FB"/>
    <w:rsid w:val="00013325"/>
    <w:rsid w:val="00110634"/>
    <w:rsid w:val="001423FB"/>
    <w:rsid w:val="00186CC2"/>
    <w:rsid w:val="001A272A"/>
    <w:rsid w:val="001B4DE6"/>
    <w:rsid w:val="001E6CDE"/>
    <w:rsid w:val="00364107"/>
    <w:rsid w:val="00366986"/>
    <w:rsid w:val="003A6806"/>
    <w:rsid w:val="003B2017"/>
    <w:rsid w:val="00426FA0"/>
    <w:rsid w:val="004938E2"/>
    <w:rsid w:val="005565F8"/>
    <w:rsid w:val="00594C72"/>
    <w:rsid w:val="005B2785"/>
    <w:rsid w:val="005F43A0"/>
    <w:rsid w:val="0060179A"/>
    <w:rsid w:val="00624154"/>
    <w:rsid w:val="006259CB"/>
    <w:rsid w:val="006D5A44"/>
    <w:rsid w:val="00717B0D"/>
    <w:rsid w:val="0072049C"/>
    <w:rsid w:val="00730775"/>
    <w:rsid w:val="00764F4B"/>
    <w:rsid w:val="007B295A"/>
    <w:rsid w:val="008340C6"/>
    <w:rsid w:val="00890822"/>
    <w:rsid w:val="008F3768"/>
    <w:rsid w:val="00910887"/>
    <w:rsid w:val="00955F75"/>
    <w:rsid w:val="00972E7A"/>
    <w:rsid w:val="009B15FF"/>
    <w:rsid w:val="009D3DA6"/>
    <w:rsid w:val="00A046F5"/>
    <w:rsid w:val="00A06E5B"/>
    <w:rsid w:val="00A20B3A"/>
    <w:rsid w:val="00A3460F"/>
    <w:rsid w:val="00B02F6E"/>
    <w:rsid w:val="00B36116"/>
    <w:rsid w:val="00B52BE2"/>
    <w:rsid w:val="00B94F3F"/>
    <w:rsid w:val="00BA6231"/>
    <w:rsid w:val="00BD3DAD"/>
    <w:rsid w:val="00C71C19"/>
    <w:rsid w:val="00CC7FAB"/>
    <w:rsid w:val="00CD237D"/>
    <w:rsid w:val="00D368E1"/>
    <w:rsid w:val="00D66187"/>
    <w:rsid w:val="00DD4ECF"/>
    <w:rsid w:val="00E4257A"/>
    <w:rsid w:val="00E52903"/>
    <w:rsid w:val="00E73F26"/>
    <w:rsid w:val="00EA2269"/>
    <w:rsid w:val="00EA4F1D"/>
    <w:rsid w:val="00EB6468"/>
    <w:rsid w:val="00EF27D8"/>
    <w:rsid w:val="00F74760"/>
    <w:rsid w:val="00F91126"/>
    <w:rsid w:val="00FE7B43"/>
    <w:rsid w:val="015F02A4"/>
    <w:rsid w:val="045A45F5"/>
    <w:rsid w:val="054C5392"/>
    <w:rsid w:val="06283E20"/>
    <w:rsid w:val="064449AB"/>
    <w:rsid w:val="08AD25FD"/>
    <w:rsid w:val="0A3F033C"/>
    <w:rsid w:val="0A88535E"/>
    <w:rsid w:val="0BC20D46"/>
    <w:rsid w:val="11506C79"/>
    <w:rsid w:val="13FF712A"/>
    <w:rsid w:val="14B478AA"/>
    <w:rsid w:val="15807C83"/>
    <w:rsid w:val="15BA6C26"/>
    <w:rsid w:val="18055355"/>
    <w:rsid w:val="182A6D7D"/>
    <w:rsid w:val="18CC53CA"/>
    <w:rsid w:val="18E93A05"/>
    <w:rsid w:val="199950FC"/>
    <w:rsid w:val="1A4766B8"/>
    <w:rsid w:val="1CF946DC"/>
    <w:rsid w:val="21BE4AF5"/>
    <w:rsid w:val="22CE2A02"/>
    <w:rsid w:val="23F739BB"/>
    <w:rsid w:val="24CD04C2"/>
    <w:rsid w:val="26684B94"/>
    <w:rsid w:val="2A382363"/>
    <w:rsid w:val="2B7F2EC7"/>
    <w:rsid w:val="2E6972CF"/>
    <w:rsid w:val="2ED330EA"/>
    <w:rsid w:val="2EE8743A"/>
    <w:rsid w:val="2FDD5D73"/>
    <w:rsid w:val="317B4E18"/>
    <w:rsid w:val="33F37A8E"/>
    <w:rsid w:val="343F60C9"/>
    <w:rsid w:val="34A41116"/>
    <w:rsid w:val="35317203"/>
    <w:rsid w:val="361070CE"/>
    <w:rsid w:val="39621523"/>
    <w:rsid w:val="3F1F249C"/>
    <w:rsid w:val="409159EE"/>
    <w:rsid w:val="429F307C"/>
    <w:rsid w:val="481B54D2"/>
    <w:rsid w:val="4D1A364D"/>
    <w:rsid w:val="4D7615F5"/>
    <w:rsid w:val="4E0D28E0"/>
    <w:rsid w:val="4E9E6A90"/>
    <w:rsid w:val="4EFC6FC8"/>
    <w:rsid w:val="50233ADE"/>
    <w:rsid w:val="50E32934"/>
    <w:rsid w:val="5176134A"/>
    <w:rsid w:val="519F7CAE"/>
    <w:rsid w:val="54405424"/>
    <w:rsid w:val="54B07709"/>
    <w:rsid w:val="579E2D6A"/>
    <w:rsid w:val="57F26C3F"/>
    <w:rsid w:val="58DA153A"/>
    <w:rsid w:val="5BF05110"/>
    <w:rsid w:val="5E4D0362"/>
    <w:rsid w:val="5E83655E"/>
    <w:rsid w:val="5E8816F6"/>
    <w:rsid w:val="5E8D27C6"/>
    <w:rsid w:val="60AB6384"/>
    <w:rsid w:val="60B3041C"/>
    <w:rsid w:val="61366D11"/>
    <w:rsid w:val="61C31B71"/>
    <w:rsid w:val="61DC0CF0"/>
    <w:rsid w:val="63765DC7"/>
    <w:rsid w:val="64C579F4"/>
    <w:rsid w:val="65986B9E"/>
    <w:rsid w:val="66F63F33"/>
    <w:rsid w:val="67B01888"/>
    <w:rsid w:val="68321921"/>
    <w:rsid w:val="6975516B"/>
    <w:rsid w:val="6B1B090E"/>
    <w:rsid w:val="6D0D7EE7"/>
    <w:rsid w:val="6D3C58F4"/>
    <w:rsid w:val="6D4478C6"/>
    <w:rsid w:val="70875DC4"/>
    <w:rsid w:val="70DF1557"/>
    <w:rsid w:val="718E6592"/>
    <w:rsid w:val="72373920"/>
    <w:rsid w:val="77412C3F"/>
    <w:rsid w:val="77CC20AE"/>
    <w:rsid w:val="7914686B"/>
    <w:rsid w:val="7B674D44"/>
    <w:rsid w:val="7C3A2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3">
    <w:name w:val="heading 3"/>
    <w:basedOn w:val="1"/>
    <w:next w:val="1"/>
    <w:link w:val="12"/>
    <w:semiHidden/>
    <w:unhideWhenUsed/>
    <w:qFormat/>
    <w:uiPriority w:val="0"/>
    <w:pPr>
      <w:keepNext/>
      <w:keepLines/>
      <w:spacing w:before="260" w:after="260" w:line="413" w:lineRule="auto"/>
      <w:outlineLvl w:val="2"/>
    </w:pPr>
    <w:rPr>
      <w:b/>
      <w:sz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正文（缩进）"/>
    <w:basedOn w:val="1"/>
    <w:qFormat/>
    <w:uiPriority w:val="0"/>
    <w:pPr>
      <w:spacing w:before="50" w:after="50"/>
      <w:ind w:firstLine="200" w:firstLineChars="200"/>
    </w:pPr>
    <w:rPr>
      <w:szCs w:val="22"/>
    </w:rPr>
  </w:style>
  <w:style w:type="paragraph" w:styleId="4">
    <w:name w:val="annotation text"/>
    <w:basedOn w:val="1"/>
    <w:link w:val="13"/>
    <w:qFormat/>
    <w:uiPriority w:val="0"/>
    <w:pPr>
      <w:jc w:val="left"/>
    </w:pPr>
  </w:style>
  <w:style w:type="paragraph" w:styleId="5">
    <w:name w:val="Body Text Indent"/>
    <w:basedOn w:val="1"/>
    <w:link w:val="14"/>
    <w:qFormat/>
    <w:uiPriority w:val="0"/>
    <w:pPr>
      <w:spacing w:line="500" w:lineRule="exact"/>
      <w:ind w:firstLine="560" w:firstLineChars="200"/>
      <w:jc w:val="left"/>
    </w:pPr>
    <w:rPr>
      <w:rFonts w:ascii="宋体"/>
      <w:bCs/>
      <w:sz w:val="28"/>
    </w:rPr>
  </w:style>
  <w:style w:type="paragraph" w:styleId="6">
    <w:name w:val="Date"/>
    <w:basedOn w:val="1"/>
    <w:next w:val="1"/>
    <w:link w:val="15"/>
    <w:qFormat/>
    <w:uiPriority w:val="0"/>
    <w:pPr>
      <w:adjustRightInd/>
      <w:spacing w:line="240" w:lineRule="auto"/>
      <w:textAlignment w:val="auto"/>
    </w:pPr>
    <w:rPr>
      <w:rFonts w:ascii="Times New Roman" w:hAnsi="Times New Roman"/>
      <w:kern w:val="2"/>
    </w:rPr>
  </w:style>
  <w:style w:type="paragraph" w:styleId="7">
    <w:name w:val="footer"/>
    <w:basedOn w:val="1"/>
    <w:link w:val="16"/>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8">
    <w:name w:val="header"/>
    <w:basedOn w:val="1"/>
    <w:link w:val="17"/>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styleId="11">
    <w:name w:val="page number"/>
    <w:basedOn w:val="10"/>
    <w:qFormat/>
    <w:uiPriority w:val="0"/>
  </w:style>
  <w:style w:type="character" w:customStyle="1" w:styleId="12">
    <w:name w:val="标题 3 字符"/>
    <w:basedOn w:val="10"/>
    <w:link w:val="3"/>
    <w:semiHidden/>
    <w:qFormat/>
    <w:uiPriority w:val="0"/>
    <w:rPr>
      <w:rFonts w:ascii="CG Times (W1)" w:hAnsi="CG Times (W1)" w:eastAsia="宋体" w:cs="Times New Roman"/>
      <w:b/>
      <w:kern w:val="0"/>
      <w:sz w:val="32"/>
      <w:szCs w:val="20"/>
    </w:rPr>
  </w:style>
  <w:style w:type="character" w:customStyle="1" w:styleId="13">
    <w:name w:val="批注文字 字符"/>
    <w:basedOn w:val="10"/>
    <w:link w:val="4"/>
    <w:qFormat/>
    <w:uiPriority w:val="0"/>
    <w:rPr>
      <w:rFonts w:ascii="CG Times (W1)" w:hAnsi="CG Times (W1)" w:eastAsia="宋体" w:cs="Times New Roman"/>
      <w:kern w:val="0"/>
      <w:szCs w:val="20"/>
    </w:rPr>
  </w:style>
  <w:style w:type="character" w:customStyle="1" w:styleId="14">
    <w:name w:val="正文文本缩进 字符"/>
    <w:basedOn w:val="10"/>
    <w:link w:val="5"/>
    <w:qFormat/>
    <w:uiPriority w:val="0"/>
    <w:rPr>
      <w:rFonts w:ascii="宋体" w:hAnsi="CG Times (W1)" w:eastAsia="宋体" w:cs="Times New Roman"/>
      <w:bCs/>
      <w:kern w:val="0"/>
      <w:sz w:val="28"/>
      <w:szCs w:val="20"/>
    </w:rPr>
  </w:style>
  <w:style w:type="character" w:customStyle="1" w:styleId="15">
    <w:name w:val="日期 字符"/>
    <w:basedOn w:val="10"/>
    <w:link w:val="6"/>
    <w:qFormat/>
    <w:uiPriority w:val="0"/>
    <w:rPr>
      <w:rFonts w:ascii="Times New Roman" w:hAnsi="Times New Roman" w:eastAsia="宋体" w:cs="Times New Roman"/>
      <w:szCs w:val="20"/>
    </w:rPr>
  </w:style>
  <w:style w:type="character" w:customStyle="1" w:styleId="16">
    <w:name w:val="页脚 字符"/>
    <w:basedOn w:val="10"/>
    <w:link w:val="7"/>
    <w:qFormat/>
    <w:uiPriority w:val="0"/>
    <w:rPr>
      <w:rFonts w:ascii="Times New Roman" w:hAnsi="Times New Roman" w:eastAsia="宋体" w:cs="Times New Roman"/>
      <w:sz w:val="18"/>
      <w:szCs w:val="20"/>
    </w:rPr>
  </w:style>
  <w:style w:type="character" w:customStyle="1" w:styleId="17">
    <w:name w:val="页眉 字符"/>
    <w:basedOn w:val="10"/>
    <w:link w:val="8"/>
    <w:qFormat/>
    <w:uiPriority w:val="0"/>
    <w:rPr>
      <w:rFonts w:ascii="CG Times (W1)" w:hAnsi="CG Times (W1)" w:eastAsia="宋体" w:cs="Times New Roman"/>
      <w:kern w:val="0"/>
      <w:sz w:val="18"/>
      <w:szCs w:val="18"/>
    </w:rPr>
  </w:style>
  <w:style w:type="paragraph" w:styleId="18">
    <w:name w:val="List Paragraph"/>
    <w:basedOn w:val="1"/>
    <w:qFormat/>
    <w:uiPriority w:val="99"/>
    <w:pPr>
      <w:ind w:firstLine="420" w:firstLineChars="200"/>
    </w:pPr>
  </w:style>
  <w:style w:type="character" w:customStyle="1" w:styleId="19">
    <w:name w:val="NormalCharacter"/>
    <w:qFormat/>
    <w:uiPriority w:val="0"/>
    <w:rPr>
      <w:rFonts w:ascii="CG Times (W1)" w:hAnsi="CG Times (W1)" w:eastAsia="宋体" w:cs="Times New Roman"/>
      <w:sz w:val="21"/>
      <w:lang w:val="en-US" w:eastAsia="zh-CN" w:bidi="ar-SA"/>
    </w:rPr>
  </w:style>
  <w:style w:type="character" w:customStyle="1" w:styleId="20">
    <w:name w:val="font11"/>
    <w:basedOn w:val="10"/>
    <w:qFormat/>
    <w:uiPriority w:val="0"/>
    <w:rPr>
      <w:rFonts w:hint="eastAsia" w:ascii="宋体" w:hAnsi="宋体" w:eastAsia="宋体" w:cs="宋体"/>
      <w:color w:val="000000"/>
      <w:sz w:val="21"/>
      <w:szCs w:val="21"/>
      <w:u w:val="none"/>
    </w:rPr>
  </w:style>
  <w:style w:type="character" w:customStyle="1" w:styleId="21">
    <w:name w:val="font31"/>
    <w:basedOn w:val="10"/>
    <w:qFormat/>
    <w:uiPriority w:val="0"/>
    <w:rPr>
      <w:rFonts w:hint="eastAsia" w:ascii="宋体" w:hAnsi="宋体" w:eastAsia="宋体" w:cs="宋体"/>
      <w:color w:val="000000"/>
      <w:sz w:val="21"/>
      <w:szCs w:val="21"/>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8508</Words>
  <Characters>8995</Characters>
  <Lines>75</Lines>
  <Paragraphs>21</Paragraphs>
  <TotalTime>20</TotalTime>
  <ScaleCrop>false</ScaleCrop>
  <LinksUpToDate>false</LinksUpToDate>
  <CharactersWithSpaces>10069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2021-11-22T03:18:00Z</dcterms:created>
  <dc:creator>张峻恺</dc:creator>
  <cp:lastModifiedBy>1126346032</cp:lastModifiedBy>
  <dcterms:modified xsi:type="dcterms:W3CDTF">2022-11-05T01:35:40Z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commondata">
    <vt:lpwstr>eyJoZGlkIjoiOWY4YjI1NGQ5YTkyNTM0MTIzOTY3MTg4M2RmZWRjZTAifQ==</vt:lpwstr>
  </property>
  <property fmtid="{D5CDD505-2E9C-101B-9397-08002B2CF9AE}" pid="4" name="ICV">
    <vt:lpwstr>E9FD45D031D549BEA2037EE5B2637833</vt:lpwstr>
  </property>
</Properties>
</file>