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59D2" w:rsidRDefault="008359D2">
      <w:pPr>
        <w:jc w:val="center"/>
        <w:rPr>
          <w:rFonts w:ascii="宋体" w:hAnsi="宋体"/>
          <w:b/>
          <w:sz w:val="72"/>
          <w:szCs w:val="72"/>
        </w:rPr>
      </w:pPr>
    </w:p>
    <w:p w:rsidR="008359D2" w:rsidRDefault="008359D2">
      <w:pPr>
        <w:rPr>
          <w:rFonts w:ascii="宋体" w:hAnsi="宋体"/>
          <w:b/>
          <w:sz w:val="72"/>
          <w:szCs w:val="72"/>
        </w:rPr>
      </w:pPr>
    </w:p>
    <w:p w:rsidR="008359D2" w:rsidRDefault="001E6078">
      <w:pPr>
        <w:spacing w:line="600" w:lineRule="exact"/>
        <w:jc w:val="center"/>
        <w:rPr>
          <w:rFonts w:ascii="宋体" w:hAnsi="宋体" w:cs="宋体"/>
          <w:sz w:val="28"/>
          <w:szCs w:val="28"/>
        </w:rPr>
      </w:pPr>
      <w:r>
        <w:rPr>
          <w:rFonts w:ascii="宋体" w:hAnsi="宋体" w:cs="宋体" w:hint="eastAsia"/>
          <w:b/>
          <w:bCs/>
          <w:sz w:val="44"/>
          <w:szCs w:val="44"/>
        </w:rPr>
        <w:t>北国水世界水处理药剂类采购入围</w:t>
      </w:r>
    </w:p>
    <w:p w:rsidR="008359D2" w:rsidRDefault="008359D2">
      <w:pPr>
        <w:spacing w:line="1000" w:lineRule="exact"/>
        <w:jc w:val="center"/>
        <w:rPr>
          <w:rFonts w:ascii="宋体" w:hAnsi="宋体" w:cs="宋体"/>
          <w:sz w:val="28"/>
          <w:szCs w:val="28"/>
        </w:rPr>
      </w:pPr>
    </w:p>
    <w:p w:rsidR="008359D2" w:rsidRDefault="001E6078">
      <w:pPr>
        <w:spacing w:line="1000" w:lineRule="exact"/>
        <w:jc w:val="center"/>
        <w:rPr>
          <w:rFonts w:ascii="宋体" w:hAnsi="宋体" w:cs="宋体"/>
          <w:sz w:val="90"/>
          <w:szCs w:val="90"/>
        </w:rPr>
      </w:pPr>
      <w:r>
        <w:rPr>
          <w:rFonts w:ascii="宋体" w:hAnsi="宋体" w:cs="宋体" w:hint="eastAsia"/>
          <w:sz w:val="90"/>
          <w:szCs w:val="90"/>
        </w:rPr>
        <w:t>招标文件</w:t>
      </w:r>
    </w:p>
    <w:p w:rsidR="008359D2" w:rsidRDefault="008359D2">
      <w:pPr>
        <w:pStyle w:val="21"/>
        <w:rPr>
          <w:rFonts w:ascii="宋体" w:hAnsi="宋体" w:cs="宋体"/>
        </w:rPr>
      </w:pPr>
    </w:p>
    <w:p w:rsidR="008359D2" w:rsidRDefault="001E6078">
      <w:pPr>
        <w:spacing w:line="560" w:lineRule="exact"/>
        <w:ind w:firstLineChars="900" w:firstLine="2520"/>
        <w:rPr>
          <w:rFonts w:ascii="宋体" w:hAnsi="宋体" w:cs="宋体"/>
          <w:bCs/>
          <w:sz w:val="28"/>
          <w:szCs w:val="28"/>
        </w:rPr>
      </w:pPr>
      <w:r>
        <w:rPr>
          <w:rFonts w:ascii="宋体" w:hAnsi="宋体" w:cs="宋体" w:hint="eastAsia"/>
          <w:bCs/>
          <w:sz w:val="28"/>
          <w:szCs w:val="28"/>
        </w:rPr>
        <w:t>采购编号：</w:t>
      </w:r>
      <w:r>
        <w:rPr>
          <w:rFonts w:ascii="宋体" w:hAnsi="宋体" w:cs="宋体" w:hint="eastAsia"/>
          <w:bCs/>
          <w:sz w:val="28"/>
          <w:szCs w:val="28"/>
        </w:rPr>
        <w:t>BZZB-</w:t>
      </w:r>
      <w:r>
        <w:rPr>
          <w:rFonts w:ascii="宋体" w:hAnsi="宋体" w:cs="宋体" w:hint="eastAsia"/>
          <w:bCs/>
          <w:sz w:val="28"/>
          <w:szCs w:val="28"/>
        </w:rPr>
        <w:t>（</w:t>
      </w:r>
      <w:r>
        <w:rPr>
          <w:rFonts w:ascii="宋体" w:hAnsi="宋体" w:cs="宋体" w:hint="eastAsia"/>
          <w:bCs/>
          <w:sz w:val="28"/>
          <w:szCs w:val="28"/>
        </w:rPr>
        <w:t>ZC</w:t>
      </w:r>
      <w:r>
        <w:rPr>
          <w:rFonts w:ascii="宋体" w:hAnsi="宋体" w:cs="宋体" w:hint="eastAsia"/>
          <w:bCs/>
          <w:sz w:val="28"/>
          <w:szCs w:val="28"/>
        </w:rPr>
        <w:t>）</w:t>
      </w:r>
      <w:r>
        <w:rPr>
          <w:rFonts w:ascii="宋体" w:hAnsi="宋体" w:cs="宋体" w:hint="eastAsia"/>
          <w:bCs/>
          <w:sz w:val="28"/>
          <w:szCs w:val="28"/>
        </w:rPr>
        <w:t>-2023-0456</w:t>
      </w:r>
      <w:r>
        <w:rPr>
          <w:rFonts w:ascii="宋体" w:hAnsi="宋体" w:cs="宋体" w:hint="eastAsia"/>
          <w:bCs/>
          <w:sz w:val="28"/>
          <w:szCs w:val="28"/>
        </w:rPr>
        <w:t xml:space="preserve"> </w:t>
      </w:r>
    </w:p>
    <w:p w:rsidR="008359D2" w:rsidRDefault="008359D2">
      <w:pPr>
        <w:spacing w:line="360" w:lineRule="auto"/>
        <w:jc w:val="center"/>
        <w:rPr>
          <w:rFonts w:ascii="宋体" w:hAnsi="宋体" w:cs="宋体"/>
          <w:bCs/>
          <w:sz w:val="28"/>
          <w:szCs w:val="28"/>
        </w:rPr>
      </w:pPr>
    </w:p>
    <w:p w:rsidR="008359D2" w:rsidRDefault="008359D2">
      <w:pPr>
        <w:spacing w:line="360" w:lineRule="auto"/>
        <w:jc w:val="center"/>
        <w:rPr>
          <w:rFonts w:ascii="宋体" w:hAnsi="宋体" w:cs="宋体"/>
          <w:bCs/>
          <w:sz w:val="28"/>
          <w:szCs w:val="28"/>
        </w:rPr>
      </w:pPr>
    </w:p>
    <w:p w:rsidR="008359D2" w:rsidRDefault="008359D2">
      <w:pPr>
        <w:spacing w:line="360" w:lineRule="auto"/>
        <w:jc w:val="center"/>
        <w:rPr>
          <w:rFonts w:ascii="宋体" w:hAnsi="宋体" w:cs="宋体"/>
          <w:bCs/>
          <w:sz w:val="28"/>
          <w:szCs w:val="28"/>
        </w:rPr>
      </w:pPr>
    </w:p>
    <w:p w:rsidR="008359D2" w:rsidRDefault="008359D2">
      <w:pPr>
        <w:spacing w:line="360" w:lineRule="auto"/>
        <w:jc w:val="center"/>
        <w:rPr>
          <w:rFonts w:ascii="宋体" w:hAnsi="宋体" w:cs="宋体"/>
          <w:bCs/>
          <w:sz w:val="28"/>
          <w:szCs w:val="28"/>
        </w:rPr>
      </w:pPr>
    </w:p>
    <w:p w:rsidR="008359D2" w:rsidRDefault="008359D2">
      <w:pPr>
        <w:spacing w:line="360" w:lineRule="auto"/>
        <w:rPr>
          <w:rFonts w:ascii="宋体" w:hAnsi="宋体" w:cs="宋体"/>
          <w:bCs/>
          <w:sz w:val="28"/>
          <w:szCs w:val="28"/>
        </w:rPr>
      </w:pPr>
    </w:p>
    <w:p w:rsidR="008359D2" w:rsidRDefault="008359D2">
      <w:pPr>
        <w:pStyle w:val="21"/>
        <w:ind w:leftChars="0" w:left="0" w:firstLineChars="0" w:firstLine="0"/>
        <w:rPr>
          <w:rFonts w:ascii="宋体" w:hAnsi="宋体" w:cs="宋体"/>
        </w:rPr>
      </w:pPr>
    </w:p>
    <w:p w:rsidR="008359D2" w:rsidRDefault="008359D2">
      <w:pPr>
        <w:rPr>
          <w:rFonts w:ascii="宋体" w:hAnsi="宋体" w:cs="宋体"/>
        </w:rPr>
      </w:pPr>
    </w:p>
    <w:p w:rsidR="008359D2" w:rsidRDefault="008359D2" w:rsidP="00A047F7">
      <w:pPr>
        <w:pStyle w:val="ab"/>
        <w:ind w:firstLine="240"/>
        <w:rPr>
          <w:rFonts w:cs="宋体"/>
        </w:rPr>
      </w:pPr>
    </w:p>
    <w:p w:rsidR="008359D2" w:rsidRDefault="008359D2">
      <w:pPr>
        <w:pStyle w:val="21"/>
      </w:pPr>
    </w:p>
    <w:p w:rsidR="008359D2" w:rsidRDefault="001E6078">
      <w:pPr>
        <w:tabs>
          <w:tab w:val="left" w:pos="2843"/>
          <w:tab w:val="left" w:pos="3645"/>
        </w:tabs>
        <w:spacing w:line="740" w:lineRule="exact"/>
        <w:ind w:left="2041"/>
        <w:rPr>
          <w:rFonts w:ascii="宋体" w:hAnsi="宋体" w:cs="宋体"/>
          <w:b/>
          <w:w w:val="95"/>
          <w:sz w:val="28"/>
          <w:szCs w:val="18"/>
        </w:rPr>
      </w:pPr>
      <w:r>
        <w:rPr>
          <w:rFonts w:ascii="宋体" w:hAnsi="宋体" w:cs="宋体" w:hint="eastAsia"/>
          <w:b/>
          <w:sz w:val="28"/>
          <w:szCs w:val="18"/>
        </w:rPr>
        <w:t>采购人：</w:t>
      </w:r>
      <w:r>
        <w:rPr>
          <w:rFonts w:ascii="宋体" w:hAnsi="宋体" w:cs="宋体" w:hint="eastAsia"/>
          <w:b/>
          <w:sz w:val="28"/>
          <w:szCs w:val="18"/>
        </w:rPr>
        <w:t>河北北国奥特莱斯商城有限公司</w:t>
      </w:r>
    </w:p>
    <w:p w:rsidR="008359D2" w:rsidRDefault="001E6078">
      <w:pPr>
        <w:tabs>
          <w:tab w:val="left" w:pos="2843"/>
          <w:tab w:val="left" w:pos="3645"/>
        </w:tabs>
        <w:spacing w:line="740" w:lineRule="exact"/>
        <w:ind w:left="2041"/>
        <w:rPr>
          <w:rFonts w:ascii="宋体" w:hAnsi="宋体" w:cs="宋体"/>
          <w:b/>
          <w:sz w:val="28"/>
          <w:szCs w:val="18"/>
        </w:rPr>
      </w:pPr>
      <w:r>
        <w:rPr>
          <w:rFonts w:ascii="宋体" w:hAnsi="宋体" w:cs="宋体" w:hint="eastAsia"/>
          <w:b/>
          <w:sz w:val="28"/>
          <w:szCs w:val="18"/>
        </w:rPr>
        <w:t>代理机构：</w:t>
      </w:r>
      <w:r>
        <w:rPr>
          <w:rFonts w:ascii="宋体" w:hAnsi="宋体" w:cs="宋体" w:hint="eastAsia"/>
          <w:b/>
          <w:sz w:val="28"/>
          <w:szCs w:val="18"/>
        </w:rPr>
        <w:t>河北博泽工程项目管理有限公司</w:t>
      </w:r>
    </w:p>
    <w:p w:rsidR="008359D2" w:rsidRDefault="001E6078">
      <w:pPr>
        <w:tabs>
          <w:tab w:val="left" w:pos="2843"/>
          <w:tab w:val="left" w:pos="3645"/>
        </w:tabs>
        <w:spacing w:line="740" w:lineRule="exact"/>
        <w:ind w:left="2041" w:firstLineChars="400" w:firstLine="1124"/>
        <w:rPr>
          <w:rFonts w:ascii="宋体" w:hAnsi="宋体" w:cs="宋体"/>
          <w:sz w:val="20"/>
          <w:szCs w:val="18"/>
        </w:rPr>
        <w:sectPr w:rsidR="008359D2">
          <w:pgSz w:w="11910" w:h="16840"/>
          <w:pgMar w:top="1600" w:right="1141" w:bottom="280" w:left="1360" w:header="720" w:footer="720" w:gutter="0"/>
          <w:cols w:space="720"/>
        </w:sectPr>
      </w:pPr>
      <w:r>
        <w:rPr>
          <w:rFonts w:ascii="宋体" w:hAnsi="宋体" w:cs="宋体" w:hint="eastAsia"/>
          <w:b/>
          <w:sz w:val="28"/>
          <w:szCs w:val="18"/>
        </w:rPr>
        <w:t>日期：二〇二</w:t>
      </w:r>
      <w:r>
        <w:rPr>
          <w:rFonts w:ascii="宋体" w:hAnsi="宋体" w:cs="宋体" w:hint="eastAsia"/>
          <w:b/>
          <w:sz w:val="28"/>
          <w:szCs w:val="18"/>
        </w:rPr>
        <w:t>三</w:t>
      </w:r>
      <w:r>
        <w:rPr>
          <w:rFonts w:ascii="宋体" w:hAnsi="宋体" w:cs="宋体" w:hint="eastAsia"/>
          <w:b/>
          <w:sz w:val="28"/>
          <w:szCs w:val="18"/>
        </w:rPr>
        <w:t>年</w:t>
      </w:r>
      <w:r>
        <w:rPr>
          <w:rFonts w:ascii="宋体" w:hAnsi="宋体" w:cs="宋体" w:hint="eastAsia"/>
          <w:b/>
          <w:sz w:val="28"/>
          <w:szCs w:val="18"/>
        </w:rPr>
        <w:t>四</w:t>
      </w:r>
      <w:r>
        <w:rPr>
          <w:rFonts w:ascii="宋体" w:hAnsi="宋体" w:cs="宋体" w:hint="eastAsia"/>
          <w:b/>
          <w:sz w:val="28"/>
          <w:szCs w:val="18"/>
        </w:rPr>
        <w:t>月</w:t>
      </w:r>
    </w:p>
    <w:p w:rsidR="008359D2" w:rsidRDefault="001E6078">
      <w:pPr>
        <w:spacing w:line="360" w:lineRule="auto"/>
        <w:jc w:val="center"/>
        <w:rPr>
          <w:b/>
          <w:sz w:val="36"/>
          <w:szCs w:val="36"/>
        </w:rPr>
      </w:pPr>
      <w:r>
        <w:rPr>
          <w:rFonts w:hint="eastAsia"/>
          <w:b/>
          <w:sz w:val="36"/>
          <w:szCs w:val="36"/>
        </w:rPr>
        <w:lastRenderedPageBreak/>
        <w:t>目</w:t>
      </w:r>
      <w:r>
        <w:rPr>
          <w:rFonts w:hint="eastAsia"/>
          <w:b/>
          <w:sz w:val="36"/>
          <w:szCs w:val="36"/>
        </w:rPr>
        <w:t xml:space="preserve">  </w:t>
      </w:r>
      <w:r>
        <w:rPr>
          <w:rFonts w:hint="eastAsia"/>
          <w:b/>
          <w:sz w:val="36"/>
          <w:szCs w:val="36"/>
        </w:rPr>
        <w:t>录</w:t>
      </w:r>
    </w:p>
    <w:p w:rsidR="008359D2" w:rsidRDefault="008359D2">
      <w:pPr>
        <w:pStyle w:val="Default"/>
      </w:pPr>
    </w:p>
    <w:p w:rsidR="008359D2" w:rsidRDefault="008359D2">
      <w:pPr>
        <w:pStyle w:val="10"/>
        <w:tabs>
          <w:tab w:val="right" w:leader="dot" w:pos="9412"/>
        </w:tabs>
        <w:spacing w:line="360" w:lineRule="auto"/>
        <w:rPr>
          <w:b/>
          <w:bCs/>
          <w:sz w:val="24"/>
          <w:szCs w:val="32"/>
        </w:rPr>
      </w:pPr>
      <w:r w:rsidRPr="008359D2">
        <w:rPr>
          <w:rFonts w:hint="eastAsia"/>
          <w:b/>
          <w:bCs/>
          <w:sz w:val="44"/>
          <w:szCs w:val="44"/>
        </w:rPr>
        <w:fldChar w:fldCharType="begin"/>
      </w:r>
      <w:r w:rsidR="001E6078">
        <w:rPr>
          <w:rFonts w:hint="eastAsia"/>
          <w:b/>
          <w:bCs/>
          <w:sz w:val="44"/>
          <w:szCs w:val="44"/>
        </w:rPr>
        <w:instrText xml:space="preserve">TOC \o "1-3" \h \u </w:instrText>
      </w:r>
      <w:r w:rsidRPr="008359D2">
        <w:rPr>
          <w:rFonts w:hint="eastAsia"/>
          <w:b/>
          <w:bCs/>
          <w:sz w:val="44"/>
          <w:szCs w:val="44"/>
        </w:rPr>
        <w:fldChar w:fldCharType="separate"/>
      </w:r>
      <w:hyperlink w:anchor="_Toc20383" w:history="1">
        <w:r w:rsidR="001E6078">
          <w:rPr>
            <w:rFonts w:hint="eastAsia"/>
            <w:b/>
            <w:bCs/>
            <w:sz w:val="24"/>
            <w:szCs w:val="44"/>
          </w:rPr>
          <w:t>北国水世界</w:t>
        </w:r>
        <w:r w:rsidR="001E6078">
          <w:rPr>
            <w:rFonts w:ascii="宋体" w:hAnsi="宋体" w:hint="eastAsia"/>
            <w:b/>
            <w:bCs/>
            <w:sz w:val="24"/>
            <w:szCs w:val="44"/>
          </w:rPr>
          <w:t>水处理药剂类</w:t>
        </w:r>
        <w:r w:rsidR="001E6078">
          <w:rPr>
            <w:rFonts w:hint="eastAsia"/>
            <w:b/>
            <w:bCs/>
            <w:sz w:val="24"/>
            <w:szCs w:val="44"/>
          </w:rPr>
          <w:t>采购招标说明</w:t>
        </w:r>
        <w:r w:rsidR="001E6078">
          <w:rPr>
            <w:b/>
            <w:bCs/>
            <w:sz w:val="24"/>
            <w:szCs w:val="32"/>
          </w:rPr>
          <w:tab/>
        </w:r>
        <w:r>
          <w:rPr>
            <w:b/>
            <w:bCs/>
            <w:sz w:val="24"/>
            <w:szCs w:val="32"/>
          </w:rPr>
          <w:fldChar w:fldCharType="begin"/>
        </w:r>
        <w:r w:rsidR="001E6078">
          <w:rPr>
            <w:b/>
            <w:bCs/>
            <w:sz w:val="24"/>
            <w:szCs w:val="32"/>
          </w:rPr>
          <w:instrText xml:space="preserve"> PAGEREF _Toc20383 </w:instrText>
        </w:r>
        <w:r>
          <w:rPr>
            <w:b/>
            <w:bCs/>
            <w:sz w:val="24"/>
            <w:szCs w:val="32"/>
          </w:rPr>
          <w:fldChar w:fldCharType="separate"/>
        </w:r>
        <w:r w:rsidR="001E6078">
          <w:rPr>
            <w:b/>
            <w:bCs/>
            <w:sz w:val="24"/>
            <w:szCs w:val="32"/>
          </w:rPr>
          <w:t>2</w:t>
        </w:r>
        <w:r>
          <w:rPr>
            <w:b/>
            <w:bCs/>
            <w:sz w:val="24"/>
            <w:szCs w:val="32"/>
          </w:rPr>
          <w:fldChar w:fldCharType="end"/>
        </w:r>
      </w:hyperlink>
    </w:p>
    <w:p w:rsidR="008359D2" w:rsidRDefault="008359D2">
      <w:pPr>
        <w:pStyle w:val="10"/>
        <w:tabs>
          <w:tab w:val="right" w:leader="dot" w:pos="9412"/>
        </w:tabs>
        <w:spacing w:line="360" w:lineRule="auto"/>
        <w:rPr>
          <w:b/>
          <w:bCs/>
          <w:sz w:val="24"/>
          <w:szCs w:val="32"/>
        </w:rPr>
      </w:pPr>
      <w:hyperlink w:anchor="_Toc7633" w:history="1">
        <w:r w:rsidR="001E6078">
          <w:rPr>
            <w:rFonts w:hint="eastAsia"/>
            <w:b/>
            <w:bCs/>
            <w:sz w:val="24"/>
            <w:szCs w:val="44"/>
          </w:rPr>
          <w:t>第一部分：招标项目的名称、内容、要求</w:t>
        </w:r>
        <w:r w:rsidR="001E6078">
          <w:rPr>
            <w:b/>
            <w:bCs/>
            <w:sz w:val="24"/>
            <w:szCs w:val="32"/>
          </w:rPr>
          <w:tab/>
        </w:r>
        <w:r>
          <w:rPr>
            <w:b/>
            <w:bCs/>
            <w:sz w:val="24"/>
            <w:szCs w:val="32"/>
          </w:rPr>
          <w:fldChar w:fldCharType="begin"/>
        </w:r>
        <w:r w:rsidR="001E6078">
          <w:rPr>
            <w:b/>
            <w:bCs/>
            <w:sz w:val="24"/>
            <w:szCs w:val="32"/>
          </w:rPr>
          <w:instrText xml:space="preserve"> PAGEREF _Toc7633 </w:instrText>
        </w:r>
        <w:r>
          <w:rPr>
            <w:b/>
            <w:bCs/>
            <w:sz w:val="24"/>
            <w:szCs w:val="32"/>
          </w:rPr>
          <w:fldChar w:fldCharType="separate"/>
        </w:r>
        <w:r w:rsidR="001E6078">
          <w:rPr>
            <w:b/>
            <w:bCs/>
            <w:sz w:val="24"/>
            <w:szCs w:val="32"/>
          </w:rPr>
          <w:t>3</w:t>
        </w:r>
        <w:r>
          <w:rPr>
            <w:b/>
            <w:bCs/>
            <w:sz w:val="24"/>
            <w:szCs w:val="32"/>
          </w:rPr>
          <w:fldChar w:fldCharType="end"/>
        </w:r>
      </w:hyperlink>
    </w:p>
    <w:p w:rsidR="008359D2" w:rsidRDefault="008359D2">
      <w:pPr>
        <w:pStyle w:val="10"/>
        <w:tabs>
          <w:tab w:val="right" w:leader="dot" w:pos="9412"/>
        </w:tabs>
        <w:spacing w:line="360" w:lineRule="auto"/>
        <w:rPr>
          <w:b/>
          <w:bCs/>
          <w:sz w:val="24"/>
          <w:szCs w:val="32"/>
        </w:rPr>
      </w:pPr>
      <w:hyperlink w:anchor="_Toc25632" w:history="1">
        <w:r w:rsidR="001E6078">
          <w:rPr>
            <w:rFonts w:hint="eastAsia"/>
            <w:b/>
            <w:bCs/>
            <w:sz w:val="24"/>
            <w:szCs w:val="44"/>
          </w:rPr>
          <w:t>第二部分：投标人须知</w:t>
        </w:r>
        <w:r w:rsidR="001E6078">
          <w:rPr>
            <w:b/>
            <w:bCs/>
            <w:sz w:val="24"/>
            <w:szCs w:val="32"/>
          </w:rPr>
          <w:tab/>
        </w:r>
        <w:r>
          <w:rPr>
            <w:b/>
            <w:bCs/>
            <w:sz w:val="24"/>
            <w:szCs w:val="32"/>
          </w:rPr>
          <w:fldChar w:fldCharType="begin"/>
        </w:r>
        <w:r w:rsidR="001E6078">
          <w:rPr>
            <w:b/>
            <w:bCs/>
            <w:sz w:val="24"/>
            <w:szCs w:val="32"/>
          </w:rPr>
          <w:instrText xml:space="preserve"> PAGEREF _Toc25632 </w:instrText>
        </w:r>
        <w:r>
          <w:rPr>
            <w:b/>
            <w:bCs/>
            <w:sz w:val="24"/>
            <w:szCs w:val="32"/>
          </w:rPr>
          <w:fldChar w:fldCharType="separate"/>
        </w:r>
        <w:r w:rsidR="001E6078">
          <w:rPr>
            <w:b/>
            <w:bCs/>
            <w:sz w:val="24"/>
            <w:szCs w:val="32"/>
          </w:rPr>
          <w:t>5</w:t>
        </w:r>
        <w:r>
          <w:rPr>
            <w:b/>
            <w:bCs/>
            <w:sz w:val="24"/>
            <w:szCs w:val="32"/>
          </w:rPr>
          <w:fldChar w:fldCharType="end"/>
        </w:r>
      </w:hyperlink>
    </w:p>
    <w:p w:rsidR="008359D2" w:rsidRDefault="008359D2">
      <w:pPr>
        <w:pStyle w:val="10"/>
        <w:tabs>
          <w:tab w:val="right" w:leader="dot" w:pos="9412"/>
        </w:tabs>
        <w:spacing w:line="360" w:lineRule="auto"/>
        <w:rPr>
          <w:b/>
          <w:bCs/>
          <w:sz w:val="24"/>
          <w:szCs w:val="32"/>
        </w:rPr>
      </w:pPr>
      <w:hyperlink w:anchor="_Toc5747" w:history="1">
        <w:r w:rsidR="001E6078">
          <w:rPr>
            <w:rFonts w:hint="eastAsia"/>
            <w:b/>
            <w:bCs/>
            <w:sz w:val="24"/>
            <w:szCs w:val="44"/>
          </w:rPr>
          <w:t>第三部分：甲方要求</w:t>
        </w:r>
        <w:r w:rsidR="001E6078">
          <w:rPr>
            <w:b/>
            <w:bCs/>
            <w:sz w:val="24"/>
            <w:szCs w:val="32"/>
          </w:rPr>
          <w:tab/>
        </w:r>
      </w:hyperlink>
      <w:r w:rsidR="001E6078">
        <w:rPr>
          <w:rFonts w:hint="eastAsia"/>
          <w:b/>
          <w:bCs/>
          <w:sz w:val="24"/>
          <w:szCs w:val="32"/>
        </w:rPr>
        <w:t>10</w:t>
      </w:r>
    </w:p>
    <w:p w:rsidR="008359D2" w:rsidRDefault="008359D2">
      <w:pPr>
        <w:pStyle w:val="10"/>
        <w:tabs>
          <w:tab w:val="right" w:leader="dot" w:pos="9412"/>
        </w:tabs>
        <w:spacing w:line="360" w:lineRule="auto"/>
        <w:rPr>
          <w:b/>
          <w:bCs/>
          <w:sz w:val="24"/>
          <w:szCs w:val="32"/>
        </w:rPr>
      </w:pPr>
      <w:hyperlink w:anchor="_Toc26599" w:history="1">
        <w:r w:rsidR="001E6078">
          <w:rPr>
            <w:rFonts w:hint="eastAsia"/>
            <w:b/>
            <w:bCs/>
            <w:sz w:val="24"/>
            <w:szCs w:val="44"/>
          </w:rPr>
          <w:t>第四部分：投标文件部分格式</w:t>
        </w:r>
        <w:r w:rsidR="001E6078">
          <w:rPr>
            <w:b/>
            <w:bCs/>
            <w:sz w:val="24"/>
            <w:szCs w:val="32"/>
          </w:rPr>
          <w:tab/>
        </w:r>
        <w:r>
          <w:rPr>
            <w:b/>
            <w:bCs/>
            <w:sz w:val="24"/>
            <w:szCs w:val="32"/>
          </w:rPr>
          <w:fldChar w:fldCharType="begin"/>
        </w:r>
        <w:r w:rsidR="001E6078">
          <w:rPr>
            <w:b/>
            <w:bCs/>
            <w:sz w:val="24"/>
            <w:szCs w:val="32"/>
          </w:rPr>
          <w:instrText xml:space="preserve"> PAGEREF _Toc26599 </w:instrText>
        </w:r>
        <w:r>
          <w:rPr>
            <w:b/>
            <w:bCs/>
            <w:sz w:val="24"/>
            <w:szCs w:val="32"/>
          </w:rPr>
          <w:fldChar w:fldCharType="separate"/>
        </w:r>
        <w:r w:rsidR="001E6078">
          <w:rPr>
            <w:b/>
            <w:bCs/>
            <w:sz w:val="24"/>
            <w:szCs w:val="32"/>
          </w:rPr>
          <w:t>1</w:t>
        </w:r>
        <w:r w:rsidR="001E6078">
          <w:rPr>
            <w:rFonts w:hint="eastAsia"/>
            <w:b/>
            <w:bCs/>
            <w:sz w:val="24"/>
            <w:szCs w:val="32"/>
          </w:rPr>
          <w:t>1</w:t>
        </w:r>
        <w:r>
          <w:rPr>
            <w:b/>
            <w:bCs/>
            <w:sz w:val="24"/>
            <w:szCs w:val="32"/>
          </w:rPr>
          <w:fldChar w:fldCharType="end"/>
        </w:r>
      </w:hyperlink>
    </w:p>
    <w:p w:rsidR="008359D2" w:rsidRDefault="008359D2">
      <w:pPr>
        <w:pStyle w:val="10"/>
        <w:tabs>
          <w:tab w:val="right" w:leader="dot" w:pos="9412"/>
        </w:tabs>
        <w:spacing w:line="360" w:lineRule="auto"/>
        <w:rPr>
          <w:b/>
          <w:bCs/>
          <w:sz w:val="24"/>
          <w:szCs w:val="32"/>
        </w:rPr>
      </w:pPr>
      <w:hyperlink w:anchor="_Toc4526" w:history="1">
        <w:r w:rsidR="001E6078">
          <w:rPr>
            <w:rFonts w:hint="eastAsia"/>
            <w:b/>
            <w:bCs/>
            <w:sz w:val="24"/>
            <w:szCs w:val="44"/>
          </w:rPr>
          <w:t>第五部分：采购合同</w:t>
        </w:r>
        <w:r w:rsidR="001E6078">
          <w:rPr>
            <w:b/>
            <w:bCs/>
            <w:sz w:val="24"/>
            <w:szCs w:val="32"/>
          </w:rPr>
          <w:tab/>
        </w:r>
        <w:r>
          <w:rPr>
            <w:b/>
            <w:bCs/>
            <w:sz w:val="24"/>
            <w:szCs w:val="32"/>
          </w:rPr>
          <w:fldChar w:fldCharType="begin"/>
        </w:r>
        <w:r w:rsidR="001E6078">
          <w:rPr>
            <w:b/>
            <w:bCs/>
            <w:sz w:val="24"/>
            <w:szCs w:val="32"/>
          </w:rPr>
          <w:instrText xml:space="preserve"> PAGEREF _Toc4526 </w:instrText>
        </w:r>
        <w:r>
          <w:rPr>
            <w:b/>
            <w:bCs/>
            <w:sz w:val="24"/>
            <w:szCs w:val="32"/>
          </w:rPr>
          <w:fldChar w:fldCharType="separate"/>
        </w:r>
        <w:r w:rsidR="001E6078">
          <w:rPr>
            <w:b/>
            <w:bCs/>
            <w:sz w:val="24"/>
            <w:szCs w:val="32"/>
          </w:rPr>
          <w:t>1</w:t>
        </w:r>
        <w:r w:rsidR="001E6078">
          <w:rPr>
            <w:rFonts w:hint="eastAsia"/>
            <w:b/>
            <w:bCs/>
            <w:sz w:val="24"/>
            <w:szCs w:val="32"/>
          </w:rPr>
          <w:t>3</w:t>
        </w:r>
        <w:r>
          <w:rPr>
            <w:b/>
            <w:bCs/>
            <w:sz w:val="24"/>
            <w:szCs w:val="32"/>
          </w:rPr>
          <w:fldChar w:fldCharType="end"/>
        </w:r>
      </w:hyperlink>
    </w:p>
    <w:p w:rsidR="008359D2" w:rsidRDefault="008359D2">
      <w:pPr>
        <w:pStyle w:val="10"/>
        <w:tabs>
          <w:tab w:val="right" w:leader="dot" w:pos="9412"/>
        </w:tabs>
        <w:spacing w:line="360" w:lineRule="auto"/>
        <w:rPr>
          <w:b/>
          <w:bCs/>
          <w:sz w:val="24"/>
          <w:szCs w:val="32"/>
        </w:rPr>
      </w:pPr>
      <w:hyperlink w:anchor="_Toc29602" w:history="1">
        <w:r w:rsidR="001E6078">
          <w:rPr>
            <w:rFonts w:hint="eastAsia"/>
            <w:b/>
            <w:bCs/>
            <w:sz w:val="24"/>
            <w:szCs w:val="44"/>
          </w:rPr>
          <w:t>第六部分：评标办法</w:t>
        </w:r>
        <w:r w:rsidR="001E6078">
          <w:rPr>
            <w:b/>
            <w:bCs/>
            <w:sz w:val="24"/>
            <w:szCs w:val="32"/>
          </w:rPr>
          <w:tab/>
        </w:r>
        <w:r w:rsidR="001E6078">
          <w:rPr>
            <w:rFonts w:hint="eastAsia"/>
            <w:b/>
            <w:bCs/>
            <w:sz w:val="24"/>
            <w:szCs w:val="32"/>
          </w:rPr>
          <w:t>2</w:t>
        </w:r>
      </w:hyperlink>
      <w:r w:rsidR="001E6078">
        <w:rPr>
          <w:rFonts w:hint="eastAsia"/>
          <w:b/>
          <w:bCs/>
          <w:sz w:val="24"/>
          <w:szCs w:val="32"/>
        </w:rPr>
        <w:t>0</w:t>
      </w:r>
    </w:p>
    <w:p w:rsidR="008359D2" w:rsidRDefault="008359D2">
      <w:pPr>
        <w:spacing w:line="360" w:lineRule="auto"/>
        <w:jc w:val="center"/>
        <w:rPr>
          <w:b/>
          <w:sz w:val="36"/>
          <w:szCs w:val="36"/>
        </w:rPr>
      </w:pPr>
      <w:r>
        <w:rPr>
          <w:rFonts w:hint="eastAsia"/>
          <w:b/>
          <w:bCs/>
          <w:sz w:val="24"/>
          <w:szCs w:val="44"/>
        </w:rPr>
        <w:fldChar w:fldCharType="end"/>
      </w:r>
    </w:p>
    <w:p w:rsidR="008359D2" w:rsidRDefault="008359D2">
      <w:pPr>
        <w:jc w:val="center"/>
        <w:rPr>
          <w:b/>
          <w:sz w:val="36"/>
          <w:szCs w:val="36"/>
        </w:rPr>
      </w:pPr>
    </w:p>
    <w:p w:rsidR="008359D2" w:rsidRDefault="008359D2">
      <w:pPr>
        <w:jc w:val="center"/>
        <w:rPr>
          <w:b/>
          <w:sz w:val="36"/>
          <w:szCs w:val="36"/>
        </w:rPr>
        <w:sectPr w:rsidR="008359D2">
          <w:footerReference w:type="default" r:id="rId9"/>
          <w:pgSz w:w="11906" w:h="16838"/>
          <w:pgMar w:top="1417" w:right="1247" w:bottom="1417" w:left="1247" w:header="851" w:footer="992" w:gutter="0"/>
          <w:pgNumType w:start="1"/>
          <w:cols w:space="0"/>
          <w:docGrid w:type="lines" w:linePitch="312"/>
        </w:sectPr>
      </w:pPr>
    </w:p>
    <w:p w:rsidR="008359D2" w:rsidRDefault="001E6078">
      <w:pPr>
        <w:jc w:val="center"/>
        <w:outlineLvl w:val="0"/>
        <w:rPr>
          <w:b/>
          <w:sz w:val="36"/>
          <w:szCs w:val="36"/>
        </w:rPr>
      </w:pPr>
      <w:bookmarkStart w:id="0" w:name="_Toc20383"/>
      <w:r>
        <w:rPr>
          <w:rFonts w:hint="eastAsia"/>
          <w:b/>
          <w:sz w:val="36"/>
          <w:szCs w:val="36"/>
        </w:rPr>
        <w:lastRenderedPageBreak/>
        <w:t>北国水世界</w:t>
      </w:r>
      <w:r>
        <w:rPr>
          <w:rFonts w:ascii="宋体" w:hAnsi="宋体" w:hint="eastAsia"/>
          <w:b/>
          <w:sz w:val="36"/>
          <w:szCs w:val="36"/>
        </w:rPr>
        <w:t>水处理药剂类</w:t>
      </w:r>
      <w:r>
        <w:rPr>
          <w:rFonts w:hint="eastAsia"/>
          <w:b/>
          <w:sz w:val="36"/>
          <w:szCs w:val="36"/>
        </w:rPr>
        <w:t>采购招标说明</w:t>
      </w:r>
      <w:bookmarkEnd w:id="0"/>
    </w:p>
    <w:p w:rsidR="008359D2" w:rsidRDefault="008359D2">
      <w:pPr>
        <w:jc w:val="center"/>
        <w:rPr>
          <w:b/>
          <w:sz w:val="36"/>
          <w:szCs w:val="36"/>
        </w:rPr>
      </w:pPr>
    </w:p>
    <w:p w:rsidR="008359D2" w:rsidRDefault="001E6078">
      <w:pPr>
        <w:ind w:firstLineChars="198" w:firstLine="554"/>
        <w:rPr>
          <w:sz w:val="28"/>
          <w:szCs w:val="28"/>
        </w:rPr>
      </w:pPr>
      <w:r>
        <w:rPr>
          <w:rFonts w:hint="eastAsia"/>
          <w:sz w:val="28"/>
          <w:szCs w:val="28"/>
        </w:rPr>
        <w:t>北国水世界占地</w:t>
      </w:r>
      <w:r>
        <w:rPr>
          <w:rFonts w:hint="eastAsia"/>
          <w:sz w:val="28"/>
          <w:szCs w:val="28"/>
        </w:rPr>
        <w:t>200</w:t>
      </w:r>
      <w:r>
        <w:rPr>
          <w:rFonts w:hint="eastAsia"/>
          <w:sz w:val="28"/>
          <w:szCs w:val="28"/>
        </w:rPr>
        <w:t>亩，建筑面积</w:t>
      </w:r>
      <w:r>
        <w:rPr>
          <w:rFonts w:hint="eastAsia"/>
          <w:sz w:val="28"/>
          <w:szCs w:val="28"/>
        </w:rPr>
        <w:t>13</w:t>
      </w:r>
      <w:r>
        <w:rPr>
          <w:rFonts w:hint="eastAsia"/>
          <w:sz w:val="28"/>
          <w:szCs w:val="28"/>
        </w:rPr>
        <w:t>万平方米。北国水世界于</w:t>
      </w:r>
      <w:r>
        <w:rPr>
          <w:rFonts w:hint="eastAsia"/>
          <w:sz w:val="28"/>
          <w:szCs w:val="28"/>
        </w:rPr>
        <w:t>2018</w:t>
      </w:r>
      <w:r>
        <w:rPr>
          <w:rFonts w:hint="eastAsia"/>
          <w:sz w:val="28"/>
          <w:szCs w:val="28"/>
        </w:rPr>
        <w:t>年</w:t>
      </w:r>
      <w:r>
        <w:rPr>
          <w:rFonts w:hint="eastAsia"/>
          <w:sz w:val="28"/>
          <w:szCs w:val="28"/>
        </w:rPr>
        <w:t>7</w:t>
      </w:r>
      <w:r>
        <w:rPr>
          <w:rFonts w:hint="eastAsia"/>
          <w:sz w:val="28"/>
          <w:szCs w:val="28"/>
        </w:rPr>
        <w:t>月开业，分为室内游乐和室外游乐两个区域，室内游乐设备水池水域处理水量约</w:t>
      </w:r>
      <w:r>
        <w:rPr>
          <w:rFonts w:hint="eastAsia"/>
          <w:sz w:val="28"/>
          <w:szCs w:val="28"/>
        </w:rPr>
        <w:t>4000</w:t>
      </w:r>
      <w:r>
        <w:rPr>
          <w:rFonts w:hint="eastAsia"/>
          <w:sz w:val="28"/>
          <w:szCs w:val="28"/>
        </w:rPr>
        <w:t>吨（全年</w:t>
      </w:r>
      <w:r>
        <w:rPr>
          <w:rFonts w:hint="eastAsia"/>
          <w:sz w:val="28"/>
          <w:szCs w:val="28"/>
        </w:rPr>
        <w:t>365</w:t>
      </w:r>
      <w:r>
        <w:rPr>
          <w:rFonts w:hint="eastAsia"/>
          <w:sz w:val="28"/>
          <w:szCs w:val="28"/>
        </w:rPr>
        <w:t>天运营）、室外游乐设备水池水域处理水量约</w:t>
      </w:r>
      <w:r>
        <w:rPr>
          <w:rFonts w:hint="eastAsia"/>
          <w:sz w:val="28"/>
          <w:szCs w:val="28"/>
        </w:rPr>
        <w:t>10000</w:t>
      </w:r>
      <w:r>
        <w:rPr>
          <w:rFonts w:hint="eastAsia"/>
          <w:sz w:val="28"/>
          <w:szCs w:val="28"/>
        </w:rPr>
        <w:t>吨（每年</w:t>
      </w:r>
      <w:r>
        <w:rPr>
          <w:rFonts w:hint="eastAsia"/>
          <w:sz w:val="28"/>
          <w:szCs w:val="28"/>
        </w:rPr>
        <w:t>5-9</w:t>
      </w:r>
      <w:r>
        <w:rPr>
          <w:rFonts w:hint="eastAsia"/>
          <w:sz w:val="28"/>
          <w:szCs w:val="28"/>
        </w:rPr>
        <w:t>月份运营）。北国水世界特就水处理药剂类采购组织招标，欢迎能按招标要求提供产品、信誉好并能保证优质售后服务的公司或厂家参加招标。投标方必须具有独立</w:t>
      </w:r>
      <w:proofErr w:type="gramStart"/>
      <w:r>
        <w:rPr>
          <w:rFonts w:hint="eastAsia"/>
          <w:sz w:val="28"/>
          <w:szCs w:val="28"/>
        </w:rPr>
        <w:t>做项目</w:t>
      </w:r>
      <w:proofErr w:type="gramEnd"/>
      <w:r>
        <w:rPr>
          <w:rFonts w:hint="eastAsia"/>
          <w:sz w:val="28"/>
          <w:szCs w:val="28"/>
        </w:rPr>
        <w:t>的能力，不接受联合体投标。</w:t>
      </w:r>
    </w:p>
    <w:p w:rsidR="008359D2" w:rsidRDefault="008359D2">
      <w:pPr>
        <w:jc w:val="center"/>
        <w:rPr>
          <w:b/>
          <w:sz w:val="32"/>
          <w:szCs w:val="32"/>
        </w:rPr>
        <w:sectPr w:rsidR="008359D2">
          <w:pgSz w:w="11906" w:h="16838"/>
          <w:pgMar w:top="1417" w:right="1247" w:bottom="1417" w:left="1247" w:header="851" w:footer="992" w:gutter="0"/>
          <w:cols w:space="0"/>
          <w:docGrid w:type="lines" w:linePitch="312"/>
        </w:sectPr>
      </w:pPr>
    </w:p>
    <w:p w:rsidR="008359D2" w:rsidRDefault="001E6078">
      <w:pPr>
        <w:jc w:val="center"/>
        <w:outlineLvl w:val="0"/>
        <w:rPr>
          <w:b/>
          <w:sz w:val="36"/>
          <w:szCs w:val="36"/>
        </w:rPr>
      </w:pPr>
      <w:bookmarkStart w:id="1" w:name="_Toc7633"/>
      <w:r>
        <w:rPr>
          <w:rFonts w:hint="eastAsia"/>
          <w:b/>
          <w:sz w:val="36"/>
          <w:szCs w:val="36"/>
        </w:rPr>
        <w:lastRenderedPageBreak/>
        <w:t>第一部分：招标项目的名称、内容、要求</w:t>
      </w:r>
      <w:bookmarkEnd w:id="1"/>
    </w:p>
    <w:p w:rsidR="008359D2" w:rsidRDefault="001E6078">
      <w:pPr>
        <w:rPr>
          <w:sz w:val="28"/>
          <w:szCs w:val="28"/>
        </w:rPr>
      </w:pPr>
      <w:r>
        <w:rPr>
          <w:rFonts w:hint="eastAsia"/>
          <w:sz w:val="28"/>
          <w:szCs w:val="28"/>
        </w:rPr>
        <w:t>1</w:t>
      </w:r>
      <w:r>
        <w:rPr>
          <w:rFonts w:hint="eastAsia"/>
          <w:sz w:val="28"/>
          <w:szCs w:val="28"/>
        </w:rPr>
        <w:t>、招标项目：</w:t>
      </w:r>
    </w:p>
    <w:p w:rsidR="008359D2" w:rsidRDefault="001E6078">
      <w:pPr>
        <w:ind w:left="720"/>
        <w:rPr>
          <w:sz w:val="28"/>
          <w:szCs w:val="28"/>
        </w:rPr>
      </w:pPr>
      <w:r>
        <w:rPr>
          <w:rFonts w:hint="eastAsia"/>
          <w:sz w:val="28"/>
          <w:szCs w:val="28"/>
        </w:rPr>
        <w:t>项目名称：</w:t>
      </w:r>
      <w:r>
        <w:rPr>
          <w:rFonts w:ascii="宋体" w:hAnsi="宋体" w:hint="eastAsia"/>
          <w:sz w:val="28"/>
          <w:szCs w:val="28"/>
        </w:rPr>
        <w:t>水处理药剂类采购</w:t>
      </w:r>
    </w:p>
    <w:p w:rsidR="008359D2" w:rsidRDefault="001E6078">
      <w:pPr>
        <w:rPr>
          <w:sz w:val="28"/>
          <w:szCs w:val="28"/>
        </w:rPr>
      </w:pPr>
      <w:r>
        <w:rPr>
          <w:rFonts w:hint="eastAsia"/>
          <w:sz w:val="28"/>
          <w:szCs w:val="28"/>
        </w:rPr>
        <w:t>2</w:t>
      </w:r>
      <w:r>
        <w:rPr>
          <w:rFonts w:hint="eastAsia"/>
          <w:sz w:val="28"/>
          <w:szCs w:val="28"/>
        </w:rPr>
        <w:t>、招标方式：邀请招标</w:t>
      </w:r>
    </w:p>
    <w:p w:rsidR="008359D2" w:rsidRDefault="001E6078">
      <w:pPr>
        <w:rPr>
          <w:color w:val="000000" w:themeColor="text1"/>
          <w:sz w:val="28"/>
          <w:szCs w:val="28"/>
        </w:rPr>
      </w:pPr>
      <w:r>
        <w:rPr>
          <w:rFonts w:hint="eastAsia"/>
          <w:color w:val="000000" w:themeColor="text1"/>
          <w:sz w:val="28"/>
          <w:szCs w:val="28"/>
        </w:rPr>
        <w:t>3</w:t>
      </w:r>
      <w:r>
        <w:rPr>
          <w:rFonts w:hint="eastAsia"/>
          <w:color w:val="000000" w:themeColor="text1"/>
          <w:sz w:val="28"/>
          <w:szCs w:val="28"/>
        </w:rPr>
        <w:t>、投标截止时间：</w:t>
      </w:r>
      <w:r>
        <w:rPr>
          <w:rFonts w:hint="eastAsia"/>
          <w:color w:val="000000" w:themeColor="text1"/>
          <w:sz w:val="28"/>
          <w:szCs w:val="28"/>
        </w:rPr>
        <w:t xml:space="preserve">2023 </w:t>
      </w:r>
      <w:r>
        <w:rPr>
          <w:rFonts w:hint="eastAsia"/>
          <w:color w:val="000000" w:themeColor="text1"/>
          <w:sz w:val="28"/>
          <w:szCs w:val="28"/>
        </w:rPr>
        <w:t>年</w:t>
      </w:r>
      <w:r>
        <w:rPr>
          <w:rFonts w:hint="eastAsia"/>
          <w:color w:val="000000" w:themeColor="text1"/>
          <w:sz w:val="28"/>
          <w:szCs w:val="28"/>
        </w:rPr>
        <w:t xml:space="preserve"> </w:t>
      </w:r>
      <w:r>
        <w:rPr>
          <w:rFonts w:hint="eastAsia"/>
          <w:color w:val="000000" w:themeColor="text1"/>
          <w:sz w:val="28"/>
          <w:szCs w:val="28"/>
        </w:rPr>
        <w:t>0</w:t>
      </w:r>
      <w:r>
        <w:rPr>
          <w:rFonts w:hint="eastAsia"/>
          <w:color w:val="000000" w:themeColor="text1"/>
          <w:sz w:val="28"/>
          <w:szCs w:val="28"/>
        </w:rPr>
        <w:t>4</w:t>
      </w:r>
      <w:r>
        <w:rPr>
          <w:rFonts w:hint="eastAsia"/>
          <w:color w:val="000000" w:themeColor="text1"/>
          <w:sz w:val="28"/>
          <w:szCs w:val="28"/>
        </w:rPr>
        <w:t>月</w:t>
      </w:r>
      <w:r w:rsidR="00A047F7">
        <w:rPr>
          <w:rFonts w:hint="eastAsia"/>
          <w:color w:val="000000" w:themeColor="text1"/>
          <w:sz w:val="28"/>
          <w:szCs w:val="28"/>
        </w:rPr>
        <w:t>19</w:t>
      </w:r>
      <w:r>
        <w:rPr>
          <w:rFonts w:hint="eastAsia"/>
          <w:color w:val="000000" w:themeColor="text1"/>
          <w:sz w:val="28"/>
          <w:szCs w:val="28"/>
        </w:rPr>
        <w:t xml:space="preserve"> </w:t>
      </w:r>
      <w:r>
        <w:rPr>
          <w:rFonts w:hint="eastAsia"/>
          <w:color w:val="000000" w:themeColor="text1"/>
          <w:sz w:val="28"/>
          <w:szCs w:val="28"/>
        </w:rPr>
        <w:t>日</w:t>
      </w:r>
    </w:p>
    <w:p w:rsidR="008359D2" w:rsidRDefault="001E6078">
      <w:pPr>
        <w:widowControl/>
        <w:rPr>
          <w:color w:val="000000" w:themeColor="text1"/>
          <w:sz w:val="28"/>
          <w:szCs w:val="28"/>
        </w:rPr>
      </w:pPr>
      <w:r>
        <w:rPr>
          <w:rFonts w:hint="eastAsia"/>
          <w:color w:val="000000" w:themeColor="text1"/>
          <w:sz w:val="28"/>
          <w:szCs w:val="28"/>
        </w:rPr>
        <w:t>4</w:t>
      </w:r>
      <w:r>
        <w:rPr>
          <w:rFonts w:hint="eastAsia"/>
          <w:color w:val="000000" w:themeColor="text1"/>
          <w:sz w:val="28"/>
          <w:szCs w:val="28"/>
        </w:rPr>
        <w:t>、招标内容：</w:t>
      </w:r>
    </w:p>
    <w:p w:rsidR="008359D2" w:rsidRDefault="001E6078">
      <w:pPr>
        <w:widowControl/>
        <w:ind w:firstLineChars="200" w:firstLine="560"/>
        <w:jc w:val="left"/>
        <w:rPr>
          <w:color w:val="000000" w:themeColor="text1"/>
          <w:sz w:val="28"/>
          <w:szCs w:val="28"/>
        </w:rPr>
      </w:pPr>
      <w:r>
        <w:rPr>
          <w:rFonts w:hint="eastAsia"/>
          <w:color w:val="000000" w:themeColor="text1"/>
          <w:sz w:val="28"/>
          <w:szCs w:val="28"/>
        </w:rPr>
        <w:t>4.1</w:t>
      </w:r>
      <w:r>
        <w:rPr>
          <w:rFonts w:hint="eastAsia"/>
          <w:color w:val="000000" w:themeColor="text1"/>
          <w:sz w:val="28"/>
          <w:szCs w:val="28"/>
        </w:rPr>
        <w:t>本项目采购内容：水处理药剂类</w:t>
      </w:r>
    </w:p>
    <w:p w:rsidR="008359D2" w:rsidRDefault="001E6078">
      <w:pPr>
        <w:widowControl/>
        <w:ind w:firstLineChars="200" w:firstLine="560"/>
        <w:jc w:val="left"/>
        <w:rPr>
          <w:color w:val="000000" w:themeColor="text1"/>
          <w:sz w:val="28"/>
          <w:szCs w:val="28"/>
        </w:rPr>
      </w:pPr>
      <w:r>
        <w:rPr>
          <w:rFonts w:hint="eastAsia"/>
          <w:color w:val="000000" w:themeColor="text1"/>
          <w:sz w:val="28"/>
          <w:szCs w:val="28"/>
        </w:rPr>
        <w:t>4.2</w:t>
      </w:r>
      <w:r>
        <w:rPr>
          <w:rFonts w:hint="eastAsia"/>
          <w:color w:val="000000" w:themeColor="text1"/>
          <w:sz w:val="28"/>
          <w:szCs w:val="28"/>
        </w:rPr>
        <w:t>价格要求：应为交付甲方使用前（包括伴随服务）的价格。应包括货物费、各种税费、相关费用（运输、包装、装卸费、保险费、成品及半成品保护费、二次仓储转运费）以及伴随服务费（培训等售后服务）等一切费用。</w:t>
      </w:r>
    </w:p>
    <w:p w:rsidR="008359D2" w:rsidRDefault="001E6078">
      <w:pPr>
        <w:widowControl/>
        <w:ind w:firstLineChars="200" w:firstLine="560"/>
        <w:jc w:val="left"/>
        <w:rPr>
          <w:color w:val="000000" w:themeColor="text1"/>
          <w:sz w:val="28"/>
          <w:szCs w:val="28"/>
        </w:rPr>
      </w:pPr>
      <w:r>
        <w:rPr>
          <w:rFonts w:hint="eastAsia"/>
          <w:color w:val="000000" w:themeColor="text1"/>
          <w:sz w:val="28"/>
          <w:szCs w:val="28"/>
        </w:rPr>
        <w:t>如有，对于备品备件、专用工具、附件、易损件、安装必须的特殊专用工具及有关资料，乙方须含在报价中并列出详细清单。</w:t>
      </w:r>
    </w:p>
    <w:p w:rsidR="008359D2" w:rsidRDefault="001E6078">
      <w:pPr>
        <w:widowControl/>
        <w:ind w:firstLineChars="200" w:firstLine="560"/>
        <w:jc w:val="left"/>
        <w:rPr>
          <w:color w:val="000000" w:themeColor="text1"/>
          <w:sz w:val="28"/>
          <w:szCs w:val="28"/>
        </w:rPr>
      </w:pPr>
      <w:r>
        <w:rPr>
          <w:rFonts w:hint="eastAsia"/>
          <w:color w:val="000000" w:themeColor="text1"/>
          <w:sz w:val="28"/>
          <w:szCs w:val="28"/>
        </w:rPr>
        <w:t>4.3</w:t>
      </w:r>
      <w:r>
        <w:rPr>
          <w:rFonts w:hint="eastAsia"/>
          <w:color w:val="000000" w:themeColor="text1"/>
          <w:sz w:val="28"/>
          <w:szCs w:val="28"/>
        </w:rPr>
        <w:t>采购需求及技术参数</w:t>
      </w:r>
    </w:p>
    <w:tbl>
      <w:tblPr>
        <w:tblW w:w="9269" w:type="dxa"/>
        <w:jc w:val="center"/>
        <w:tblLayout w:type="fixed"/>
        <w:tblLook w:val="04A0"/>
      </w:tblPr>
      <w:tblGrid>
        <w:gridCol w:w="1049"/>
        <w:gridCol w:w="2604"/>
        <w:gridCol w:w="2205"/>
        <w:gridCol w:w="825"/>
        <w:gridCol w:w="705"/>
        <w:gridCol w:w="945"/>
        <w:gridCol w:w="936"/>
      </w:tblGrid>
      <w:tr w:rsidR="008359D2">
        <w:trPr>
          <w:trHeight w:val="466"/>
          <w:jc w:val="center"/>
        </w:trPr>
        <w:tc>
          <w:tcPr>
            <w:tcW w:w="9269" w:type="dxa"/>
            <w:gridSpan w:val="7"/>
            <w:tcBorders>
              <w:top w:val="single" w:sz="8" w:space="0" w:color="auto"/>
              <w:left w:val="single" w:sz="8" w:space="0" w:color="auto"/>
              <w:bottom w:val="single" w:sz="8" w:space="0" w:color="auto"/>
              <w:right w:val="single" w:sz="8" w:space="0" w:color="000000"/>
            </w:tcBorders>
            <w:noWrap/>
            <w:vAlign w:val="center"/>
          </w:tcPr>
          <w:p w:rsidR="008359D2" w:rsidRDefault="001E6078">
            <w:pPr>
              <w:widowControl/>
              <w:jc w:val="center"/>
              <w:rPr>
                <w:rFonts w:ascii="宋体" w:hAnsi="宋体" w:cs="宋体"/>
                <w:color w:val="000000"/>
                <w:kern w:val="0"/>
                <w:sz w:val="36"/>
                <w:szCs w:val="36"/>
              </w:rPr>
            </w:pPr>
            <w:r>
              <w:rPr>
                <w:rFonts w:ascii="宋体" w:hAnsi="宋体" w:cs="宋体" w:hint="eastAsia"/>
                <w:color w:val="000000"/>
                <w:kern w:val="0"/>
                <w:sz w:val="28"/>
                <w:szCs w:val="28"/>
              </w:rPr>
              <w:t>水处理药剂采购清单</w:t>
            </w:r>
          </w:p>
        </w:tc>
      </w:tr>
      <w:tr w:rsidR="008359D2">
        <w:trPr>
          <w:trHeight w:val="556"/>
          <w:jc w:val="center"/>
        </w:trPr>
        <w:tc>
          <w:tcPr>
            <w:tcW w:w="3653" w:type="dxa"/>
            <w:gridSpan w:val="2"/>
            <w:tcBorders>
              <w:top w:val="single" w:sz="8" w:space="0" w:color="auto"/>
              <w:left w:val="single" w:sz="8" w:space="0" w:color="auto"/>
              <w:bottom w:val="single" w:sz="8" w:space="0" w:color="auto"/>
              <w:right w:val="single" w:sz="8" w:space="0" w:color="000000"/>
            </w:tcBorders>
            <w:vAlign w:val="center"/>
          </w:tcPr>
          <w:p w:rsidR="008359D2" w:rsidRDefault="001E6078">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名称</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规格型号</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数量</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单位</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单价（元）</w:t>
            </w:r>
          </w:p>
        </w:tc>
        <w:tc>
          <w:tcPr>
            <w:tcW w:w="936" w:type="dxa"/>
            <w:tcBorders>
              <w:top w:val="nil"/>
              <w:left w:val="single" w:sz="4" w:space="0" w:color="auto"/>
              <w:bottom w:val="single" w:sz="8" w:space="0" w:color="auto"/>
              <w:right w:val="single" w:sz="8" w:space="0" w:color="auto"/>
            </w:tcBorders>
            <w:vAlign w:val="center"/>
          </w:tcPr>
          <w:p w:rsidR="008359D2" w:rsidRDefault="001E6078">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品牌</w:t>
            </w:r>
          </w:p>
        </w:tc>
      </w:tr>
      <w:tr w:rsidR="008359D2">
        <w:trPr>
          <w:trHeight w:val="781"/>
          <w:jc w:val="center"/>
        </w:trPr>
        <w:tc>
          <w:tcPr>
            <w:tcW w:w="1049" w:type="dxa"/>
            <w:vMerge w:val="restart"/>
            <w:tcBorders>
              <w:top w:val="nil"/>
              <w:left w:val="single" w:sz="8" w:space="0" w:color="auto"/>
              <w:bottom w:val="single" w:sz="8" w:space="0" w:color="000000"/>
              <w:right w:val="single" w:sz="8" w:space="0" w:color="auto"/>
            </w:tcBorders>
            <w:textDirection w:val="tbRlV"/>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水处理药剂类</w:t>
            </w:r>
          </w:p>
        </w:tc>
        <w:tc>
          <w:tcPr>
            <w:tcW w:w="2604" w:type="dxa"/>
            <w:vMerge w:val="restart"/>
            <w:tcBorders>
              <w:top w:val="nil"/>
              <w:left w:val="single" w:sz="8" w:space="0" w:color="auto"/>
              <w:bottom w:val="single" w:sz="8" w:space="0" w:color="000000"/>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二氯异氰尿酸钠（颗粒状）</w:t>
            </w:r>
          </w:p>
        </w:tc>
        <w:tc>
          <w:tcPr>
            <w:tcW w:w="2205" w:type="dxa"/>
            <w:vMerge w:val="restart"/>
            <w:tcBorders>
              <w:top w:val="nil"/>
              <w:left w:val="single" w:sz="8" w:space="0" w:color="auto"/>
              <w:bottom w:val="single" w:sz="8" w:space="0" w:color="000000"/>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含量</w:t>
            </w:r>
            <w:r>
              <w:rPr>
                <w:rFonts w:ascii="宋体" w:hAnsi="宋体" w:cs="宋体" w:hint="eastAsia"/>
                <w:color w:val="000000"/>
                <w:kern w:val="0"/>
                <w:sz w:val="24"/>
              </w:rPr>
              <w:t>55%  1KG/</w:t>
            </w:r>
            <w:r>
              <w:rPr>
                <w:rFonts w:ascii="宋体" w:hAnsi="宋体" w:cs="宋体" w:hint="eastAsia"/>
                <w:color w:val="000000"/>
                <w:kern w:val="0"/>
                <w:sz w:val="24"/>
              </w:rPr>
              <w:t>袋</w:t>
            </w:r>
          </w:p>
        </w:tc>
        <w:tc>
          <w:tcPr>
            <w:tcW w:w="825" w:type="dxa"/>
            <w:vMerge w:val="restart"/>
            <w:tcBorders>
              <w:top w:val="nil"/>
              <w:left w:val="single" w:sz="8" w:space="0" w:color="auto"/>
              <w:bottom w:val="single" w:sz="8" w:space="0" w:color="000000"/>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vMerge w:val="restart"/>
            <w:tcBorders>
              <w:top w:val="nil"/>
              <w:left w:val="single" w:sz="8" w:space="0" w:color="auto"/>
              <w:bottom w:val="single" w:sz="8" w:space="0" w:color="000000"/>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吨</w:t>
            </w:r>
          </w:p>
        </w:tc>
        <w:tc>
          <w:tcPr>
            <w:tcW w:w="945" w:type="dxa"/>
            <w:vMerge w:val="restart"/>
            <w:tcBorders>
              <w:top w:val="nil"/>
              <w:left w:val="single" w:sz="8" w:space="0" w:color="auto"/>
              <w:bottom w:val="single" w:sz="8" w:space="0" w:color="000000"/>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vMerge w:val="restart"/>
            <w:tcBorders>
              <w:top w:val="nil"/>
              <w:left w:val="single" w:sz="4" w:space="0" w:color="auto"/>
              <w:bottom w:val="single" w:sz="8" w:space="0" w:color="000000"/>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312"/>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205"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825"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705"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945" w:type="dxa"/>
            <w:vMerge/>
            <w:tcBorders>
              <w:top w:val="nil"/>
              <w:left w:val="single" w:sz="8" w:space="0" w:color="auto"/>
              <w:bottom w:val="single" w:sz="8" w:space="0" w:color="000000"/>
              <w:right w:val="single" w:sz="4" w:space="0" w:color="auto"/>
            </w:tcBorders>
            <w:vAlign w:val="center"/>
          </w:tcPr>
          <w:p w:rsidR="008359D2" w:rsidRDefault="008359D2">
            <w:pPr>
              <w:widowControl/>
              <w:jc w:val="left"/>
              <w:rPr>
                <w:rFonts w:ascii="宋体" w:hAnsi="宋体" w:cs="宋体"/>
                <w:color w:val="000000"/>
                <w:kern w:val="0"/>
                <w:sz w:val="22"/>
                <w:szCs w:val="22"/>
              </w:rPr>
            </w:pPr>
          </w:p>
        </w:tc>
        <w:tc>
          <w:tcPr>
            <w:tcW w:w="936" w:type="dxa"/>
            <w:vMerge/>
            <w:tcBorders>
              <w:top w:val="nil"/>
              <w:left w:val="single" w:sz="4"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2"/>
                <w:szCs w:val="22"/>
              </w:rPr>
            </w:pPr>
          </w:p>
        </w:tc>
      </w:tr>
      <w:tr w:rsidR="008359D2">
        <w:trPr>
          <w:trHeight w:val="826"/>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三氯异氰尿酸（片状）</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含量</w:t>
            </w:r>
            <w:r>
              <w:rPr>
                <w:rFonts w:ascii="宋体" w:hAnsi="宋体" w:cs="宋体" w:hint="eastAsia"/>
                <w:color w:val="000000"/>
                <w:kern w:val="0"/>
                <w:sz w:val="24"/>
              </w:rPr>
              <w:t>90% 1KG/</w:t>
            </w:r>
            <w:r>
              <w:rPr>
                <w:rFonts w:ascii="宋体" w:hAnsi="宋体" w:cs="宋体" w:hint="eastAsia"/>
                <w:color w:val="000000"/>
                <w:kern w:val="0"/>
                <w:sz w:val="24"/>
              </w:rPr>
              <w:t>袋</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吨</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420"/>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proofErr w:type="gramStart"/>
            <w:r>
              <w:rPr>
                <w:rFonts w:ascii="宋体" w:hAnsi="宋体" w:cs="宋体" w:hint="eastAsia"/>
                <w:color w:val="000000"/>
                <w:kern w:val="0"/>
                <w:sz w:val="24"/>
              </w:rPr>
              <w:t>酸粉</w:t>
            </w:r>
            <w:proofErr w:type="gramEnd"/>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50KG/</w:t>
            </w:r>
            <w:r>
              <w:rPr>
                <w:rFonts w:ascii="宋体" w:hAnsi="宋体" w:cs="宋体" w:hint="eastAsia"/>
                <w:color w:val="000000"/>
                <w:kern w:val="0"/>
                <w:sz w:val="24"/>
              </w:rPr>
              <w:t>桶</w:t>
            </w:r>
            <w:r>
              <w:rPr>
                <w:rFonts w:ascii="宋体" w:hAnsi="宋体" w:cs="宋体" w:hint="eastAsia"/>
                <w:color w:val="000000"/>
                <w:kern w:val="0"/>
                <w:sz w:val="24"/>
              </w:rPr>
              <w:t xml:space="preserve"> </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吨</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556"/>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氢氧化钠</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含量</w:t>
            </w:r>
            <w:r>
              <w:rPr>
                <w:rFonts w:ascii="宋体" w:hAnsi="宋体" w:cs="宋体" w:hint="eastAsia"/>
                <w:color w:val="000000"/>
                <w:kern w:val="0"/>
                <w:sz w:val="24"/>
              </w:rPr>
              <w:t>99% 25KG/</w:t>
            </w:r>
            <w:r>
              <w:rPr>
                <w:rFonts w:ascii="宋体" w:hAnsi="宋体" w:cs="宋体" w:hint="eastAsia"/>
                <w:color w:val="000000"/>
                <w:kern w:val="0"/>
                <w:sz w:val="24"/>
              </w:rPr>
              <w:t>袋</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吨</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556"/>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除垢剂</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含量</w:t>
            </w:r>
            <w:r>
              <w:rPr>
                <w:rFonts w:ascii="宋体" w:hAnsi="宋体" w:cs="宋体" w:hint="eastAsia"/>
                <w:color w:val="000000"/>
                <w:kern w:val="0"/>
                <w:sz w:val="24"/>
              </w:rPr>
              <w:t>90%25</w:t>
            </w:r>
            <w:r>
              <w:rPr>
                <w:rFonts w:ascii="宋体" w:hAnsi="宋体" w:cs="宋体" w:hint="eastAsia"/>
                <w:color w:val="000000"/>
                <w:kern w:val="0"/>
                <w:sz w:val="24"/>
              </w:rPr>
              <w:t>公斤</w:t>
            </w:r>
            <w:r>
              <w:rPr>
                <w:rFonts w:ascii="宋体" w:hAnsi="宋体" w:cs="宋体" w:hint="eastAsia"/>
                <w:color w:val="000000"/>
                <w:kern w:val="0"/>
                <w:sz w:val="24"/>
              </w:rPr>
              <w:t>/</w:t>
            </w:r>
            <w:r>
              <w:rPr>
                <w:rFonts w:ascii="宋体" w:hAnsi="宋体" w:cs="宋体" w:hint="eastAsia"/>
                <w:color w:val="000000"/>
                <w:kern w:val="0"/>
                <w:sz w:val="24"/>
              </w:rPr>
              <w:t>袋</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袋</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360"/>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臭氧粉</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20KG/</w:t>
            </w:r>
            <w:r>
              <w:rPr>
                <w:rFonts w:ascii="宋体" w:hAnsi="宋体" w:cs="宋体" w:hint="eastAsia"/>
                <w:color w:val="000000"/>
                <w:kern w:val="0"/>
                <w:sz w:val="24"/>
              </w:rPr>
              <w:t>桶</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桶</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360"/>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澄清剂</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1KG/</w:t>
            </w:r>
            <w:r>
              <w:rPr>
                <w:rFonts w:ascii="宋体" w:hAnsi="宋体" w:cs="宋体" w:hint="eastAsia"/>
                <w:color w:val="000000"/>
                <w:kern w:val="0"/>
                <w:sz w:val="24"/>
              </w:rPr>
              <w:t>瓶</w:t>
            </w:r>
            <w:r>
              <w:rPr>
                <w:rFonts w:ascii="宋体" w:hAnsi="宋体" w:cs="宋体" w:hint="eastAsia"/>
                <w:color w:val="000000"/>
                <w:kern w:val="0"/>
                <w:sz w:val="24"/>
              </w:rPr>
              <w:t xml:space="preserve"> </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瓶</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360"/>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抑泡剂</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1KG/</w:t>
            </w:r>
            <w:r>
              <w:rPr>
                <w:rFonts w:ascii="宋体" w:hAnsi="宋体" w:cs="宋体" w:hint="eastAsia"/>
                <w:color w:val="000000"/>
                <w:kern w:val="0"/>
                <w:sz w:val="24"/>
              </w:rPr>
              <w:t>瓶</w:t>
            </w:r>
            <w:r>
              <w:rPr>
                <w:rFonts w:ascii="宋体" w:hAnsi="宋体" w:cs="宋体" w:hint="eastAsia"/>
                <w:color w:val="000000"/>
                <w:kern w:val="0"/>
                <w:sz w:val="24"/>
              </w:rPr>
              <w:t xml:space="preserve"> </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瓶</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360"/>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proofErr w:type="gramStart"/>
            <w:r>
              <w:rPr>
                <w:rFonts w:ascii="宋体" w:hAnsi="宋体" w:cs="宋体" w:hint="eastAsia"/>
                <w:color w:val="000000"/>
                <w:kern w:val="0"/>
                <w:sz w:val="24"/>
              </w:rPr>
              <w:t>除藻剂</w:t>
            </w:r>
            <w:proofErr w:type="gramEnd"/>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1KG/</w:t>
            </w:r>
            <w:r>
              <w:rPr>
                <w:rFonts w:ascii="宋体" w:hAnsi="宋体" w:cs="宋体" w:hint="eastAsia"/>
                <w:color w:val="000000"/>
                <w:kern w:val="0"/>
                <w:sz w:val="24"/>
              </w:rPr>
              <w:t>瓶</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瓶</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360"/>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氯中和剂</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1KG/</w:t>
            </w:r>
            <w:r>
              <w:rPr>
                <w:rFonts w:ascii="宋体" w:hAnsi="宋体" w:cs="宋体" w:hint="eastAsia"/>
                <w:color w:val="000000"/>
                <w:kern w:val="0"/>
                <w:sz w:val="24"/>
              </w:rPr>
              <w:t>瓶</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瓶</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556"/>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水质保护剂</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1kg/</w:t>
            </w:r>
            <w:r>
              <w:rPr>
                <w:rFonts w:ascii="宋体" w:hAnsi="宋体" w:cs="宋体" w:hint="eastAsia"/>
                <w:color w:val="000000"/>
                <w:kern w:val="0"/>
                <w:sz w:val="24"/>
              </w:rPr>
              <w:t>瓶</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瓶</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1096"/>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百灵达水质检测仪补充片</w:t>
            </w:r>
            <w:r>
              <w:rPr>
                <w:rFonts w:ascii="宋体" w:hAnsi="宋体" w:cs="宋体" w:hint="eastAsia"/>
                <w:color w:val="000000"/>
                <w:kern w:val="0"/>
                <w:sz w:val="24"/>
              </w:rPr>
              <w:t xml:space="preserve"> (</w:t>
            </w:r>
            <w:r>
              <w:rPr>
                <w:rFonts w:ascii="宋体" w:hAnsi="宋体" w:cs="宋体" w:hint="eastAsia"/>
                <w:color w:val="000000"/>
                <w:kern w:val="0"/>
                <w:sz w:val="24"/>
              </w:rPr>
              <w:t>余氯</w:t>
            </w:r>
            <w:r>
              <w:rPr>
                <w:rFonts w:ascii="宋体" w:hAnsi="宋体" w:cs="宋体" w:hint="eastAsia"/>
                <w:color w:val="000000"/>
                <w:kern w:val="0"/>
                <w:sz w:val="24"/>
              </w:rPr>
              <w:t>)</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250</w:t>
            </w:r>
            <w:r>
              <w:rPr>
                <w:rFonts w:ascii="宋体" w:hAnsi="宋体" w:cs="宋体" w:hint="eastAsia"/>
                <w:color w:val="000000"/>
                <w:kern w:val="0"/>
                <w:sz w:val="24"/>
              </w:rPr>
              <w:t>片</w:t>
            </w:r>
            <w:r>
              <w:rPr>
                <w:rFonts w:ascii="宋体" w:hAnsi="宋体" w:cs="宋体" w:hint="eastAsia"/>
                <w:color w:val="000000"/>
                <w:kern w:val="0"/>
                <w:sz w:val="24"/>
              </w:rPr>
              <w:t>/</w:t>
            </w:r>
            <w:r>
              <w:rPr>
                <w:rFonts w:ascii="宋体" w:hAnsi="宋体" w:cs="宋体" w:hint="eastAsia"/>
                <w:color w:val="000000"/>
                <w:kern w:val="0"/>
                <w:sz w:val="24"/>
              </w:rPr>
              <w:t>盒</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盒</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1096"/>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百灵达水质检测仪补充片</w:t>
            </w:r>
            <w:r>
              <w:rPr>
                <w:rFonts w:ascii="宋体" w:hAnsi="宋体" w:cs="宋体" w:hint="eastAsia"/>
                <w:color w:val="000000"/>
                <w:kern w:val="0"/>
                <w:sz w:val="24"/>
              </w:rPr>
              <w:t xml:space="preserve"> (PH)</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250</w:t>
            </w:r>
            <w:r>
              <w:rPr>
                <w:rFonts w:ascii="宋体" w:hAnsi="宋体" w:cs="宋体" w:hint="eastAsia"/>
                <w:color w:val="000000"/>
                <w:kern w:val="0"/>
                <w:sz w:val="24"/>
              </w:rPr>
              <w:t>片</w:t>
            </w:r>
            <w:r>
              <w:rPr>
                <w:rFonts w:ascii="宋体" w:hAnsi="宋体" w:cs="宋体" w:hint="eastAsia"/>
                <w:color w:val="000000"/>
                <w:kern w:val="0"/>
                <w:sz w:val="24"/>
              </w:rPr>
              <w:t>/</w:t>
            </w:r>
            <w:r>
              <w:rPr>
                <w:rFonts w:ascii="宋体" w:hAnsi="宋体" w:cs="宋体" w:hint="eastAsia"/>
                <w:color w:val="000000"/>
                <w:kern w:val="0"/>
                <w:sz w:val="24"/>
              </w:rPr>
              <w:t>盒</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盒</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1367"/>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2"/>
                <w:szCs w:val="22"/>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百灵达水质检测仪补充片</w:t>
            </w:r>
            <w:r>
              <w:rPr>
                <w:rFonts w:ascii="宋体" w:hAnsi="宋体" w:cs="宋体" w:hint="eastAsia"/>
                <w:color w:val="000000"/>
                <w:kern w:val="0"/>
                <w:sz w:val="22"/>
                <w:szCs w:val="22"/>
              </w:rPr>
              <w:t>DPD3(</w:t>
            </w:r>
            <w:r>
              <w:rPr>
                <w:rFonts w:ascii="宋体" w:hAnsi="宋体" w:cs="宋体" w:hint="eastAsia"/>
                <w:color w:val="000000"/>
                <w:kern w:val="0"/>
                <w:sz w:val="22"/>
                <w:szCs w:val="22"/>
              </w:rPr>
              <w:t>余氯</w:t>
            </w:r>
            <w:r>
              <w:rPr>
                <w:rFonts w:ascii="宋体" w:hAnsi="宋体" w:cs="宋体" w:hint="eastAsia"/>
                <w:color w:val="000000"/>
                <w:kern w:val="0"/>
                <w:sz w:val="22"/>
                <w:szCs w:val="22"/>
              </w:rPr>
              <w:t>)</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250</w:t>
            </w:r>
            <w:r>
              <w:rPr>
                <w:rFonts w:ascii="宋体" w:hAnsi="宋体" w:cs="宋体" w:hint="eastAsia"/>
                <w:color w:val="000000"/>
                <w:kern w:val="0"/>
                <w:sz w:val="22"/>
                <w:szCs w:val="22"/>
              </w:rPr>
              <w:t>片</w:t>
            </w:r>
            <w:r>
              <w:rPr>
                <w:rFonts w:ascii="宋体" w:hAnsi="宋体" w:cs="宋体" w:hint="eastAsia"/>
                <w:color w:val="000000"/>
                <w:kern w:val="0"/>
                <w:sz w:val="22"/>
                <w:szCs w:val="22"/>
              </w:rPr>
              <w:t>/</w:t>
            </w:r>
            <w:r>
              <w:rPr>
                <w:rFonts w:ascii="宋体" w:hAnsi="宋体" w:cs="宋体" w:hint="eastAsia"/>
                <w:color w:val="000000"/>
                <w:kern w:val="0"/>
                <w:sz w:val="22"/>
                <w:szCs w:val="22"/>
              </w:rPr>
              <w:t>盒</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盒</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462"/>
          <w:jc w:val="center"/>
        </w:trPr>
        <w:tc>
          <w:tcPr>
            <w:tcW w:w="9269" w:type="dxa"/>
            <w:gridSpan w:val="7"/>
            <w:tcBorders>
              <w:top w:val="single" w:sz="8" w:space="0" w:color="auto"/>
              <w:left w:val="single" w:sz="8" w:space="0" w:color="auto"/>
              <w:bottom w:val="single" w:sz="8" w:space="0" w:color="auto"/>
              <w:right w:val="single" w:sz="8" w:space="0" w:color="000000"/>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单价报价总价（元）</w:t>
            </w:r>
          </w:p>
        </w:tc>
      </w:tr>
    </w:tbl>
    <w:p w:rsidR="008359D2" w:rsidRDefault="008359D2">
      <w:pPr>
        <w:rPr>
          <w:sz w:val="28"/>
          <w:szCs w:val="28"/>
        </w:rPr>
      </w:pPr>
    </w:p>
    <w:p w:rsidR="008359D2" w:rsidRDefault="001E6078">
      <w:pPr>
        <w:rPr>
          <w:b/>
          <w:sz w:val="28"/>
          <w:szCs w:val="28"/>
        </w:rPr>
      </w:pPr>
      <w:r>
        <w:rPr>
          <w:rFonts w:hint="eastAsia"/>
          <w:sz w:val="28"/>
          <w:szCs w:val="28"/>
        </w:rPr>
        <w:t>4</w:t>
      </w:r>
      <w:r>
        <w:rPr>
          <w:rFonts w:hint="eastAsia"/>
          <w:sz w:val="28"/>
          <w:szCs w:val="28"/>
        </w:rPr>
        <w:t>、招标截止时间：</w:t>
      </w:r>
    </w:p>
    <w:p w:rsidR="008359D2" w:rsidRDefault="001E6078">
      <w:pPr>
        <w:ind w:firstLineChars="250" w:firstLine="700"/>
        <w:rPr>
          <w:sz w:val="28"/>
          <w:szCs w:val="28"/>
        </w:rPr>
      </w:pPr>
      <w:r>
        <w:rPr>
          <w:rFonts w:hint="eastAsia"/>
          <w:sz w:val="28"/>
          <w:szCs w:val="28"/>
        </w:rPr>
        <w:t>投标单位请于</w:t>
      </w:r>
      <w:r>
        <w:rPr>
          <w:rFonts w:hint="eastAsia"/>
          <w:sz w:val="28"/>
          <w:szCs w:val="28"/>
        </w:rPr>
        <w:t>2023</w:t>
      </w:r>
      <w:r>
        <w:rPr>
          <w:rFonts w:hint="eastAsia"/>
          <w:sz w:val="28"/>
          <w:szCs w:val="28"/>
        </w:rPr>
        <w:t>年</w:t>
      </w:r>
      <w:r>
        <w:rPr>
          <w:rFonts w:hint="eastAsia"/>
          <w:sz w:val="28"/>
          <w:szCs w:val="28"/>
        </w:rPr>
        <w:t>4</w:t>
      </w:r>
      <w:r>
        <w:rPr>
          <w:rFonts w:hint="eastAsia"/>
          <w:sz w:val="28"/>
          <w:szCs w:val="28"/>
        </w:rPr>
        <w:t>月</w:t>
      </w:r>
      <w:r>
        <w:rPr>
          <w:rFonts w:hint="eastAsia"/>
          <w:sz w:val="28"/>
          <w:szCs w:val="28"/>
        </w:rPr>
        <w:t xml:space="preserve"> </w:t>
      </w:r>
      <w:r w:rsidR="00A047F7">
        <w:rPr>
          <w:rFonts w:hint="eastAsia"/>
          <w:sz w:val="28"/>
          <w:szCs w:val="28"/>
        </w:rPr>
        <w:t>19</w:t>
      </w:r>
      <w:r>
        <w:rPr>
          <w:rFonts w:hint="eastAsia"/>
          <w:sz w:val="28"/>
          <w:szCs w:val="28"/>
        </w:rPr>
        <w:t>日</w:t>
      </w:r>
      <w:r>
        <w:rPr>
          <w:rFonts w:hint="eastAsia"/>
          <w:sz w:val="28"/>
          <w:szCs w:val="28"/>
        </w:rPr>
        <w:t xml:space="preserve">12 </w:t>
      </w:r>
      <w:r>
        <w:rPr>
          <w:rFonts w:hint="eastAsia"/>
          <w:sz w:val="28"/>
          <w:szCs w:val="28"/>
        </w:rPr>
        <w:t>：</w:t>
      </w:r>
      <w:r>
        <w:rPr>
          <w:rFonts w:hint="eastAsia"/>
          <w:sz w:val="28"/>
          <w:szCs w:val="28"/>
        </w:rPr>
        <w:t xml:space="preserve">00 </w:t>
      </w:r>
      <w:r>
        <w:rPr>
          <w:rFonts w:hint="eastAsia"/>
          <w:sz w:val="28"/>
          <w:szCs w:val="28"/>
        </w:rPr>
        <w:t>前；投标</w:t>
      </w:r>
      <w:r>
        <w:rPr>
          <w:sz w:val="28"/>
          <w:szCs w:val="28"/>
        </w:rPr>
        <w:t>文件递交至</w:t>
      </w:r>
      <w:proofErr w:type="gramStart"/>
      <w:r>
        <w:rPr>
          <w:rFonts w:hint="eastAsia"/>
          <w:sz w:val="28"/>
          <w:szCs w:val="28"/>
        </w:rPr>
        <w:t>石家庄市槐安路</w:t>
      </w:r>
      <w:proofErr w:type="gramEnd"/>
      <w:r>
        <w:rPr>
          <w:rFonts w:hint="eastAsia"/>
          <w:sz w:val="28"/>
          <w:szCs w:val="28"/>
        </w:rPr>
        <w:t>与十中街交口东南角祥瑞大厦西门</w:t>
      </w:r>
      <w:r>
        <w:rPr>
          <w:rFonts w:hint="eastAsia"/>
          <w:sz w:val="28"/>
          <w:szCs w:val="28"/>
        </w:rPr>
        <w:t>9</w:t>
      </w:r>
      <w:r>
        <w:rPr>
          <w:rFonts w:hint="eastAsia"/>
          <w:sz w:val="28"/>
          <w:szCs w:val="28"/>
        </w:rPr>
        <w:t>层会议室，收件人：</w:t>
      </w:r>
      <w:r>
        <w:rPr>
          <w:rFonts w:hint="eastAsia"/>
          <w:sz w:val="28"/>
          <w:szCs w:val="28"/>
        </w:rPr>
        <w:t>刘伟</w:t>
      </w:r>
      <w:r>
        <w:rPr>
          <w:rFonts w:hint="eastAsia"/>
          <w:sz w:val="28"/>
          <w:szCs w:val="28"/>
        </w:rPr>
        <w:t>，联系电话：</w:t>
      </w:r>
      <w:r>
        <w:rPr>
          <w:rFonts w:hint="eastAsia"/>
          <w:sz w:val="28"/>
          <w:szCs w:val="28"/>
        </w:rPr>
        <w:t>0311-83807366</w:t>
      </w:r>
      <w:r>
        <w:rPr>
          <w:rFonts w:hint="eastAsia"/>
          <w:sz w:val="28"/>
          <w:szCs w:val="28"/>
        </w:rPr>
        <w:t>。如有延误，投标文件视为逾期送达，将不予接受</w:t>
      </w:r>
      <w:r>
        <w:rPr>
          <w:rFonts w:hint="eastAsia"/>
          <w:sz w:val="28"/>
          <w:szCs w:val="28"/>
        </w:rPr>
        <w:t>。</w:t>
      </w:r>
      <w:r>
        <w:rPr>
          <w:rFonts w:hint="eastAsia"/>
          <w:color w:val="000000" w:themeColor="text1"/>
          <w:sz w:val="28"/>
          <w:szCs w:val="28"/>
        </w:rPr>
        <w:t>投标方须到项目地查看现场</w:t>
      </w:r>
      <w:r>
        <w:rPr>
          <w:rFonts w:hint="eastAsia"/>
          <w:color w:val="C00000"/>
          <w:sz w:val="28"/>
          <w:szCs w:val="28"/>
        </w:rPr>
        <w:t>。</w:t>
      </w:r>
      <w:r>
        <w:rPr>
          <w:rFonts w:hint="eastAsia"/>
          <w:sz w:val="28"/>
          <w:szCs w:val="28"/>
        </w:rPr>
        <w:t>联系人：李京</w:t>
      </w:r>
      <w:r>
        <w:rPr>
          <w:rFonts w:hint="eastAsia"/>
          <w:sz w:val="28"/>
          <w:szCs w:val="28"/>
        </w:rPr>
        <w:t xml:space="preserve">  </w:t>
      </w:r>
      <w:r>
        <w:rPr>
          <w:rFonts w:hint="eastAsia"/>
          <w:sz w:val="28"/>
          <w:szCs w:val="28"/>
        </w:rPr>
        <w:t>电话：</w:t>
      </w:r>
      <w:r>
        <w:rPr>
          <w:rFonts w:hint="eastAsia"/>
          <w:sz w:val="28"/>
          <w:szCs w:val="28"/>
        </w:rPr>
        <w:t>18</w:t>
      </w:r>
      <w:bookmarkStart w:id="2" w:name="_GoBack"/>
      <w:bookmarkEnd w:id="2"/>
      <w:r>
        <w:rPr>
          <w:rFonts w:hint="eastAsia"/>
          <w:sz w:val="28"/>
          <w:szCs w:val="28"/>
        </w:rPr>
        <w:t xml:space="preserve">632159553 </w:t>
      </w:r>
    </w:p>
    <w:p w:rsidR="008359D2" w:rsidRDefault="001E6078">
      <w:pPr>
        <w:pStyle w:val="Af"/>
        <w:spacing w:line="560" w:lineRule="exact"/>
        <w:ind w:firstLine="560"/>
        <w:jc w:val="left"/>
        <w:rPr>
          <w:rFonts w:ascii="宋体" w:eastAsia="宋体" w:hAnsi="宋体" w:cs="宋体" w:hint="default"/>
          <w:sz w:val="28"/>
          <w:szCs w:val="28"/>
        </w:rPr>
      </w:pPr>
      <w:r>
        <w:rPr>
          <w:rFonts w:ascii="宋体" w:eastAsia="宋体" w:hAnsi="宋体" w:cs="宋体"/>
          <w:sz w:val="28"/>
          <w:szCs w:val="28"/>
        </w:rPr>
        <w:t>5</w:t>
      </w:r>
      <w:r>
        <w:rPr>
          <w:rFonts w:ascii="宋体" w:eastAsia="宋体" w:hAnsi="宋体" w:cs="宋体"/>
          <w:sz w:val="28"/>
          <w:szCs w:val="28"/>
          <w:lang w:val="zh-TW" w:eastAsia="zh-TW"/>
        </w:rPr>
        <w:t>、投标保证金：为避免不良厂商恶意投标，保证发标方免遭因投标人行为而蒙受的损失，本项目需</w:t>
      </w:r>
      <w:r>
        <w:rPr>
          <w:rFonts w:ascii="宋体" w:eastAsia="宋体" w:hAnsi="宋体" w:cs="宋体"/>
          <w:b/>
          <w:bCs/>
          <w:sz w:val="28"/>
          <w:szCs w:val="28"/>
          <w:lang w:val="zh-TW" w:eastAsia="zh-TW"/>
        </w:rPr>
        <w:t>缴纳投标保证金</w:t>
      </w:r>
      <w:r>
        <w:rPr>
          <w:rFonts w:ascii="宋体" w:eastAsia="宋体" w:hAnsi="宋体" w:cs="宋体"/>
          <w:bCs/>
          <w:sz w:val="28"/>
          <w:szCs w:val="28"/>
        </w:rPr>
        <w:t>5000</w:t>
      </w:r>
      <w:r>
        <w:rPr>
          <w:rFonts w:ascii="宋体" w:eastAsia="宋体" w:hAnsi="宋体" w:cs="宋体"/>
          <w:b/>
          <w:bCs/>
          <w:sz w:val="28"/>
          <w:szCs w:val="28"/>
          <w:lang w:val="zh-TW" w:eastAsia="zh-TW"/>
        </w:rPr>
        <w:t>元</w:t>
      </w:r>
      <w:r>
        <w:rPr>
          <w:rFonts w:ascii="宋体" w:eastAsia="宋体" w:hAnsi="宋体" w:cs="宋体"/>
          <w:sz w:val="28"/>
          <w:szCs w:val="28"/>
          <w:lang w:val="zh-TW" w:eastAsia="zh-TW"/>
        </w:rPr>
        <w:t>。未中标公司的投标保证金，将在中标通知发出后五个工作日内无息退还。中标公司的投标保证金，将自动转为履约保证金，在本项目完成并验收合格后</w:t>
      </w:r>
      <w:r>
        <w:rPr>
          <w:rFonts w:ascii="宋体" w:eastAsia="宋体" w:hAnsi="宋体" w:cs="宋体"/>
          <w:sz w:val="28"/>
          <w:szCs w:val="28"/>
        </w:rPr>
        <w:t>10</w:t>
      </w:r>
      <w:r>
        <w:rPr>
          <w:rFonts w:ascii="宋体" w:eastAsia="宋体" w:hAnsi="宋体" w:cs="宋体"/>
          <w:sz w:val="28"/>
          <w:szCs w:val="28"/>
          <w:lang w:val="zh-TW" w:eastAsia="zh-TW"/>
        </w:rPr>
        <w:t>个工作日内按中标公司履约情况无息退还剩余履约保证金。</w:t>
      </w:r>
    </w:p>
    <w:p w:rsidR="008359D2" w:rsidRDefault="001E6078">
      <w:pPr>
        <w:pStyle w:val="Af"/>
        <w:tabs>
          <w:tab w:val="left" w:pos="7380"/>
        </w:tabs>
        <w:spacing w:line="500" w:lineRule="exact"/>
        <w:ind w:firstLine="700"/>
        <w:jc w:val="left"/>
        <w:rPr>
          <w:rFonts w:ascii="宋体" w:eastAsia="宋体" w:hAnsi="宋体" w:cs="宋体" w:hint="default"/>
          <w:sz w:val="28"/>
          <w:szCs w:val="28"/>
          <w:lang w:val="zh-TW" w:eastAsia="zh-TW"/>
        </w:rPr>
      </w:pPr>
      <w:r>
        <w:rPr>
          <w:rFonts w:ascii="宋体" w:eastAsia="宋体" w:hAnsi="宋体" w:cs="宋体"/>
          <w:sz w:val="28"/>
          <w:szCs w:val="28"/>
          <w:lang w:val="zh-TW"/>
        </w:rPr>
        <w:t>投标</w:t>
      </w:r>
      <w:r>
        <w:rPr>
          <w:rFonts w:ascii="宋体" w:eastAsia="宋体" w:hAnsi="宋体" w:cs="宋体"/>
          <w:sz w:val="28"/>
          <w:szCs w:val="28"/>
          <w:lang w:val="zh-TW" w:eastAsia="zh-TW"/>
        </w:rPr>
        <w:t>保证金交纳信息：</w:t>
      </w:r>
    </w:p>
    <w:p w:rsidR="008359D2" w:rsidRDefault="001E6078">
      <w:pPr>
        <w:pStyle w:val="Af"/>
        <w:tabs>
          <w:tab w:val="left" w:pos="7380"/>
        </w:tabs>
        <w:spacing w:line="500" w:lineRule="exact"/>
        <w:jc w:val="left"/>
        <w:rPr>
          <w:rFonts w:ascii="宋体" w:eastAsia="宋体" w:hAnsi="宋体" w:cs="宋体" w:hint="default"/>
          <w:sz w:val="28"/>
          <w:szCs w:val="28"/>
        </w:rPr>
      </w:pPr>
      <w:r>
        <w:rPr>
          <w:rFonts w:ascii="宋体" w:eastAsia="宋体" w:hAnsi="宋体" w:cs="宋体"/>
          <w:sz w:val="28"/>
          <w:szCs w:val="28"/>
          <w:lang w:val="zh-TW" w:eastAsia="zh-TW"/>
        </w:rPr>
        <w:t>单位名称：</w:t>
      </w:r>
      <w:r>
        <w:rPr>
          <w:rFonts w:ascii="宋体" w:eastAsia="宋体" w:hAnsi="宋体" w:cs="宋体"/>
          <w:sz w:val="28"/>
          <w:szCs w:val="28"/>
          <w:lang w:val="zh-TW"/>
        </w:rPr>
        <w:t>河北北国奥特莱斯商城有限公司</w:t>
      </w:r>
      <w:r>
        <w:rPr>
          <w:rFonts w:ascii="宋体" w:eastAsia="宋体" w:hAnsi="宋体" w:cs="宋体"/>
          <w:sz w:val="28"/>
          <w:szCs w:val="28"/>
          <w:lang w:val="zh-TW" w:eastAsia="zh-TW"/>
        </w:rPr>
        <w:t xml:space="preserve">  </w:t>
      </w:r>
      <w:r>
        <w:rPr>
          <w:rFonts w:ascii="宋体" w:eastAsia="宋体" w:hAnsi="宋体" w:cs="宋体"/>
          <w:sz w:val="28"/>
          <w:szCs w:val="28"/>
          <w:lang w:val="zh-TW" w:eastAsia="zh-TW"/>
        </w:rPr>
        <w:t>账号：</w:t>
      </w:r>
      <w:r>
        <w:rPr>
          <w:rFonts w:ascii="宋体" w:eastAsia="宋体" w:hAnsi="宋体" w:cs="宋体"/>
          <w:sz w:val="28"/>
          <w:szCs w:val="28"/>
        </w:rPr>
        <w:t xml:space="preserve">0402020419300251860 </w:t>
      </w:r>
    </w:p>
    <w:p w:rsidR="008359D2" w:rsidRDefault="001E6078">
      <w:pPr>
        <w:rPr>
          <w:rFonts w:ascii="宋体" w:hAnsi="宋体" w:cs="宋体"/>
          <w:sz w:val="28"/>
          <w:szCs w:val="28"/>
          <w:lang w:val="zh-TW"/>
        </w:rPr>
        <w:sectPr w:rsidR="008359D2">
          <w:pgSz w:w="11906" w:h="16838"/>
          <w:pgMar w:top="1417" w:right="1247" w:bottom="1417" w:left="1247" w:header="851" w:footer="992" w:gutter="0"/>
          <w:cols w:space="0"/>
          <w:docGrid w:type="lines" w:linePitch="312"/>
        </w:sectPr>
      </w:pPr>
      <w:r>
        <w:rPr>
          <w:rFonts w:ascii="宋体" w:hAnsi="宋体" w:cs="宋体"/>
          <w:sz w:val="28"/>
          <w:szCs w:val="28"/>
        </w:rPr>
        <w:t xml:space="preserve"> </w:t>
      </w:r>
      <w:r>
        <w:rPr>
          <w:rFonts w:ascii="宋体" w:hAnsi="宋体" w:cs="宋体"/>
          <w:sz w:val="28"/>
          <w:szCs w:val="28"/>
          <w:lang w:val="zh-TW" w:eastAsia="zh-TW"/>
        </w:rPr>
        <w:t>开户行：</w:t>
      </w:r>
      <w:r>
        <w:rPr>
          <w:rFonts w:ascii="宋体" w:hAnsi="宋体" w:cs="宋体" w:hint="eastAsia"/>
          <w:sz w:val="28"/>
          <w:szCs w:val="28"/>
          <w:lang w:val="zh-TW"/>
        </w:rPr>
        <w:t>中国工商银行石家庄长安支行</w:t>
      </w:r>
    </w:p>
    <w:p w:rsidR="008359D2" w:rsidRDefault="008359D2">
      <w:pPr>
        <w:pStyle w:val="21"/>
      </w:pPr>
    </w:p>
    <w:p w:rsidR="008359D2" w:rsidRDefault="001E6078">
      <w:pPr>
        <w:jc w:val="center"/>
        <w:outlineLvl w:val="0"/>
        <w:rPr>
          <w:b/>
          <w:sz w:val="36"/>
          <w:szCs w:val="36"/>
        </w:rPr>
      </w:pPr>
      <w:bookmarkStart w:id="3" w:name="_Toc25632"/>
      <w:r>
        <w:rPr>
          <w:rFonts w:hint="eastAsia"/>
          <w:b/>
          <w:sz w:val="36"/>
          <w:szCs w:val="36"/>
        </w:rPr>
        <w:t>第二部分：投标人须知</w:t>
      </w:r>
      <w:bookmarkEnd w:id="3"/>
    </w:p>
    <w:p w:rsidR="008359D2" w:rsidRDefault="001E6078">
      <w:pPr>
        <w:numPr>
          <w:ilvl w:val="1"/>
          <w:numId w:val="2"/>
        </w:numPr>
        <w:rPr>
          <w:b/>
          <w:sz w:val="28"/>
          <w:szCs w:val="28"/>
        </w:rPr>
      </w:pPr>
      <w:r>
        <w:rPr>
          <w:rFonts w:hint="eastAsia"/>
          <w:b/>
          <w:sz w:val="28"/>
          <w:szCs w:val="28"/>
        </w:rPr>
        <w:t>投标方资质要求</w:t>
      </w:r>
    </w:p>
    <w:p w:rsidR="008359D2" w:rsidRDefault="001E6078">
      <w:pPr>
        <w:numPr>
          <w:ilvl w:val="0"/>
          <w:numId w:val="3"/>
        </w:numPr>
        <w:rPr>
          <w:sz w:val="28"/>
          <w:szCs w:val="28"/>
        </w:rPr>
      </w:pPr>
      <w:r>
        <w:rPr>
          <w:rFonts w:hint="eastAsia"/>
          <w:sz w:val="28"/>
          <w:szCs w:val="28"/>
        </w:rPr>
        <w:t>凡具有独立法人资格，有生产或供应能力的国内企业单位均可参加投标。</w:t>
      </w:r>
    </w:p>
    <w:p w:rsidR="008359D2" w:rsidRDefault="001E6078">
      <w:pPr>
        <w:numPr>
          <w:ilvl w:val="0"/>
          <w:numId w:val="3"/>
        </w:numPr>
        <w:rPr>
          <w:sz w:val="28"/>
          <w:szCs w:val="28"/>
        </w:rPr>
      </w:pPr>
      <w:r>
        <w:rPr>
          <w:rFonts w:hint="eastAsia"/>
          <w:sz w:val="28"/>
          <w:szCs w:val="28"/>
        </w:rPr>
        <w:t>投标方应遵守国家的有关法律、法令、条例。</w:t>
      </w:r>
    </w:p>
    <w:p w:rsidR="008359D2" w:rsidRDefault="001E6078">
      <w:pPr>
        <w:numPr>
          <w:ilvl w:val="0"/>
          <w:numId w:val="3"/>
        </w:numPr>
        <w:rPr>
          <w:sz w:val="28"/>
          <w:szCs w:val="28"/>
        </w:rPr>
      </w:pPr>
      <w:r>
        <w:rPr>
          <w:rFonts w:hint="eastAsia"/>
          <w:sz w:val="28"/>
          <w:szCs w:val="28"/>
        </w:rPr>
        <w:t>投标方提供的产品需提供卫生许可证、产品检测报告、经营执照复印件。</w:t>
      </w:r>
    </w:p>
    <w:p w:rsidR="008359D2" w:rsidRDefault="001E6078">
      <w:pPr>
        <w:numPr>
          <w:ilvl w:val="1"/>
          <w:numId w:val="2"/>
        </w:numPr>
        <w:rPr>
          <w:b/>
          <w:sz w:val="28"/>
          <w:szCs w:val="28"/>
        </w:rPr>
      </w:pPr>
      <w:r>
        <w:rPr>
          <w:rFonts w:hint="eastAsia"/>
          <w:b/>
          <w:sz w:val="28"/>
          <w:szCs w:val="28"/>
        </w:rPr>
        <w:t>投标文件编写要求</w:t>
      </w:r>
    </w:p>
    <w:p w:rsidR="008359D2" w:rsidRDefault="001E6078">
      <w:pPr>
        <w:tabs>
          <w:tab w:val="left" w:pos="426"/>
        </w:tabs>
        <w:spacing w:before="240" w:line="440" w:lineRule="exact"/>
        <w:ind w:left="426"/>
        <w:rPr>
          <w:rFonts w:asciiTheme="minorEastAsia" w:eastAsiaTheme="minorEastAsia" w:hAnsiTheme="minorEastAsia"/>
          <w:sz w:val="28"/>
          <w:szCs w:val="28"/>
        </w:rPr>
      </w:pPr>
      <w:r>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、投标方应详细阅读招标文件内容，并按要求提交投标文件和资料，并保证投交的投标文件及提供全部资料的真实性。如果查实提供了虚假信息，取消投标资格。</w:t>
      </w:r>
    </w:p>
    <w:p w:rsidR="008359D2" w:rsidRDefault="001E6078">
      <w:pPr>
        <w:tabs>
          <w:tab w:val="left" w:pos="426"/>
        </w:tabs>
        <w:spacing w:before="240" w:line="440" w:lineRule="exact"/>
        <w:ind w:left="426"/>
        <w:rPr>
          <w:rFonts w:asciiTheme="minorEastAsia" w:eastAsiaTheme="minorEastAsia" w:hAnsiTheme="minorEastAsia"/>
          <w:sz w:val="28"/>
          <w:szCs w:val="28"/>
        </w:rPr>
      </w:pPr>
      <w:r>
        <w:rPr>
          <w:rFonts w:asciiTheme="minorEastAsia" w:eastAsiaTheme="minorEastAsia" w:hAnsiTheme="minorEastAsia" w:cs="宋体" w:hint="eastAsia"/>
          <w:sz w:val="28"/>
          <w:szCs w:val="28"/>
        </w:rPr>
        <w:t>2</w:t>
      </w:r>
      <w:r>
        <w:rPr>
          <w:rFonts w:asciiTheme="minorEastAsia" w:eastAsiaTheme="minorEastAsia" w:hAnsiTheme="minorEastAsia" w:cs="宋体" w:hint="eastAsia"/>
          <w:sz w:val="28"/>
          <w:szCs w:val="28"/>
        </w:rPr>
        <w:t>、</w:t>
      </w:r>
      <w:r>
        <w:rPr>
          <w:rFonts w:asciiTheme="minorEastAsia" w:eastAsiaTheme="minorEastAsia" w:hAnsiTheme="minorEastAsia" w:hint="eastAsia"/>
          <w:sz w:val="28"/>
          <w:szCs w:val="28"/>
        </w:rPr>
        <w:t>投标文件中不得有任何擦除、修改痕迹。若确需修改错漏，须由法人在更改处加签，否则视为无效。投标文件因字迹不清或书写错误所引起的后果由投标方承担。</w:t>
      </w:r>
    </w:p>
    <w:p w:rsidR="008359D2" w:rsidRDefault="001E6078">
      <w:pPr>
        <w:spacing w:before="240" w:line="440" w:lineRule="exact"/>
        <w:ind w:leftChars="202" w:left="424"/>
        <w:rPr>
          <w:rFonts w:asciiTheme="minorEastAsia" w:eastAsiaTheme="minorEastAsia" w:hAnsiTheme="minorEastAsia"/>
          <w:sz w:val="28"/>
          <w:szCs w:val="28"/>
        </w:rPr>
      </w:pPr>
      <w:r>
        <w:rPr>
          <w:rFonts w:asciiTheme="minorEastAsia" w:eastAsiaTheme="minorEastAsia" w:hAnsiTheme="minorEastAsia" w:cs="宋体" w:hint="eastAsia"/>
          <w:sz w:val="28"/>
          <w:szCs w:val="28"/>
        </w:rPr>
        <w:t>3</w:t>
      </w:r>
      <w:r>
        <w:rPr>
          <w:rFonts w:asciiTheme="minorEastAsia" w:eastAsiaTheme="minorEastAsia" w:hAnsiTheme="minorEastAsia" w:cs="宋体" w:hint="eastAsia"/>
          <w:sz w:val="28"/>
          <w:szCs w:val="28"/>
        </w:rPr>
        <w:t>、</w:t>
      </w:r>
      <w:r>
        <w:rPr>
          <w:rFonts w:asciiTheme="minorEastAsia" w:eastAsiaTheme="minorEastAsia" w:hAnsiTheme="minorEastAsia" w:hint="eastAsia"/>
          <w:sz w:val="28"/>
          <w:szCs w:val="28"/>
        </w:rPr>
        <w:t>投标文件的正本和所有的副本均需打印，并由投标方或经正式授权并投标方有约束力的代表签字并加盖公章。授权代表须将以书面形式出具的“授权证书”附在投标文件中。</w:t>
      </w:r>
      <w:r>
        <w:rPr>
          <w:rFonts w:asciiTheme="minorEastAsia" w:eastAsiaTheme="minorEastAsia" w:hAnsiTheme="minorEastAsia" w:hint="eastAsia"/>
          <w:sz w:val="28"/>
          <w:szCs w:val="28"/>
        </w:rPr>
        <w:tab/>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 xml:space="preserve">                                                                        </w:t>
      </w:r>
    </w:p>
    <w:p w:rsidR="008359D2" w:rsidRDefault="001E6078">
      <w:pPr>
        <w:spacing w:before="75" w:after="75" w:line="440" w:lineRule="exact"/>
        <w:ind w:left="426"/>
        <w:rPr>
          <w:rFonts w:asciiTheme="minorEastAsia" w:eastAsiaTheme="minorEastAsia" w:hAnsiTheme="minorEastAsia" w:cs="Tahoma"/>
          <w:kern w:val="0"/>
          <w:sz w:val="28"/>
          <w:szCs w:val="28"/>
        </w:rPr>
      </w:pPr>
      <w:r>
        <w:rPr>
          <w:rFonts w:asciiTheme="minorEastAsia" w:eastAsiaTheme="minorEastAsia" w:hAnsiTheme="minorEastAsia" w:hint="eastAsia"/>
          <w:sz w:val="28"/>
          <w:szCs w:val="28"/>
        </w:rPr>
        <w:t>4</w:t>
      </w:r>
      <w:r>
        <w:rPr>
          <w:rFonts w:asciiTheme="minorEastAsia" w:eastAsiaTheme="minorEastAsia" w:hAnsiTheme="minorEastAsia" w:hint="eastAsia"/>
          <w:sz w:val="28"/>
          <w:szCs w:val="28"/>
        </w:rPr>
        <w:t>、投标方应准备</w:t>
      </w:r>
      <w:r>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份投标文件正本和</w:t>
      </w:r>
      <w:r>
        <w:rPr>
          <w:rFonts w:asciiTheme="minorEastAsia" w:eastAsiaTheme="minorEastAsia" w:hAnsiTheme="minorEastAsia" w:hint="eastAsia"/>
          <w:sz w:val="28"/>
          <w:szCs w:val="28"/>
        </w:rPr>
        <w:t>3</w:t>
      </w:r>
      <w:r>
        <w:rPr>
          <w:rFonts w:asciiTheme="minorEastAsia" w:eastAsiaTheme="minorEastAsia" w:hAnsiTheme="minorEastAsia" w:hint="eastAsia"/>
          <w:sz w:val="28"/>
          <w:szCs w:val="28"/>
        </w:rPr>
        <w:t>份副本，</w:t>
      </w:r>
      <w:r>
        <w:rPr>
          <w:rFonts w:asciiTheme="minorEastAsia" w:eastAsiaTheme="minorEastAsia" w:hAnsiTheme="minorEastAsia" w:cs="Tahoma"/>
          <w:kern w:val="0"/>
          <w:sz w:val="28"/>
          <w:szCs w:val="28"/>
        </w:rPr>
        <w:t>投标</w:t>
      </w:r>
      <w:r>
        <w:rPr>
          <w:rFonts w:asciiTheme="minorEastAsia" w:eastAsiaTheme="minorEastAsia" w:hAnsiTheme="minorEastAsia" w:cs="Tahoma" w:hint="eastAsia"/>
          <w:kern w:val="0"/>
          <w:sz w:val="28"/>
          <w:szCs w:val="28"/>
        </w:rPr>
        <w:t>方</w:t>
      </w:r>
      <w:r>
        <w:rPr>
          <w:rFonts w:asciiTheme="minorEastAsia" w:eastAsiaTheme="minorEastAsia" w:hAnsiTheme="minorEastAsia" w:cs="Tahoma"/>
          <w:kern w:val="0"/>
          <w:sz w:val="28"/>
          <w:szCs w:val="28"/>
        </w:rPr>
        <w:t>应将所有的投标文件清楚注明</w:t>
      </w:r>
      <w:r>
        <w:rPr>
          <w:rFonts w:asciiTheme="minorEastAsia" w:eastAsiaTheme="minorEastAsia" w:hAnsiTheme="minorEastAsia" w:cs="Tahoma"/>
          <w:kern w:val="0"/>
          <w:sz w:val="28"/>
          <w:szCs w:val="28"/>
        </w:rPr>
        <w:t>“</w:t>
      </w:r>
      <w:r>
        <w:rPr>
          <w:rFonts w:asciiTheme="minorEastAsia" w:eastAsiaTheme="minorEastAsia" w:hAnsiTheme="minorEastAsia" w:cs="Tahoma"/>
          <w:kern w:val="0"/>
          <w:sz w:val="28"/>
          <w:szCs w:val="28"/>
        </w:rPr>
        <w:t>正本</w:t>
      </w:r>
      <w:r>
        <w:rPr>
          <w:rFonts w:asciiTheme="minorEastAsia" w:eastAsiaTheme="minorEastAsia" w:hAnsiTheme="minorEastAsia" w:cs="Tahoma"/>
          <w:kern w:val="0"/>
          <w:sz w:val="28"/>
          <w:szCs w:val="28"/>
        </w:rPr>
        <w:t>”</w:t>
      </w:r>
      <w:r>
        <w:rPr>
          <w:rFonts w:asciiTheme="minorEastAsia" w:eastAsiaTheme="minorEastAsia" w:hAnsiTheme="minorEastAsia" w:cs="Tahoma"/>
          <w:kern w:val="0"/>
          <w:sz w:val="28"/>
          <w:szCs w:val="28"/>
        </w:rPr>
        <w:t>或</w:t>
      </w:r>
      <w:r>
        <w:rPr>
          <w:rFonts w:asciiTheme="minorEastAsia" w:eastAsiaTheme="minorEastAsia" w:hAnsiTheme="minorEastAsia" w:cs="Tahoma"/>
          <w:kern w:val="0"/>
          <w:sz w:val="28"/>
          <w:szCs w:val="28"/>
        </w:rPr>
        <w:t>“</w:t>
      </w:r>
      <w:r>
        <w:rPr>
          <w:rFonts w:asciiTheme="minorEastAsia" w:eastAsiaTheme="minorEastAsia" w:hAnsiTheme="minorEastAsia" w:cs="Tahoma"/>
          <w:kern w:val="0"/>
          <w:sz w:val="28"/>
          <w:szCs w:val="28"/>
        </w:rPr>
        <w:t>副本</w:t>
      </w:r>
      <w:r>
        <w:rPr>
          <w:rFonts w:asciiTheme="minorEastAsia" w:eastAsiaTheme="minorEastAsia" w:hAnsiTheme="minorEastAsia" w:cs="Tahoma"/>
          <w:kern w:val="0"/>
          <w:sz w:val="28"/>
          <w:szCs w:val="28"/>
        </w:rPr>
        <w:t>”</w:t>
      </w:r>
      <w:r>
        <w:rPr>
          <w:rFonts w:asciiTheme="minorEastAsia" w:eastAsiaTheme="minorEastAsia" w:hAnsiTheme="minorEastAsia" w:cs="Tahoma"/>
          <w:kern w:val="0"/>
          <w:sz w:val="28"/>
          <w:szCs w:val="28"/>
        </w:rPr>
        <w:t>，装在同一袋中密封。开标前不得开封</w:t>
      </w:r>
      <w:r>
        <w:rPr>
          <w:rFonts w:asciiTheme="minorEastAsia" w:eastAsiaTheme="minorEastAsia" w:hAnsiTheme="minorEastAsia" w:cs="Tahoma" w:hint="eastAsia"/>
          <w:kern w:val="0"/>
          <w:sz w:val="28"/>
          <w:szCs w:val="28"/>
        </w:rPr>
        <w:t>，</w:t>
      </w:r>
      <w:r>
        <w:rPr>
          <w:rFonts w:asciiTheme="minorEastAsia" w:eastAsiaTheme="minorEastAsia" w:hAnsiTheme="minorEastAsia" w:hint="eastAsia"/>
          <w:sz w:val="28"/>
          <w:szCs w:val="28"/>
        </w:rPr>
        <w:t>以正本为准。</w:t>
      </w:r>
    </w:p>
    <w:p w:rsidR="008359D2" w:rsidRDefault="001E6078">
      <w:pPr>
        <w:spacing w:before="75" w:after="75" w:line="440" w:lineRule="exact"/>
        <w:ind w:leftChars="202" w:left="424"/>
        <w:rPr>
          <w:rFonts w:asciiTheme="minorEastAsia" w:eastAsiaTheme="minorEastAsia" w:hAnsiTheme="minorEastAsia" w:cs="Tahoma"/>
          <w:kern w:val="0"/>
          <w:sz w:val="28"/>
          <w:szCs w:val="28"/>
        </w:rPr>
      </w:pPr>
      <w:r>
        <w:rPr>
          <w:rFonts w:asciiTheme="minorEastAsia" w:eastAsiaTheme="minorEastAsia" w:hAnsiTheme="minorEastAsia" w:hint="eastAsia"/>
          <w:sz w:val="28"/>
          <w:szCs w:val="28"/>
        </w:rPr>
        <w:t>5</w:t>
      </w:r>
      <w:r>
        <w:rPr>
          <w:rFonts w:asciiTheme="minorEastAsia" w:eastAsiaTheme="minorEastAsia" w:hAnsiTheme="minorEastAsia" w:hint="eastAsia"/>
          <w:sz w:val="28"/>
          <w:szCs w:val="28"/>
        </w:rPr>
        <w:t>、投标方必须用文件袋对投标书进行密封，</w:t>
      </w:r>
      <w:r>
        <w:rPr>
          <w:rFonts w:asciiTheme="minorEastAsia" w:eastAsiaTheme="minorEastAsia" w:hAnsiTheme="minorEastAsia" w:cs="Tahoma"/>
          <w:kern w:val="0"/>
          <w:sz w:val="28"/>
          <w:szCs w:val="28"/>
        </w:rPr>
        <w:t>密封袋上下两端应加贴密封条，确保密封袋开口和底部的严密性。加贴的密封条上下翻折的宽度</w:t>
      </w:r>
      <w:r>
        <w:rPr>
          <w:rFonts w:asciiTheme="minorEastAsia" w:eastAsiaTheme="minorEastAsia" w:hAnsiTheme="minorEastAsia" w:cs="Tahoma"/>
          <w:kern w:val="0"/>
          <w:sz w:val="28"/>
          <w:szCs w:val="28"/>
        </w:rPr>
        <w:t>4</w:t>
      </w:r>
      <w:r>
        <w:rPr>
          <w:rFonts w:asciiTheme="minorEastAsia" w:eastAsiaTheme="minorEastAsia" w:hAnsiTheme="minorEastAsia" w:cs="Tahoma"/>
          <w:kern w:val="0"/>
          <w:sz w:val="28"/>
          <w:szCs w:val="28"/>
        </w:rPr>
        <w:t>公分左右。</w:t>
      </w:r>
    </w:p>
    <w:p w:rsidR="008359D2" w:rsidRDefault="001E6078">
      <w:pPr>
        <w:tabs>
          <w:tab w:val="left" w:pos="1140"/>
        </w:tabs>
        <w:ind w:left="426"/>
        <w:rPr>
          <w:sz w:val="28"/>
          <w:szCs w:val="28"/>
        </w:rPr>
      </w:pPr>
      <w:r>
        <w:rPr>
          <w:rFonts w:asciiTheme="minorEastAsia" w:eastAsiaTheme="minorEastAsia" w:hAnsiTheme="minorEastAsia" w:cs="宋体" w:hint="eastAsia"/>
          <w:sz w:val="28"/>
          <w:szCs w:val="28"/>
        </w:rPr>
        <w:t>6</w:t>
      </w:r>
      <w:r>
        <w:rPr>
          <w:rFonts w:asciiTheme="minorEastAsia" w:eastAsiaTheme="minorEastAsia" w:hAnsiTheme="minorEastAsia" w:cs="宋体" w:hint="eastAsia"/>
          <w:sz w:val="28"/>
          <w:szCs w:val="28"/>
        </w:rPr>
        <w:t>、</w:t>
      </w:r>
      <w:r>
        <w:rPr>
          <w:rFonts w:asciiTheme="minorEastAsia" w:eastAsiaTheme="minorEastAsia" w:hAnsiTheme="minorEastAsia" w:hint="eastAsia"/>
          <w:sz w:val="28"/>
          <w:szCs w:val="28"/>
        </w:rPr>
        <w:t>投标方必须用文件袋对投标书进行密封，并</w:t>
      </w:r>
      <w:r>
        <w:rPr>
          <w:rFonts w:asciiTheme="minorEastAsia" w:eastAsiaTheme="minorEastAsia" w:hAnsiTheme="minorEastAsia" w:cs="Tahoma"/>
          <w:kern w:val="0"/>
          <w:sz w:val="28"/>
          <w:szCs w:val="28"/>
        </w:rPr>
        <w:t>注明招标</w:t>
      </w:r>
      <w:r>
        <w:rPr>
          <w:rFonts w:asciiTheme="minorEastAsia" w:eastAsiaTheme="minorEastAsia" w:hAnsiTheme="minorEastAsia" w:cs="Tahoma" w:hint="eastAsia"/>
          <w:kern w:val="0"/>
          <w:sz w:val="28"/>
          <w:szCs w:val="28"/>
        </w:rPr>
        <w:t>单位及项目</w:t>
      </w:r>
      <w:r>
        <w:rPr>
          <w:rFonts w:asciiTheme="minorEastAsia" w:eastAsiaTheme="minorEastAsia" w:hAnsiTheme="minorEastAsia" w:cs="Tahoma"/>
          <w:kern w:val="0"/>
          <w:sz w:val="28"/>
          <w:szCs w:val="28"/>
        </w:rPr>
        <w:t>名称</w:t>
      </w:r>
      <w:r>
        <w:rPr>
          <w:rFonts w:asciiTheme="minorEastAsia" w:eastAsiaTheme="minorEastAsia" w:hAnsiTheme="minorEastAsia" w:cs="Tahoma" w:hint="eastAsia"/>
          <w:kern w:val="0"/>
          <w:sz w:val="28"/>
          <w:szCs w:val="28"/>
        </w:rPr>
        <w:t>、</w:t>
      </w:r>
      <w:r>
        <w:rPr>
          <w:rFonts w:asciiTheme="minorEastAsia" w:eastAsiaTheme="minorEastAsia" w:hAnsiTheme="minorEastAsia" w:cs="Tahoma"/>
          <w:kern w:val="0"/>
          <w:sz w:val="28"/>
          <w:szCs w:val="28"/>
        </w:rPr>
        <w:t>投标</w:t>
      </w:r>
      <w:r>
        <w:rPr>
          <w:rFonts w:asciiTheme="minorEastAsia" w:eastAsiaTheme="minorEastAsia" w:hAnsiTheme="minorEastAsia" w:cs="Tahoma" w:hint="eastAsia"/>
          <w:kern w:val="0"/>
          <w:sz w:val="28"/>
          <w:szCs w:val="28"/>
        </w:rPr>
        <w:t>单位及项目</w:t>
      </w:r>
      <w:r>
        <w:rPr>
          <w:rFonts w:asciiTheme="minorEastAsia" w:eastAsiaTheme="minorEastAsia" w:hAnsiTheme="minorEastAsia" w:cs="Tahoma"/>
          <w:kern w:val="0"/>
          <w:sz w:val="28"/>
          <w:szCs w:val="28"/>
        </w:rPr>
        <w:t>名称</w:t>
      </w:r>
      <w:r>
        <w:rPr>
          <w:rFonts w:asciiTheme="minorEastAsia" w:eastAsiaTheme="minorEastAsia" w:hAnsiTheme="minorEastAsia" w:cs="Tahoma"/>
          <w:kern w:val="0"/>
          <w:sz w:val="28"/>
          <w:szCs w:val="28"/>
        </w:rPr>
        <w:t>，</w:t>
      </w:r>
      <w:r>
        <w:rPr>
          <w:rFonts w:asciiTheme="minorEastAsia" w:eastAsiaTheme="minorEastAsia" w:hAnsiTheme="minorEastAsia" w:hint="eastAsia"/>
          <w:sz w:val="28"/>
          <w:szCs w:val="28"/>
        </w:rPr>
        <w:t>密封位置需加盖</w:t>
      </w:r>
      <w:r>
        <w:rPr>
          <w:rFonts w:asciiTheme="minorEastAsia" w:eastAsiaTheme="minorEastAsia" w:hAnsiTheme="minorEastAsia" w:cs="Tahoma"/>
          <w:kern w:val="0"/>
          <w:sz w:val="28"/>
          <w:szCs w:val="28"/>
        </w:rPr>
        <w:t>投标人</w:t>
      </w:r>
      <w:r>
        <w:rPr>
          <w:rFonts w:asciiTheme="minorEastAsia" w:eastAsiaTheme="minorEastAsia" w:hAnsiTheme="minorEastAsia" w:cs="Tahoma" w:hint="eastAsia"/>
          <w:kern w:val="0"/>
          <w:sz w:val="28"/>
          <w:szCs w:val="28"/>
        </w:rPr>
        <w:t>企业</w:t>
      </w:r>
      <w:r>
        <w:rPr>
          <w:rFonts w:asciiTheme="minorEastAsia" w:eastAsiaTheme="minorEastAsia" w:hAnsiTheme="minorEastAsia" w:cs="Tahoma"/>
          <w:kern w:val="0"/>
          <w:sz w:val="28"/>
          <w:szCs w:val="28"/>
        </w:rPr>
        <w:t>公章和法定代表人印鉴</w:t>
      </w:r>
      <w:r>
        <w:rPr>
          <w:rFonts w:asciiTheme="minorEastAsia" w:eastAsiaTheme="minorEastAsia" w:hAnsiTheme="minorEastAsia" w:cs="Tahoma"/>
          <w:kern w:val="0"/>
          <w:sz w:val="28"/>
          <w:szCs w:val="28"/>
        </w:rPr>
        <w:lastRenderedPageBreak/>
        <w:t>做骑缝章。</w:t>
      </w:r>
    </w:p>
    <w:p w:rsidR="008359D2" w:rsidRDefault="001E6078">
      <w:pPr>
        <w:numPr>
          <w:ilvl w:val="1"/>
          <w:numId w:val="2"/>
        </w:numPr>
        <w:rPr>
          <w:b/>
          <w:sz w:val="28"/>
          <w:szCs w:val="28"/>
        </w:rPr>
      </w:pPr>
      <w:r>
        <w:rPr>
          <w:rFonts w:hint="eastAsia"/>
          <w:b/>
          <w:bCs/>
          <w:sz w:val="28"/>
          <w:szCs w:val="28"/>
        </w:rPr>
        <w:t>投标</w:t>
      </w:r>
      <w:r>
        <w:rPr>
          <w:rFonts w:hint="eastAsia"/>
          <w:b/>
          <w:sz w:val="28"/>
          <w:szCs w:val="28"/>
        </w:rPr>
        <w:t>文件产品报价的修正原则</w:t>
      </w:r>
    </w:p>
    <w:p w:rsidR="008359D2" w:rsidRDefault="001E6078">
      <w:pPr>
        <w:numPr>
          <w:ilvl w:val="0"/>
          <w:numId w:val="4"/>
        </w:numPr>
        <w:rPr>
          <w:sz w:val="28"/>
          <w:szCs w:val="28"/>
        </w:rPr>
      </w:pPr>
      <w:r>
        <w:rPr>
          <w:rFonts w:hint="eastAsia"/>
          <w:sz w:val="28"/>
          <w:szCs w:val="28"/>
        </w:rPr>
        <w:t>如果文字表示的数字与数字表示的有差异，以文字表示为准予以修正；</w:t>
      </w:r>
    </w:p>
    <w:p w:rsidR="008359D2" w:rsidRDefault="001E6078">
      <w:pPr>
        <w:numPr>
          <w:ilvl w:val="0"/>
          <w:numId w:val="4"/>
        </w:numPr>
        <w:rPr>
          <w:sz w:val="28"/>
          <w:szCs w:val="28"/>
        </w:rPr>
      </w:pPr>
      <w:r>
        <w:rPr>
          <w:rFonts w:hint="eastAsia"/>
          <w:sz w:val="28"/>
          <w:szCs w:val="28"/>
        </w:rPr>
        <w:t>投标方如不同意以上修正原则，其投标文件将被拒绝。</w:t>
      </w:r>
    </w:p>
    <w:p w:rsidR="008359D2" w:rsidRDefault="001E6078">
      <w:pPr>
        <w:numPr>
          <w:ilvl w:val="1"/>
          <w:numId w:val="2"/>
        </w:numPr>
        <w:rPr>
          <w:b/>
          <w:sz w:val="28"/>
          <w:szCs w:val="28"/>
        </w:rPr>
      </w:pPr>
      <w:r>
        <w:rPr>
          <w:rFonts w:hint="eastAsia"/>
          <w:b/>
          <w:sz w:val="28"/>
          <w:szCs w:val="28"/>
        </w:rPr>
        <w:t>招标要求</w:t>
      </w:r>
    </w:p>
    <w:p w:rsidR="008359D2" w:rsidRDefault="001E6078">
      <w:pPr>
        <w:numPr>
          <w:ilvl w:val="0"/>
          <w:numId w:val="5"/>
        </w:numPr>
        <w:rPr>
          <w:sz w:val="28"/>
          <w:szCs w:val="28"/>
        </w:rPr>
      </w:pPr>
      <w:r>
        <w:rPr>
          <w:rFonts w:hint="eastAsia"/>
          <w:sz w:val="28"/>
          <w:szCs w:val="28"/>
        </w:rPr>
        <w:t>为确立投标方的信誉，便于甲方确认中标价格，投标方对甲方的一切承诺、优惠必须形成文字，否则甲方将视为不正当竞争，不予接受。</w:t>
      </w:r>
    </w:p>
    <w:p w:rsidR="008359D2" w:rsidRDefault="001E6078">
      <w:pPr>
        <w:numPr>
          <w:ilvl w:val="0"/>
          <w:numId w:val="5"/>
        </w:numPr>
        <w:rPr>
          <w:sz w:val="28"/>
          <w:szCs w:val="28"/>
        </w:rPr>
      </w:pPr>
      <w:r>
        <w:rPr>
          <w:rFonts w:hint="eastAsia"/>
          <w:sz w:val="28"/>
          <w:szCs w:val="28"/>
        </w:rPr>
        <w:t>投标方需将《投标文件》、《报价清单》、缴纳的投标保证金银行回执单等一并提交，在开标当日，甲方审核文件袋密封性，确保文件袋无破损后，投标方</w:t>
      </w:r>
      <w:proofErr w:type="gramStart"/>
      <w:r>
        <w:rPr>
          <w:rFonts w:hint="eastAsia"/>
          <w:sz w:val="28"/>
          <w:szCs w:val="28"/>
        </w:rPr>
        <w:t>方</w:t>
      </w:r>
      <w:proofErr w:type="gramEnd"/>
      <w:r>
        <w:rPr>
          <w:rFonts w:hint="eastAsia"/>
          <w:sz w:val="28"/>
          <w:szCs w:val="28"/>
        </w:rPr>
        <w:t>可具备投标资格。</w:t>
      </w:r>
    </w:p>
    <w:p w:rsidR="008359D2" w:rsidRDefault="001E6078">
      <w:pPr>
        <w:numPr>
          <w:ilvl w:val="0"/>
          <w:numId w:val="5"/>
        </w:numPr>
        <w:rPr>
          <w:sz w:val="28"/>
          <w:szCs w:val="28"/>
        </w:rPr>
      </w:pPr>
      <w:r>
        <w:rPr>
          <w:rFonts w:hint="eastAsia"/>
          <w:sz w:val="28"/>
          <w:szCs w:val="28"/>
        </w:rPr>
        <w:t>投标方提供的投标文件应包含但不限于以下内容：</w:t>
      </w:r>
    </w:p>
    <w:p w:rsidR="008359D2" w:rsidRDefault="001E6078">
      <w:pPr>
        <w:numPr>
          <w:ilvl w:val="0"/>
          <w:numId w:val="6"/>
        </w:numPr>
        <w:rPr>
          <w:sz w:val="28"/>
          <w:szCs w:val="28"/>
        </w:rPr>
      </w:pPr>
      <w:r>
        <w:rPr>
          <w:rFonts w:hint="eastAsia"/>
          <w:sz w:val="28"/>
          <w:szCs w:val="28"/>
        </w:rPr>
        <w:t>投标方简介；</w:t>
      </w:r>
    </w:p>
    <w:p w:rsidR="008359D2" w:rsidRDefault="001E6078">
      <w:pPr>
        <w:numPr>
          <w:ilvl w:val="0"/>
          <w:numId w:val="6"/>
        </w:numPr>
        <w:rPr>
          <w:sz w:val="28"/>
          <w:szCs w:val="28"/>
        </w:rPr>
      </w:pPr>
      <w:r>
        <w:rPr>
          <w:rFonts w:hint="eastAsia"/>
          <w:sz w:val="28"/>
          <w:szCs w:val="28"/>
        </w:rPr>
        <w:t>法人（企业）授权书；</w:t>
      </w:r>
    </w:p>
    <w:p w:rsidR="008359D2" w:rsidRDefault="001E6078">
      <w:pPr>
        <w:numPr>
          <w:ilvl w:val="0"/>
          <w:numId w:val="6"/>
        </w:numPr>
        <w:rPr>
          <w:sz w:val="28"/>
          <w:szCs w:val="28"/>
        </w:rPr>
      </w:pPr>
      <w:r>
        <w:rPr>
          <w:rFonts w:hint="eastAsia"/>
          <w:sz w:val="28"/>
          <w:szCs w:val="28"/>
        </w:rPr>
        <w:t>营业执照复印件（加盖公章）</w:t>
      </w:r>
      <w:r>
        <w:rPr>
          <w:rFonts w:hint="eastAsia"/>
          <w:sz w:val="28"/>
          <w:szCs w:val="28"/>
        </w:rPr>
        <w:t>;</w:t>
      </w:r>
    </w:p>
    <w:p w:rsidR="008359D2" w:rsidRDefault="001E6078">
      <w:pPr>
        <w:numPr>
          <w:ilvl w:val="0"/>
          <w:numId w:val="6"/>
        </w:numPr>
        <w:rPr>
          <w:sz w:val="28"/>
          <w:szCs w:val="28"/>
        </w:rPr>
      </w:pPr>
      <w:r>
        <w:rPr>
          <w:rFonts w:hint="eastAsia"/>
          <w:sz w:val="28"/>
          <w:szCs w:val="28"/>
        </w:rPr>
        <w:t>招标项目产品规格、产品性能参数、报价一览表；</w:t>
      </w:r>
    </w:p>
    <w:p w:rsidR="008359D2" w:rsidRDefault="001E6078">
      <w:pPr>
        <w:numPr>
          <w:ilvl w:val="0"/>
          <w:numId w:val="6"/>
        </w:numPr>
        <w:rPr>
          <w:sz w:val="28"/>
          <w:szCs w:val="28"/>
        </w:rPr>
      </w:pPr>
      <w:r>
        <w:rPr>
          <w:rFonts w:hint="eastAsia"/>
          <w:sz w:val="28"/>
          <w:szCs w:val="28"/>
        </w:rPr>
        <w:t>销售公司需提供产品生产厂家的授权书；</w:t>
      </w:r>
    </w:p>
    <w:p w:rsidR="008359D2" w:rsidRDefault="001E6078">
      <w:pPr>
        <w:numPr>
          <w:ilvl w:val="0"/>
          <w:numId w:val="6"/>
        </w:numPr>
        <w:rPr>
          <w:sz w:val="28"/>
          <w:szCs w:val="28"/>
        </w:rPr>
      </w:pPr>
      <w:r>
        <w:rPr>
          <w:rFonts w:hint="eastAsia"/>
          <w:sz w:val="28"/>
          <w:szCs w:val="28"/>
        </w:rPr>
        <w:t>报价清单电子版文件存放在</w:t>
      </w:r>
      <w:r>
        <w:rPr>
          <w:rFonts w:hint="eastAsia"/>
          <w:sz w:val="28"/>
          <w:szCs w:val="28"/>
        </w:rPr>
        <w:t>U</w:t>
      </w:r>
      <w:r>
        <w:rPr>
          <w:rFonts w:hint="eastAsia"/>
          <w:sz w:val="28"/>
          <w:szCs w:val="28"/>
        </w:rPr>
        <w:t>盘中；</w:t>
      </w:r>
    </w:p>
    <w:p w:rsidR="008359D2" w:rsidRDefault="001E6078">
      <w:pPr>
        <w:numPr>
          <w:ilvl w:val="0"/>
          <w:numId w:val="6"/>
        </w:numPr>
        <w:rPr>
          <w:sz w:val="28"/>
          <w:szCs w:val="28"/>
        </w:rPr>
      </w:pPr>
      <w:r>
        <w:rPr>
          <w:rFonts w:hint="eastAsia"/>
          <w:sz w:val="28"/>
          <w:szCs w:val="28"/>
        </w:rPr>
        <w:t>技术方案</w:t>
      </w:r>
    </w:p>
    <w:p w:rsidR="008359D2" w:rsidRDefault="001E6078">
      <w:pPr>
        <w:pStyle w:val="Default"/>
        <w:ind w:firstLineChars="200" w:firstLine="560"/>
        <w:rPr>
          <w:rFonts w:ascii="Times New Roman" w:cs="Times New Roman"/>
          <w:sz w:val="28"/>
          <w:szCs w:val="28"/>
        </w:rPr>
      </w:pPr>
      <w:r>
        <w:rPr>
          <w:rFonts w:ascii="Times New Roman" w:cs="Times New Roman" w:hint="eastAsia"/>
          <w:sz w:val="28"/>
          <w:szCs w:val="28"/>
        </w:rPr>
        <w:t>包含但不限于以下内容：</w:t>
      </w:r>
    </w:p>
    <w:p w:rsidR="008359D2" w:rsidRDefault="001E6078">
      <w:pPr>
        <w:pStyle w:val="Default"/>
        <w:ind w:firstLineChars="200" w:firstLine="560"/>
        <w:rPr>
          <w:rFonts w:ascii="Times New Roman" w:cs="Times New Roman"/>
          <w:sz w:val="28"/>
          <w:szCs w:val="28"/>
        </w:rPr>
      </w:pPr>
      <w:r>
        <w:rPr>
          <w:rFonts w:ascii="Times New Roman" w:cs="Times New Roman" w:hint="eastAsia"/>
          <w:sz w:val="28"/>
          <w:szCs w:val="28"/>
        </w:rPr>
        <w:t>1</w:t>
      </w:r>
      <w:r>
        <w:rPr>
          <w:rFonts w:ascii="Times New Roman" w:cs="Times New Roman" w:hint="eastAsia"/>
          <w:sz w:val="28"/>
          <w:szCs w:val="28"/>
        </w:rPr>
        <w:t>）供货方案；</w:t>
      </w:r>
    </w:p>
    <w:p w:rsidR="008359D2" w:rsidRDefault="001E6078">
      <w:pPr>
        <w:pStyle w:val="Default"/>
        <w:ind w:firstLineChars="200" w:firstLine="560"/>
        <w:rPr>
          <w:rFonts w:ascii="Times New Roman" w:cs="Times New Roman"/>
          <w:sz w:val="28"/>
          <w:szCs w:val="28"/>
        </w:rPr>
      </w:pPr>
      <w:r>
        <w:rPr>
          <w:rFonts w:ascii="Times New Roman" w:cs="Times New Roman" w:hint="eastAsia"/>
          <w:sz w:val="28"/>
          <w:szCs w:val="28"/>
        </w:rPr>
        <w:t>2</w:t>
      </w:r>
      <w:r>
        <w:rPr>
          <w:rFonts w:ascii="Times New Roman" w:cs="Times New Roman" w:hint="eastAsia"/>
          <w:sz w:val="28"/>
          <w:szCs w:val="28"/>
        </w:rPr>
        <w:t>）质量保证措施；</w:t>
      </w:r>
    </w:p>
    <w:p w:rsidR="008359D2" w:rsidRDefault="001E6078">
      <w:pPr>
        <w:pStyle w:val="Default"/>
        <w:ind w:firstLineChars="200" w:firstLine="560"/>
        <w:rPr>
          <w:rFonts w:ascii="Times New Roman" w:cs="Times New Roman"/>
          <w:sz w:val="28"/>
          <w:szCs w:val="28"/>
        </w:rPr>
      </w:pPr>
      <w:r>
        <w:rPr>
          <w:rFonts w:ascii="Times New Roman" w:cs="Times New Roman" w:hint="eastAsia"/>
          <w:sz w:val="28"/>
          <w:szCs w:val="28"/>
        </w:rPr>
        <w:t>3</w:t>
      </w:r>
      <w:r>
        <w:rPr>
          <w:rFonts w:ascii="Times New Roman" w:cs="Times New Roman" w:hint="eastAsia"/>
          <w:sz w:val="28"/>
          <w:szCs w:val="28"/>
        </w:rPr>
        <w:t>）售后服务方案；</w:t>
      </w:r>
    </w:p>
    <w:p w:rsidR="008359D2" w:rsidRDefault="001E6078">
      <w:pPr>
        <w:pStyle w:val="Default"/>
        <w:ind w:firstLineChars="200" w:firstLine="560"/>
        <w:rPr>
          <w:rFonts w:ascii="Times New Roman" w:cs="Times New Roman"/>
          <w:sz w:val="28"/>
          <w:szCs w:val="28"/>
        </w:rPr>
      </w:pPr>
      <w:r>
        <w:rPr>
          <w:rFonts w:ascii="Times New Roman" w:cs="Times New Roman" w:hint="eastAsia"/>
          <w:sz w:val="28"/>
          <w:szCs w:val="28"/>
        </w:rPr>
        <w:lastRenderedPageBreak/>
        <w:t>4</w:t>
      </w:r>
      <w:r>
        <w:rPr>
          <w:rFonts w:ascii="Times New Roman" w:cs="Times New Roman" w:hint="eastAsia"/>
          <w:sz w:val="28"/>
          <w:szCs w:val="28"/>
        </w:rPr>
        <w:t>）同类业绩。</w:t>
      </w:r>
    </w:p>
    <w:p w:rsidR="008359D2" w:rsidRDefault="001E6078">
      <w:pPr>
        <w:numPr>
          <w:ilvl w:val="0"/>
          <w:numId w:val="5"/>
        </w:numPr>
        <w:rPr>
          <w:sz w:val="28"/>
          <w:szCs w:val="28"/>
        </w:rPr>
      </w:pPr>
      <w:proofErr w:type="gramStart"/>
      <w:r>
        <w:rPr>
          <w:rFonts w:hint="eastAsia"/>
          <w:sz w:val="28"/>
          <w:szCs w:val="28"/>
        </w:rPr>
        <w:t>废标原则</w:t>
      </w:r>
      <w:proofErr w:type="gramEnd"/>
    </w:p>
    <w:p w:rsidR="008359D2" w:rsidRDefault="001E6078">
      <w:pPr>
        <w:ind w:firstLineChars="200" w:firstLine="560"/>
        <w:jc w:val="left"/>
        <w:rPr>
          <w:sz w:val="28"/>
          <w:szCs w:val="28"/>
        </w:rPr>
      </w:pPr>
      <w:r>
        <w:rPr>
          <w:rFonts w:hint="eastAsia"/>
          <w:sz w:val="28"/>
          <w:szCs w:val="28"/>
        </w:rPr>
        <w:t>1</w:t>
      </w:r>
      <w:r>
        <w:rPr>
          <w:rFonts w:hint="eastAsia"/>
          <w:sz w:val="28"/>
          <w:szCs w:val="28"/>
        </w:rPr>
        <w:t>）无投标人公章和投标人法定代表人的印章（或其委托代理人的签字）；</w:t>
      </w:r>
    </w:p>
    <w:p w:rsidR="008359D2" w:rsidRDefault="001E6078">
      <w:pPr>
        <w:ind w:firstLineChars="200" w:firstLine="560"/>
        <w:jc w:val="left"/>
        <w:rPr>
          <w:sz w:val="28"/>
          <w:szCs w:val="28"/>
        </w:rPr>
      </w:pPr>
      <w:r>
        <w:rPr>
          <w:rFonts w:hint="eastAsia"/>
          <w:sz w:val="28"/>
          <w:szCs w:val="28"/>
        </w:rPr>
        <w:t>2</w:t>
      </w:r>
      <w:r>
        <w:rPr>
          <w:rFonts w:hint="eastAsia"/>
          <w:sz w:val="28"/>
          <w:szCs w:val="28"/>
        </w:rPr>
        <w:t>）没有按招标文件规定的金额交纳投标保证金的；</w:t>
      </w:r>
    </w:p>
    <w:p w:rsidR="008359D2" w:rsidRDefault="001E6078">
      <w:pPr>
        <w:ind w:firstLineChars="200" w:firstLine="560"/>
        <w:jc w:val="left"/>
        <w:rPr>
          <w:sz w:val="28"/>
          <w:szCs w:val="28"/>
        </w:rPr>
      </w:pPr>
      <w:r>
        <w:rPr>
          <w:rFonts w:hint="eastAsia"/>
          <w:sz w:val="28"/>
          <w:szCs w:val="28"/>
        </w:rPr>
        <w:t>3</w:t>
      </w:r>
      <w:r>
        <w:rPr>
          <w:rFonts w:hint="eastAsia"/>
          <w:sz w:val="28"/>
          <w:szCs w:val="28"/>
        </w:rPr>
        <w:t>）投标报价未以人民币报价的；投标人在一份报价文件中对同一招标项目报有两个或者多个报价，且未书面声明以哪个标价为准；</w:t>
      </w:r>
    </w:p>
    <w:p w:rsidR="008359D2" w:rsidRDefault="001E6078">
      <w:pPr>
        <w:ind w:firstLineChars="200" w:firstLine="560"/>
        <w:jc w:val="left"/>
        <w:rPr>
          <w:sz w:val="28"/>
          <w:szCs w:val="28"/>
        </w:rPr>
      </w:pPr>
      <w:r>
        <w:rPr>
          <w:rFonts w:hint="eastAsia"/>
          <w:sz w:val="28"/>
          <w:szCs w:val="28"/>
        </w:rPr>
        <w:t>4</w:t>
      </w:r>
      <w:r>
        <w:rPr>
          <w:rFonts w:hint="eastAsia"/>
          <w:sz w:val="28"/>
          <w:szCs w:val="28"/>
        </w:rPr>
        <w:t>）投标文件的份数不满足招标要求；</w:t>
      </w:r>
    </w:p>
    <w:p w:rsidR="008359D2" w:rsidRDefault="001E6078">
      <w:pPr>
        <w:ind w:firstLineChars="200" w:firstLine="560"/>
        <w:jc w:val="left"/>
        <w:rPr>
          <w:sz w:val="28"/>
          <w:szCs w:val="28"/>
        </w:rPr>
      </w:pPr>
      <w:r>
        <w:rPr>
          <w:rFonts w:hint="eastAsia"/>
          <w:sz w:val="28"/>
          <w:szCs w:val="28"/>
        </w:rPr>
        <w:t>5</w:t>
      </w:r>
      <w:r>
        <w:rPr>
          <w:rFonts w:hint="eastAsia"/>
          <w:sz w:val="28"/>
          <w:szCs w:val="28"/>
        </w:rPr>
        <w:t>）投标人必须按招标文件中指定的时间和地点将投标文件送交</w:t>
      </w:r>
      <w:proofErr w:type="gramStart"/>
      <w:r>
        <w:rPr>
          <w:rFonts w:hint="eastAsia"/>
          <w:sz w:val="28"/>
          <w:szCs w:val="28"/>
        </w:rPr>
        <w:t>给收标人</w:t>
      </w:r>
      <w:proofErr w:type="gramEnd"/>
      <w:r>
        <w:rPr>
          <w:rFonts w:hint="eastAsia"/>
          <w:sz w:val="28"/>
          <w:szCs w:val="28"/>
        </w:rPr>
        <w:t>，逾期</w:t>
      </w:r>
      <w:proofErr w:type="gramStart"/>
      <w:r>
        <w:rPr>
          <w:rFonts w:hint="eastAsia"/>
          <w:sz w:val="28"/>
          <w:szCs w:val="28"/>
        </w:rPr>
        <w:t>按弃标</w:t>
      </w:r>
      <w:proofErr w:type="gramEnd"/>
      <w:r>
        <w:rPr>
          <w:rFonts w:hint="eastAsia"/>
          <w:sz w:val="28"/>
          <w:szCs w:val="28"/>
        </w:rPr>
        <w:t>处理。</w:t>
      </w:r>
    </w:p>
    <w:p w:rsidR="008359D2" w:rsidRDefault="001E6078">
      <w:pPr>
        <w:ind w:firstLineChars="200" w:firstLine="560"/>
        <w:jc w:val="left"/>
        <w:rPr>
          <w:sz w:val="28"/>
          <w:szCs w:val="28"/>
        </w:rPr>
      </w:pPr>
      <w:r>
        <w:rPr>
          <w:rFonts w:hint="eastAsia"/>
          <w:sz w:val="28"/>
          <w:szCs w:val="28"/>
        </w:rPr>
        <w:t>6</w:t>
      </w:r>
      <w:r>
        <w:rPr>
          <w:rFonts w:hint="eastAsia"/>
          <w:sz w:val="28"/>
          <w:szCs w:val="28"/>
        </w:rPr>
        <w:t>）投标人投标前需到项目地查看</w:t>
      </w:r>
      <w:r>
        <w:rPr>
          <w:sz w:val="28"/>
          <w:szCs w:val="28"/>
        </w:rPr>
        <w:t>现场</w:t>
      </w:r>
      <w:r>
        <w:rPr>
          <w:rFonts w:hint="eastAsia"/>
          <w:sz w:val="28"/>
          <w:szCs w:val="28"/>
        </w:rPr>
        <w:t>，未到现场的</w:t>
      </w:r>
      <w:proofErr w:type="gramStart"/>
      <w:r>
        <w:rPr>
          <w:rFonts w:hint="eastAsia"/>
          <w:sz w:val="28"/>
          <w:szCs w:val="28"/>
        </w:rPr>
        <w:t>按弃标</w:t>
      </w:r>
      <w:proofErr w:type="gramEnd"/>
      <w:r>
        <w:rPr>
          <w:rFonts w:hint="eastAsia"/>
          <w:sz w:val="28"/>
          <w:szCs w:val="28"/>
        </w:rPr>
        <w:t>处理。</w:t>
      </w:r>
    </w:p>
    <w:p w:rsidR="008359D2" w:rsidRDefault="008359D2">
      <w:pPr>
        <w:pStyle w:val="21"/>
      </w:pPr>
    </w:p>
    <w:p w:rsidR="008359D2" w:rsidRDefault="001E6078">
      <w:pPr>
        <w:numPr>
          <w:ilvl w:val="1"/>
          <w:numId w:val="2"/>
        </w:numPr>
        <w:rPr>
          <w:b/>
          <w:sz w:val="28"/>
          <w:szCs w:val="28"/>
        </w:rPr>
      </w:pPr>
      <w:r>
        <w:rPr>
          <w:rFonts w:hint="eastAsia"/>
          <w:b/>
          <w:bCs/>
          <w:sz w:val="28"/>
          <w:szCs w:val="28"/>
        </w:rPr>
        <w:t>中标</w:t>
      </w:r>
      <w:r>
        <w:rPr>
          <w:rFonts w:hint="eastAsia"/>
          <w:b/>
          <w:sz w:val="28"/>
          <w:szCs w:val="28"/>
        </w:rPr>
        <w:t>原则</w:t>
      </w:r>
    </w:p>
    <w:p w:rsidR="008359D2" w:rsidRDefault="001E6078">
      <w:pPr>
        <w:spacing w:line="480" w:lineRule="exact"/>
        <w:ind w:firstLineChars="200" w:firstLine="560"/>
        <w:rPr>
          <w:sz w:val="28"/>
          <w:szCs w:val="28"/>
        </w:rPr>
      </w:pPr>
      <w:r>
        <w:rPr>
          <w:rFonts w:hint="eastAsia"/>
          <w:sz w:val="28"/>
          <w:szCs w:val="28"/>
        </w:rPr>
        <w:t>本次评标办法为综合评估法。评标办法详见第六部分：评标办法。</w:t>
      </w:r>
    </w:p>
    <w:p w:rsidR="008359D2" w:rsidRDefault="001E6078">
      <w:pPr>
        <w:spacing w:line="480" w:lineRule="exact"/>
        <w:ind w:firstLineChars="200" w:firstLine="560"/>
        <w:rPr>
          <w:sz w:val="28"/>
          <w:szCs w:val="28"/>
        </w:rPr>
      </w:pPr>
      <w:r>
        <w:rPr>
          <w:rFonts w:hint="eastAsia"/>
          <w:sz w:val="28"/>
          <w:szCs w:val="28"/>
        </w:rPr>
        <w:t>按照招标文件及评标办法评标，在满足招标文件要求的前提下，评标委员对各投标人提交的投标文件进行综合评审，评标结果按最终得分由高到低顺序排列，得分</w:t>
      </w:r>
      <w:r>
        <w:rPr>
          <w:rFonts w:hint="eastAsia"/>
          <w:sz w:val="28"/>
          <w:szCs w:val="28"/>
        </w:rPr>
        <w:t>相同的，按投标报价由低到高顺序排列。得分且投标报价相同的由评标委员会举手表决。按照分数由高到低，招标人授权评标委员会确定前两名为中标人。</w:t>
      </w:r>
    </w:p>
    <w:p w:rsidR="008359D2" w:rsidRDefault="001E6078">
      <w:pPr>
        <w:spacing w:line="480" w:lineRule="exact"/>
        <w:ind w:firstLineChars="200" w:firstLine="560"/>
        <w:rPr>
          <w:sz w:val="28"/>
          <w:szCs w:val="28"/>
        </w:rPr>
      </w:pPr>
      <w:r>
        <w:rPr>
          <w:rFonts w:hint="eastAsia"/>
          <w:sz w:val="28"/>
          <w:szCs w:val="28"/>
        </w:rPr>
        <w:t>本次招标执行统一中标价，即：中标人单项报价中投标报价最低价格为单项中标价。</w:t>
      </w:r>
    </w:p>
    <w:p w:rsidR="008359D2" w:rsidRDefault="001E6078">
      <w:pPr>
        <w:spacing w:line="480" w:lineRule="exact"/>
        <w:ind w:firstLineChars="200" w:firstLine="560"/>
        <w:rPr>
          <w:sz w:val="28"/>
          <w:szCs w:val="28"/>
        </w:rPr>
      </w:pPr>
      <w:r>
        <w:rPr>
          <w:rFonts w:hint="eastAsia"/>
          <w:sz w:val="28"/>
          <w:szCs w:val="28"/>
        </w:rPr>
        <w:t>合同期内招标人根据每月用量进行采购，根据中标单价据实结算。单次采购单次结算为原则。</w:t>
      </w:r>
    </w:p>
    <w:p w:rsidR="008359D2" w:rsidRDefault="001E6078">
      <w:pPr>
        <w:spacing w:line="480" w:lineRule="exact"/>
        <w:ind w:firstLineChars="200" w:firstLine="560"/>
        <w:rPr>
          <w:sz w:val="28"/>
          <w:szCs w:val="28"/>
        </w:rPr>
      </w:pPr>
      <w:r>
        <w:rPr>
          <w:rFonts w:hint="eastAsia"/>
          <w:sz w:val="28"/>
          <w:szCs w:val="28"/>
        </w:rPr>
        <w:t>中标人同意由招标人实行“统一管理、统一考核、统一调配、统一付费”的管理办法，由招标人按中标人综合得分排名第一、第二依次进行药剂采购。</w:t>
      </w:r>
    </w:p>
    <w:p w:rsidR="008359D2" w:rsidRDefault="001E6078">
      <w:pPr>
        <w:numPr>
          <w:ilvl w:val="1"/>
          <w:numId w:val="2"/>
        </w:numPr>
        <w:rPr>
          <w:b/>
          <w:bCs/>
          <w:sz w:val="28"/>
          <w:szCs w:val="28"/>
        </w:rPr>
      </w:pPr>
      <w:r>
        <w:rPr>
          <w:rFonts w:hint="eastAsia"/>
          <w:b/>
          <w:bCs/>
          <w:sz w:val="28"/>
          <w:szCs w:val="28"/>
          <w:lang w:val="zh-TW" w:eastAsia="zh-TW"/>
        </w:rPr>
        <w:t>投标文件的签署</w:t>
      </w:r>
    </w:p>
    <w:p w:rsidR="008359D2" w:rsidRDefault="001E6078">
      <w:pPr>
        <w:spacing w:line="440" w:lineRule="exact"/>
        <w:ind w:firstLine="525"/>
        <w:rPr>
          <w:rFonts w:asciiTheme="minorEastAsia" w:eastAsiaTheme="minorEastAsia" w:hAnsiTheme="minorEastAsia" w:cs="宋体"/>
          <w:sz w:val="28"/>
          <w:szCs w:val="28"/>
        </w:rPr>
      </w:pPr>
      <w:r>
        <w:rPr>
          <w:rFonts w:asciiTheme="minorEastAsia" w:eastAsiaTheme="minorEastAsia" w:hAnsiTheme="minorEastAsia" w:cs="宋体"/>
          <w:sz w:val="28"/>
          <w:szCs w:val="28"/>
          <w:lang w:val="zh-TW" w:eastAsia="zh-TW"/>
        </w:rPr>
        <w:t>（一）</w:t>
      </w:r>
      <w:r>
        <w:rPr>
          <w:rFonts w:asciiTheme="minorEastAsia" w:eastAsiaTheme="minorEastAsia" w:hAnsiTheme="minorEastAsia" w:cs="宋体"/>
          <w:sz w:val="28"/>
          <w:szCs w:val="28"/>
          <w:lang w:val="zh-TW" w:eastAsia="zh-TW"/>
        </w:rPr>
        <w:t xml:space="preserve"> </w:t>
      </w:r>
      <w:r>
        <w:rPr>
          <w:rFonts w:asciiTheme="minorEastAsia" w:eastAsiaTheme="minorEastAsia" w:hAnsiTheme="minorEastAsia" w:cs="宋体"/>
          <w:sz w:val="28"/>
          <w:szCs w:val="28"/>
          <w:lang w:val="zh-TW" w:eastAsia="zh-TW"/>
        </w:rPr>
        <w:t>投标单位按前附表的规定，编制一份投标文件</w:t>
      </w:r>
      <w:r>
        <w:rPr>
          <w:rFonts w:asciiTheme="minorEastAsia" w:eastAsiaTheme="minorEastAsia" w:hAnsiTheme="minorEastAsia" w:cs="宋体"/>
          <w:sz w:val="28"/>
          <w:szCs w:val="28"/>
        </w:rPr>
        <w:t>“</w:t>
      </w:r>
      <w:r>
        <w:rPr>
          <w:rFonts w:asciiTheme="minorEastAsia" w:eastAsiaTheme="minorEastAsia" w:hAnsiTheme="minorEastAsia" w:cs="宋体"/>
          <w:sz w:val="28"/>
          <w:szCs w:val="28"/>
          <w:lang w:val="zh-TW" w:eastAsia="zh-TW"/>
        </w:rPr>
        <w:t>正本</w:t>
      </w:r>
      <w:r>
        <w:rPr>
          <w:rFonts w:asciiTheme="minorEastAsia" w:eastAsiaTheme="minorEastAsia" w:hAnsiTheme="minorEastAsia" w:cs="宋体"/>
          <w:sz w:val="28"/>
          <w:szCs w:val="28"/>
        </w:rPr>
        <w:t>”</w:t>
      </w:r>
      <w:r>
        <w:rPr>
          <w:rFonts w:asciiTheme="minorEastAsia" w:eastAsiaTheme="minorEastAsia" w:hAnsiTheme="minorEastAsia" w:cs="宋体"/>
          <w:sz w:val="28"/>
          <w:szCs w:val="28"/>
          <w:lang w:val="zh-TW" w:eastAsia="zh-TW"/>
        </w:rPr>
        <w:t>和所述份</w:t>
      </w:r>
      <w:r>
        <w:rPr>
          <w:rFonts w:asciiTheme="minorEastAsia" w:eastAsiaTheme="minorEastAsia" w:hAnsiTheme="minorEastAsia" w:cs="宋体"/>
          <w:sz w:val="28"/>
          <w:szCs w:val="28"/>
          <w:lang w:val="zh-TW" w:eastAsia="zh-TW"/>
        </w:rPr>
        <w:lastRenderedPageBreak/>
        <w:t>数的</w:t>
      </w:r>
      <w:r>
        <w:rPr>
          <w:rFonts w:asciiTheme="minorEastAsia" w:eastAsiaTheme="minorEastAsia" w:hAnsiTheme="minorEastAsia" w:cs="宋体"/>
          <w:sz w:val="28"/>
          <w:szCs w:val="28"/>
        </w:rPr>
        <w:t>“</w:t>
      </w:r>
      <w:r>
        <w:rPr>
          <w:rFonts w:asciiTheme="minorEastAsia" w:eastAsiaTheme="minorEastAsia" w:hAnsiTheme="minorEastAsia" w:cs="宋体"/>
          <w:sz w:val="28"/>
          <w:szCs w:val="28"/>
          <w:lang w:val="zh-TW" w:eastAsia="zh-TW"/>
        </w:rPr>
        <w:t>副本</w:t>
      </w:r>
      <w:r>
        <w:rPr>
          <w:rFonts w:asciiTheme="minorEastAsia" w:eastAsiaTheme="minorEastAsia" w:hAnsiTheme="minorEastAsia" w:cs="宋体"/>
          <w:sz w:val="28"/>
          <w:szCs w:val="28"/>
        </w:rPr>
        <w:t>”</w:t>
      </w:r>
      <w:r>
        <w:rPr>
          <w:rFonts w:asciiTheme="minorEastAsia" w:eastAsiaTheme="minorEastAsia" w:hAnsiTheme="minorEastAsia" w:cs="宋体"/>
          <w:sz w:val="28"/>
          <w:szCs w:val="28"/>
          <w:lang w:val="zh-TW" w:eastAsia="zh-TW"/>
        </w:rPr>
        <w:t>，并明确标明</w:t>
      </w:r>
      <w:r>
        <w:rPr>
          <w:rFonts w:asciiTheme="minorEastAsia" w:eastAsiaTheme="minorEastAsia" w:hAnsiTheme="minorEastAsia" w:cs="宋体"/>
          <w:sz w:val="28"/>
          <w:szCs w:val="28"/>
        </w:rPr>
        <w:t>“</w:t>
      </w:r>
      <w:r>
        <w:rPr>
          <w:rFonts w:asciiTheme="minorEastAsia" w:eastAsiaTheme="minorEastAsia" w:hAnsiTheme="minorEastAsia" w:cs="宋体"/>
          <w:sz w:val="28"/>
          <w:szCs w:val="28"/>
          <w:lang w:val="zh-TW" w:eastAsia="zh-TW"/>
        </w:rPr>
        <w:t>投标文件正本</w:t>
      </w:r>
      <w:r>
        <w:rPr>
          <w:rFonts w:asciiTheme="minorEastAsia" w:eastAsiaTheme="minorEastAsia" w:hAnsiTheme="minorEastAsia" w:cs="宋体"/>
          <w:sz w:val="28"/>
          <w:szCs w:val="28"/>
        </w:rPr>
        <w:t>”</w:t>
      </w:r>
      <w:r>
        <w:rPr>
          <w:rFonts w:asciiTheme="minorEastAsia" w:eastAsiaTheme="minorEastAsia" w:hAnsiTheme="minorEastAsia" w:cs="宋体"/>
          <w:sz w:val="28"/>
          <w:szCs w:val="28"/>
          <w:lang w:val="zh-TW" w:eastAsia="zh-TW"/>
        </w:rPr>
        <w:t>和</w:t>
      </w:r>
      <w:r>
        <w:rPr>
          <w:rFonts w:asciiTheme="minorEastAsia" w:eastAsiaTheme="minorEastAsia" w:hAnsiTheme="minorEastAsia" w:cs="宋体"/>
          <w:sz w:val="28"/>
          <w:szCs w:val="28"/>
        </w:rPr>
        <w:t>“</w:t>
      </w:r>
      <w:r>
        <w:rPr>
          <w:rFonts w:asciiTheme="minorEastAsia" w:eastAsiaTheme="minorEastAsia" w:hAnsiTheme="minorEastAsia" w:cs="宋体"/>
          <w:sz w:val="28"/>
          <w:szCs w:val="28"/>
          <w:lang w:val="zh-TW" w:eastAsia="zh-TW"/>
        </w:rPr>
        <w:t>投标文件副本</w:t>
      </w:r>
      <w:r>
        <w:rPr>
          <w:rFonts w:asciiTheme="minorEastAsia" w:eastAsiaTheme="minorEastAsia" w:hAnsiTheme="minorEastAsia" w:cs="宋体"/>
          <w:sz w:val="28"/>
          <w:szCs w:val="28"/>
        </w:rPr>
        <w:t>”</w:t>
      </w:r>
      <w:r>
        <w:rPr>
          <w:rFonts w:asciiTheme="minorEastAsia" w:eastAsiaTheme="minorEastAsia" w:hAnsiTheme="minorEastAsia" w:cs="宋体"/>
          <w:sz w:val="28"/>
          <w:szCs w:val="28"/>
          <w:lang w:val="zh-TW" w:eastAsia="zh-TW"/>
        </w:rPr>
        <w:t>。投标文件正本和副本如有不一致之处，以正本为准。</w:t>
      </w:r>
    </w:p>
    <w:p w:rsidR="008359D2" w:rsidRDefault="001E6078">
      <w:pPr>
        <w:spacing w:line="440" w:lineRule="exact"/>
        <w:ind w:left="559"/>
        <w:rPr>
          <w:rFonts w:asciiTheme="minorEastAsia" w:eastAsiaTheme="minorEastAsia" w:hAnsiTheme="minorEastAsia" w:cs="宋体"/>
          <w:sz w:val="28"/>
          <w:szCs w:val="28"/>
        </w:rPr>
      </w:pPr>
      <w:r>
        <w:rPr>
          <w:rFonts w:asciiTheme="minorEastAsia" w:eastAsiaTheme="minorEastAsia" w:hAnsiTheme="minorEastAsia" w:cs="宋体"/>
          <w:sz w:val="28"/>
          <w:szCs w:val="28"/>
          <w:lang w:val="zh-TW" w:eastAsia="zh-TW"/>
        </w:rPr>
        <w:t>（二）投标书必须由法定代表人或授权代表人签署。</w:t>
      </w:r>
    </w:p>
    <w:p w:rsidR="008359D2" w:rsidRDefault="001E6078">
      <w:pPr>
        <w:spacing w:line="440" w:lineRule="exact"/>
        <w:ind w:leftChars="250" w:left="1365" w:hangingChars="300" w:hanging="840"/>
        <w:rPr>
          <w:rFonts w:asciiTheme="minorEastAsia" w:eastAsiaTheme="minorEastAsia" w:hAnsiTheme="minorEastAsia" w:cs="宋体"/>
          <w:sz w:val="28"/>
          <w:szCs w:val="28"/>
        </w:rPr>
      </w:pPr>
      <w:r>
        <w:rPr>
          <w:rFonts w:asciiTheme="minorEastAsia" w:eastAsiaTheme="minorEastAsia" w:hAnsiTheme="minorEastAsia" w:cs="宋体"/>
          <w:sz w:val="28"/>
          <w:szCs w:val="28"/>
          <w:lang w:val="zh-TW" w:eastAsia="zh-TW"/>
        </w:rPr>
        <w:t>（三）投标文件正本与副本均应在封面或扉页、投标函、法人委托书等处加盖投标法人单位公章和法定代表人印鉴。</w:t>
      </w:r>
    </w:p>
    <w:p w:rsidR="008359D2" w:rsidRDefault="001E6078">
      <w:pPr>
        <w:spacing w:line="440" w:lineRule="exact"/>
        <w:ind w:leftChars="250" w:left="1365" w:hangingChars="300" w:hanging="840"/>
        <w:rPr>
          <w:rFonts w:asciiTheme="minorEastAsia" w:eastAsiaTheme="minorEastAsia" w:hAnsiTheme="minorEastAsia" w:cs="宋体"/>
          <w:sz w:val="28"/>
          <w:szCs w:val="28"/>
        </w:rPr>
      </w:pPr>
      <w:r>
        <w:rPr>
          <w:rFonts w:asciiTheme="minorEastAsia" w:eastAsiaTheme="minorEastAsia" w:hAnsiTheme="minorEastAsia" w:cs="宋体"/>
          <w:sz w:val="28"/>
          <w:szCs w:val="28"/>
          <w:lang w:val="zh-TW" w:eastAsia="zh-TW"/>
        </w:rPr>
        <w:t>（四）投标报价单、承诺书须加盖单位公章，法定代表人或委托人签章。</w:t>
      </w:r>
    </w:p>
    <w:p w:rsidR="008359D2" w:rsidRDefault="001E6078">
      <w:pPr>
        <w:spacing w:line="440" w:lineRule="exact"/>
        <w:ind w:leftChars="250" w:left="1365" w:hangingChars="300" w:hanging="840"/>
        <w:rPr>
          <w:rFonts w:asciiTheme="minorEastAsia" w:eastAsiaTheme="minorEastAsia" w:hAnsiTheme="minorEastAsia" w:cs="宋体"/>
          <w:sz w:val="28"/>
          <w:szCs w:val="28"/>
        </w:rPr>
      </w:pPr>
      <w:r>
        <w:rPr>
          <w:rFonts w:asciiTheme="minorEastAsia" w:eastAsiaTheme="minorEastAsia" w:hAnsiTheme="minorEastAsia" w:cs="宋体"/>
          <w:sz w:val="28"/>
          <w:szCs w:val="28"/>
          <w:lang w:val="zh-TW" w:eastAsia="zh-TW"/>
        </w:rPr>
        <w:t>（五）全套投标文件均应统一使用</w:t>
      </w:r>
      <w:r>
        <w:rPr>
          <w:rFonts w:asciiTheme="minorEastAsia" w:eastAsiaTheme="minorEastAsia" w:hAnsiTheme="minorEastAsia" w:cs="宋体"/>
          <w:sz w:val="28"/>
          <w:szCs w:val="28"/>
        </w:rPr>
        <w:t>A4</w:t>
      </w:r>
      <w:r>
        <w:rPr>
          <w:rFonts w:asciiTheme="minorEastAsia" w:eastAsiaTheme="minorEastAsia" w:hAnsiTheme="minorEastAsia" w:cs="宋体"/>
          <w:sz w:val="28"/>
          <w:szCs w:val="28"/>
          <w:lang w:val="zh-TW" w:eastAsia="zh-TW"/>
        </w:rPr>
        <w:t>幅面的纸型打印编制。投标书应打印成册，无涂改和行间插字，除非这些删改是根据招标单位批示进行的，或者是投标单位造成的必须修改的错误。但修改处应加盖投标单位法人单位公章。否则按有重大偏差处理。</w:t>
      </w:r>
    </w:p>
    <w:p w:rsidR="008359D2" w:rsidRDefault="001E6078">
      <w:pPr>
        <w:spacing w:line="440" w:lineRule="exact"/>
        <w:ind w:leftChars="250" w:left="1365" w:hangingChars="300" w:hanging="840"/>
        <w:rPr>
          <w:rFonts w:asciiTheme="minorEastAsia" w:eastAsiaTheme="minorEastAsia" w:hAnsiTheme="minorEastAsia" w:cs="宋体"/>
          <w:sz w:val="28"/>
          <w:szCs w:val="28"/>
          <w:lang w:val="zh-TW"/>
        </w:rPr>
      </w:pPr>
      <w:r>
        <w:rPr>
          <w:rFonts w:asciiTheme="minorEastAsia" w:eastAsiaTheme="minorEastAsia" w:hAnsiTheme="minorEastAsia" w:cs="宋体"/>
          <w:sz w:val="28"/>
          <w:szCs w:val="28"/>
          <w:lang w:val="zh-TW" w:eastAsia="zh-TW"/>
        </w:rPr>
        <w:t>（六）投标书密封后在规定时间内送到我司指定部门，送达后不得撤回或修改，逾期不送达者视为自动放弃。</w:t>
      </w:r>
    </w:p>
    <w:p w:rsidR="008359D2" w:rsidRDefault="001E6078">
      <w:pPr>
        <w:spacing w:line="440" w:lineRule="exact"/>
        <w:ind w:leftChars="250" w:left="1365" w:hangingChars="300" w:hanging="840"/>
        <w:rPr>
          <w:rFonts w:asciiTheme="minorEastAsia" w:eastAsiaTheme="minorEastAsia" w:hAnsiTheme="minorEastAsia" w:cs="宋体"/>
          <w:sz w:val="28"/>
          <w:szCs w:val="28"/>
          <w:lang w:val="zh-TW"/>
        </w:rPr>
      </w:pPr>
      <w:r>
        <w:rPr>
          <w:rFonts w:asciiTheme="minorEastAsia" w:eastAsiaTheme="minorEastAsia" w:hAnsiTheme="minorEastAsia" w:cs="宋体"/>
          <w:sz w:val="28"/>
          <w:szCs w:val="28"/>
          <w:lang w:val="zh-TW" w:eastAsia="zh-TW"/>
        </w:rPr>
        <w:t>（七）递交投标书前须向北国奥特莱斯商城有限公司北国水世界缴纳投标保证金。</w:t>
      </w:r>
      <w:r>
        <w:rPr>
          <w:rFonts w:asciiTheme="minorEastAsia" w:eastAsiaTheme="minorEastAsia" w:hAnsiTheme="minorEastAsia"/>
          <w:sz w:val="28"/>
          <w:szCs w:val="28"/>
          <w:lang w:val="zh-TW" w:eastAsia="zh-TW"/>
        </w:rPr>
        <w:t>未中标公司的投标保证金，将在中标通知发出后</w:t>
      </w:r>
      <w:r>
        <w:rPr>
          <w:rFonts w:asciiTheme="minorEastAsia" w:eastAsiaTheme="minorEastAsia" w:hAnsiTheme="minorEastAsia"/>
          <w:sz w:val="28"/>
          <w:szCs w:val="28"/>
          <w:lang w:val="zh-TW"/>
        </w:rPr>
        <w:t>10</w:t>
      </w:r>
      <w:r>
        <w:rPr>
          <w:rFonts w:asciiTheme="minorEastAsia" w:eastAsiaTheme="minorEastAsia" w:hAnsiTheme="minorEastAsia"/>
          <w:sz w:val="28"/>
          <w:szCs w:val="28"/>
          <w:lang w:val="zh-TW" w:eastAsia="zh-TW"/>
        </w:rPr>
        <w:t>个工作日内无息退还。中标公司的投标保证金，将自动转为履约保证金，在本项目</w:t>
      </w:r>
      <w:r>
        <w:rPr>
          <w:rFonts w:asciiTheme="minorEastAsia" w:eastAsiaTheme="minorEastAsia" w:hAnsiTheme="minorEastAsia" w:hint="eastAsia"/>
          <w:sz w:val="28"/>
          <w:szCs w:val="28"/>
          <w:lang w:val="zh-TW"/>
        </w:rPr>
        <w:t>结束</w:t>
      </w:r>
      <w:r>
        <w:rPr>
          <w:rFonts w:asciiTheme="minorEastAsia" w:eastAsiaTheme="minorEastAsia" w:hAnsiTheme="minorEastAsia"/>
          <w:sz w:val="28"/>
          <w:szCs w:val="28"/>
          <w:lang w:val="zh-TW" w:eastAsia="zh-TW"/>
        </w:rPr>
        <w:t>后无息退还履约保证金。</w:t>
      </w:r>
    </w:p>
    <w:p w:rsidR="008359D2" w:rsidRDefault="001E6078">
      <w:pPr>
        <w:numPr>
          <w:ilvl w:val="1"/>
          <w:numId w:val="2"/>
        </w:numPr>
        <w:rPr>
          <w:b/>
          <w:sz w:val="28"/>
          <w:szCs w:val="28"/>
        </w:rPr>
      </w:pPr>
      <w:r>
        <w:rPr>
          <w:rFonts w:hint="eastAsia"/>
          <w:b/>
          <w:sz w:val="28"/>
          <w:szCs w:val="28"/>
        </w:rPr>
        <w:t>合同订</w:t>
      </w:r>
      <w:r>
        <w:rPr>
          <w:rFonts w:hint="eastAsia"/>
          <w:b/>
          <w:sz w:val="28"/>
          <w:szCs w:val="28"/>
        </w:rPr>
        <w:t>立</w:t>
      </w:r>
    </w:p>
    <w:p w:rsidR="008359D2" w:rsidRDefault="001E6078">
      <w:pPr>
        <w:ind w:firstLineChars="300" w:firstLine="840"/>
        <w:jc w:val="left"/>
        <w:rPr>
          <w:sz w:val="28"/>
          <w:szCs w:val="28"/>
        </w:rPr>
      </w:pPr>
      <w:r>
        <w:rPr>
          <w:rFonts w:hint="eastAsia"/>
          <w:color w:val="000000" w:themeColor="text1"/>
          <w:sz w:val="28"/>
          <w:szCs w:val="28"/>
        </w:rPr>
        <w:t>中标</w:t>
      </w:r>
      <w:r>
        <w:rPr>
          <w:rFonts w:hint="eastAsia"/>
          <w:sz w:val="28"/>
          <w:szCs w:val="28"/>
        </w:rPr>
        <w:t>方在接到中标通知后七</w:t>
      </w:r>
      <w:proofErr w:type="gramStart"/>
      <w:r>
        <w:rPr>
          <w:rFonts w:hint="eastAsia"/>
          <w:sz w:val="28"/>
          <w:szCs w:val="28"/>
        </w:rPr>
        <w:t>日内与</w:t>
      </w:r>
      <w:proofErr w:type="gramEnd"/>
      <w:r>
        <w:rPr>
          <w:rFonts w:hint="eastAsia"/>
          <w:sz w:val="28"/>
          <w:szCs w:val="28"/>
        </w:rPr>
        <w:t>招标方单位签订合同，逾期视为放弃；合同截至时间到</w:t>
      </w:r>
      <w:r>
        <w:rPr>
          <w:rFonts w:hint="eastAsia"/>
          <w:sz w:val="28"/>
          <w:szCs w:val="28"/>
        </w:rPr>
        <w:t>2024</w:t>
      </w: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p w:rsidR="008359D2" w:rsidRDefault="001E6078">
      <w:pPr>
        <w:numPr>
          <w:ilvl w:val="1"/>
          <w:numId w:val="2"/>
        </w:numPr>
        <w:rPr>
          <w:sz w:val="28"/>
          <w:szCs w:val="28"/>
        </w:rPr>
      </w:pPr>
      <w:r>
        <w:rPr>
          <w:rFonts w:hint="eastAsia"/>
          <w:b/>
          <w:sz w:val="28"/>
          <w:szCs w:val="28"/>
        </w:rPr>
        <w:t>到货日期：</w:t>
      </w:r>
      <w:r>
        <w:rPr>
          <w:rFonts w:hint="eastAsia"/>
          <w:sz w:val="28"/>
          <w:szCs w:val="28"/>
        </w:rPr>
        <w:t>以合同为准。</w:t>
      </w:r>
    </w:p>
    <w:p w:rsidR="008359D2" w:rsidRDefault="001E6078">
      <w:pPr>
        <w:numPr>
          <w:ilvl w:val="1"/>
          <w:numId w:val="2"/>
        </w:numPr>
        <w:spacing w:line="324" w:lineRule="auto"/>
        <w:ind w:left="1003"/>
        <w:rPr>
          <w:b/>
          <w:sz w:val="28"/>
          <w:szCs w:val="28"/>
        </w:rPr>
      </w:pPr>
      <w:r>
        <w:rPr>
          <w:rFonts w:hint="eastAsia"/>
          <w:b/>
          <w:sz w:val="28"/>
          <w:szCs w:val="28"/>
        </w:rPr>
        <w:t>付款方式：</w:t>
      </w:r>
    </w:p>
    <w:p w:rsidR="008359D2" w:rsidRDefault="001E6078">
      <w:pPr>
        <w:pStyle w:val="a6"/>
        <w:spacing w:line="324" w:lineRule="auto"/>
        <w:ind w:right="29" w:firstLineChars="200" w:firstLine="560"/>
        <w:rPr>
          <w:rStyle w:val="ac"/>
          <w:rFonts w:asciiTheme="minorEastAsia" w:eastAsiaTheme="minorEastAsia" w:hAnsiTheme="minorEastAsia" w:cs="Cambria" w:hint="default"/>
          <w:sz w:val="28"/>
          <w:szCs w:val="28"/>
        </w:rPr>
      </w:pPr>
      <w:r>
        <w:rPr>
          <w:rStyle w:val="ac"/>
          <w:rFonts w:asciiTheme="minorEastAsia" w:eastAsiaTheme="minorEastAsia" w:hAnsiTheme="minorEastAsia" w:cs="Cambria"/>
          <w:color w:val="050606"/>
          <w:sz w:val="28"/>
          <w:szCs w:val="28"/>
          <w:u w:color="050606"/>
          <w:lang w:eastAsia="zh-CN"/>
        </w:rPr>
        <w:t>1</w:t>
      </w:r>
      <w:r>
        <w:rPr>
          <w:rStyle w:val="ac"/>
          <w:rFonts w:asciiTheme="minorEastAsia" w:eastAsiaTheme="minorEastAsia" w:hAnsiTheme="minorEastAsia" w:cs="Cambria"/>
          <w:color w:val="050606"/>
          <w:sz w:val="28"/>
          <w:szCs w:val="28"/>
          <w:u w:color="050606"/>
          <w:lang w:eastAsia="zh-CN"/>
        </w:rPr>
        <w:t>、</w:t>
      </w:r>
      <w:r>
        <w:rPr>
          <w:rStyle w:val="ac"/>
          <w:rFonts w:asciiTheme="minorEastAsia" w:eastAsiaTheme="minorEastAsia" w:hAnsiTheme="minorEastAsia" w:cs="宋体"/>
          <w:sz w:val="28"/>
          <w:szCs w:val="28"/>
        </w:rPr>
        <w:t>货物到场</w:t>
      </w:r>
      <w:r>
        <w:rPr>
          <w:rStyle w:val="ac"/>
          <w:rFonts w:asciiTheme="minorEastAsia" w:eastAsiaTheme="minorEastAsia" w:hAnsiTheme="minorEastAsia" w:cs="宋体"/>
          <w:sz w:val="28"/>
          <w:szCs w:val="28"/>
          <w:lang w:eastAsia="zh-CN"/>
        </w:rPr>
        <w:t>中标</w:t>
      </w:r>
      <w:r>
        <w:rPr>
          <w:rStyle w:val="ac"/>
          <w:rFonts w:asciiTheme="minorEastAsia" w:eastAsiaTheme="minorEastAsia" w:hAnsiTheme="minorEastAsia" w:cs="宋体"/>
          <w:sz w:val="28"/>
          <w:szCs w:val="28"/>
        </w:rPr>
        <w:t>方人员将货物运送至甲方指定库房内</w:t>
      </w:r>
      <w:r>
        <w:rPr>
          <w:rStyle w:val="ac"/>
          <w:rFonts w:asciiTheme="minorEastAsia" w:eastAsiaTheme="minorEastAsia" w:hAnsiTheme="minorEastAsia" w:cs="宋体"/>
          <w:sz w:val="28"/>
          <w:szCs w:val="28"/>
          <w:lang w:eastAsia="zh-CN"/>
        </w:rPr>
        <w:t>，中标方提供货物价款的</w:t>
      </w:r>
      <w:r>
        <w:rPr>
          <w:rStyle w:val="ac"/>
          <w:rFonts w:asciiTheme="minorEastAsia" w:eastAsiaTheme="minorEastAsia" w:hAnsiTheme="minorEastAsia" w:cs="宋体"/>
          <w:sz w:val="28"/>
          <w:szCs w:val="28"/>
          <w:lang w:val="en-US" w:eastAsia="zh-CN"/>
        </w:rPr>
        <w:t>10</w:t>
      </w:r>
      <w:r>
        <w:rPr>
          <w:rStyle w:val="ac"/>
          <w:rFonts w:asciiTheme="minorEastAsia" w:eastAsiaTheme="minorEastAsia" w:hAnsiTheme="minorEastAsia" w:cs="宋体"/>
          <w:sz w:val="28"/>
          <w:szCs w:val="28"/>
          <w:lang w:eastAsia="zh-CN"/>
        </w:rPr>
        <w:t>0%</w:t>
      </w:r>
      <w:r>
        <w:rPr>
          <w:rStyle w:val="ac"/>
          <w:rFonts w:asciiTheme="minorEastAsia" w:eastAsiaTheme="minorEastAsia" w:hAnsiTheme="minorEastAsia" w:cs="宋体"/>
          <w:sz w:val="28"/>
          <w:szCs w:val="28"/>
          <w:lang w:eastAsia="zh-CN"/>
        </w:rPr>
        <w:t>的全额增值税专用发票</w:t>
      </w:r>
      <w:r>
        <w:rPr>
          <w:rStyle w:val="ac"/>
          <w:rFonts w:asciiTheme="minorEastAsia" w:eastAsiaTheme="minorEastAsia" w:hAnsiTheme="minorEastAsia" w:cs="宋体"/>
          <w:sz w:val="28"/>
          <w:szCs w:val="28"/>
        </w:rPr>
        <w:t>后，经甲方初步验收合格</w:t>
      </w:r>
      <w:r>
        <w:rPr>
          <w:rStyle w:val="ac"/>
          <w:rFonts w:asciiTheme="minorEastAsia" w:eastAsiaTheme="minorEastAsia" w:hAnsiTheme="minorEastAsia" w:cs="宋体"/>
          <w:sz w:val="28"/>
          <w:szCs w:val="28"/>
          <w:lang w:eastAsia="zh-CN"/>
        </w:rPr>
        <w:t>后</w:t>
      </w:r>
      <w:r>
        <w:rPr>
          <w:rStyle w:val="ac"/>
          <w:rFonts w:asciiTheme="minorEastAsia" w:eastAsiaTheme="minorEastAsia" w:hAnsiTheme="minorEastAsia" w:cs="宋体"/>
          <w:sz w:val="28"/>
          <w:szCs w:val="28"/>
          <w:lang w:eastAsia="zh-CN"/>
        </w:rPr>
        <w:t>5</w:t>
      </w:r>
      <w:r>
        <w:rPr>
          <w:rStyle w:val="ac"/>
          <w:rFonts w:asciiTheme="minorEastAsia" w:eastAsiaTheme="minorEastAsia" w:hAnsiTheme="minorEastAsia" w:cs="宋体"/>
          <w:sz w:val="28"/>
          <w:szCs w:val="28"/>
          <w:lang w:eastAsia="zh-CN"/>
        </w:rPr>
        <w:t>个工作日内，</w:t>
      </w:r>
      <w:r>
        <w:rPr>
          <w:rStyle w:val="ac"/>
          <w:rFonts w:asciiTheme="minorEastAsia" w:eastAsiaTheme="minorEastAsia" w:hAnsiTheme="minorEastAsia" w:cs="宋体"/>
          <w:sz w:val="28"/>
          <w:szCs w:val="28"/>
        </w:rPr>
        <w:t>甲方向乙方支付</w:t>
      </w:r>
      <w:r>
        <w:rPr>
          <w:rStyle w:val="ac"/>
          <w:rFonts w:asciiTheme="minorEastAsia" w:eastAsiaTheme="minorEastAsia" w:hAnsiTheme="minorEastAsia" w:cs="宋体"/>
          <w:sz w:val="28"/>
          <w:szCs w:val="28"/>
          <w:lang w:eastAsia="zh-CN"/>
        </w:rPr>
        <w:t>单次货款</w:t>
      </w:r>
      <w:r>
        <w:rPr>
          <w:rStyle w:val="ac"/>
          <w:rFonts w:asciiTheme="minorEastAsia" w:eastAsiaTheme="minorEastAsia" w:hAnsiTheme="minorEastAsia" w:cs="宋体"/>
          <w:sz w:val="28"/>
          <w:szCs w:val="28"/>
        </w:rPr>
        <w:t>的</w:t>
      </w:r>
      <w:r>
        <w:rPr>
          <w:rStyle w:val="ac"/>
          <w:rFonts w:asciiTheme="minorEastAsia" w:eastAsiaTheme="minorEastAsia" w:hAnsiTheme="minorEastAsia" w:cs="Cambria"/>
          <w:sz w:val="28"/>
          <w:szCs w:val="28"/>
        </w:rPr>
        <w:t>9</w:t>
      </w:r>
      <w:r>
        <w:rPr>
          <w:rStyle w:val="ac"/>
          <w:rFonts w:asciiTheme="minorEastAsia" w:eastAsiaTheme="minorEastAsia" w:hAnsiTheme="minorEastAsia" w:cs="Cambria"/>
          <w:sz w:val="28"/>
          <w:szCs w:val="28"/>
          <w:lang w:eastAsia="zh-CN"/>
        </w:rPr>
        <w:t>0</w:t>
      </w:r>
      <w:r>
        <w:rPr>
          <w:rStyle w:val="ac"/>
          <w:rFonts w:asciiTheme="minorEastAsia" w:eastAsiaTheme="minorEastAsia" w:hAnsiTheme="minorEastAsia" w:cs="Cambria"/>
          <w:sz w:val="28"/>
          <w:szCs w:val="28"/>
        </w:rPr>
        <w:t>%</w:t>
      </w:r>
      <w:r>
        <w:rPr>
          <w:rStyle w:val="ac"/>
          <w:rFonts w:asciiTheme="minorEastAsia" w:eastAsiaTheme="minorEastAsia" w:hAnsiTheme="minorEastAsia" w:cs="宋体"/>
          <w:sz w:val="28"/>
          <w:szCs w:val="28"/>
        </w:rPr>
        <w:t>。</w:t>
      </w:r>
    </w:p>
    <w:p w:rsidR="008359D2" w:rsidRDefault="001E6078">
      <w:pPr>
        <w:spacing w:line="324" w:lineRule="auto"/>
        <w:ind w:right="28" w:firstLineChars="200" w:firstLine="560"/>
        <w:rPr>
          <w:rStyle w:val="ac"/>
          <w:rFonts w:asciiTheme="minorEastAsia" w:eastAsiaTheme="minorEastAsia" w:hAnsiTheme="minorEastAsia" w:cs="Cambria"/>
          <w:color w:val="050606"/>
          <w:sz w:val="28"/>
          <w:szCs w:val="28"/>
          <w:u w:color="050606"/>
          <w:lang w:eastAsia="zh-CN"/>
        </w:rPr>
      </w:pPr>
      <w:r>
        <w:rPr>
          <w:rStyle w:val="ac"/>
          <w:rFonts w:asciiTheme="minorEastAsia" w:eastAsiaTheme="minorEastAsia" w:hAnsiTheme="minorEastAsia" w:cs="Cambria" w:hint="eastAsia"/>
          <w:sz w:val="28"/>
          <w:szCs w:val="28"/>
          <w:lang w:val="en-US" w:eastAsia="zh-CN"/>
        </w:rPr>
        <w:t>2</w:t>
      </w:r>
      <w:r>
        <w:rPr>
          <w:rStyle w:val="ac"/>
          <w:rFonts w:asciiTheme="minorEastAsia" w:eastAsiaTheme="minorEastAsia" w:hAnsiTheme="minorEastAsia" w:cs="Cambria" w:hint="eastAsia"/>
          <w:sz w:val="28"/>
          <w:szCs w:val="28"/>
          <w:lang w:val="en-US" w:eastAsia="zh-CN"/>
        </w:rPr>
        <w:t>、</w:t>
      </w:r>
      <w:r>
        <w:rPr>
          <w:rStyle w:val="ac"/>
          <w:rFonts w:asciiTheme="minorEastAsia" w:eastAsiaTheme="minorEastAsia" w:hAnsiTheme="minorEastAsia" w:cs="宋体"/>
          <w:sz w:val="28"/>
          <w:szCs w:val="28"/>
        </w:rPr>
        <w:t>质保金：</w:t>
      </w:r>
      <w:r>
        <w:rPr>
          <w:rStyle w:val="ac"/>
          <w:rFonts w:asciiTheme="minorEastAsia" w:eastAsiaTheme="minorEastAsia" w:hAnsiTheme="minorEastAsia" w:cs="宋体" w:hint="eastAsia"/>
          <w:sz w:val="28"/>
          <w:szCs w:val="28"/>
          <w:lang w:eastAsia="zh-CN"/>
        </w:rPr>
        <w:t>单次</w:t>
      </w:r>
      <w:proofErr w:type="gramStart"/>
      <w:r>
        <w:rPr>
          <w:rStyle w:val="ac"/>
          <w:rFonts w:asciiTheme="minorEastAsia" w:eastAsiaTheme="minorEastAsia" w:hAnsiTheme="minorEastAsia" w:cs="宋体" w:hint="eastAsia"/>
          <w:sz w:val="28"/>
          <w:szCs w:val="28"/>
          <w:lang w:eastAsia="zh-CN"/>
        </w:rPr>
        <w:t>采购</w:t>
      </w:r>
      <w:r>
        <w:rPr>
          <w:rStyle w:val="ac"/>
          <w:rFonts w:asciiTheme="minorEastAsia" w:eastAsiaTheme="minorEastAsia" w:hAnsiTheme="minorEastAsia" w:cs="宋体"/>
          <w:sz w:val="28"/>
          <w:szCs w:val="28"/>
        </w:rPr>
        <w:t>总</w:t>
      </w:r>
      <w:proofErr w:type="gramEnd"/>
      <w:r>
        <w:rPr>
          <w:rStyle w:val="ac"/>
          <w:rFonts w:asciiTheme="minorEastAsia" w:eastAsiaTheme="minorEastAsia" w:hAnsiTheme="minorEastAsia" w:cs="宋体"/>
          <w:sz w:val="28"/>
          <w:szCs w:val="28"/>
        </w:rPr>
        <w:t>价款的</w:t>
      </w:r>
      <w:r>
        <w:rPr>
          <w:rStyle w:val="ac"/>
          <w:rFonts w:asciiTheme="minorEastAsia" w:eastAsiaTheme="minorEastAsia" w:hAnsiTheme="minorEastAsia" w:cs="Cambria" w:hint="eastAsia"/>
          <w:sz w:val="28"/>
          <w:szCs w:val="28"/>
          <w:lang w:eastAsia="zh-CN"/>
        </w:rPr>
        <w:t>10</w:t>
      </w:r>
      <w:r>
        <w:rPr>
          <w:rStyle w:val="ac"/>
          <w:rFonts w:asciiTheme="minorEastAsia" w:eastAsiaTheme="minorEastAsia" w:hAnsiTheme="minorEastAsia" w:cs="Cambria"/>
          <w:sz w:val="28"/>
          <w:szCs w:val="28"/>
        </w:rPr>
        <w:t xml:space="preserve"> %</w:t>
      </w:r>
      <w:r>
        <w:rPr>
          <w:rStyle w:val="ac"/>
          <w:rFonts w:asciiTheme="minorEastAsia" w:eastAsiaTheme="minorEastAsia" w:hAnsiTheme="minorEastAsia" w:cs="宋体"/>
          <w:sz w:val="28"/>
          <w:szCs w:val="28"/>
        </w:rPr>
        <w:t>为质保金</w:t>
      </w:r>
      <w:r>
        <w:rPr>
          <w:rStyle w:val="ac"/>
          <w:rFonts w:asciiTheme="minorEastAsia" w:eastAsiaTheme="minorEastAsia" w:hAnsiTheme="minorEastAsia" w:cs="宋体" w:hint="eastAsia"/>
          <w:sz w:val="28"/>
          <w:szCs w:val="28"/>
          <w:lang w:eastAsia="zh-CN"/>
        </w:rPr>
        <w:t>，</w:t>
      </w:r>
      <w:r>
        <w:rPr>
          <w:rStyle w:val="ac"/>
          <w:rFonts w:asciiTheme="minorEastAsia" w:eastAsiaTheme="minorEastAsia" w:hAnsiTheme="minorEastAsia" w:cs="宋体"/>
          <w:sz w:val="28"/>
          <w:szCs w:val="28"/>
        </w:rPr>
        <w:t>自</w:t>
      </w:r>
      <w:r>
        <w:rPr>
          <w:rStyle w:val="ac"/>
          <w:rFonts w:asciiTheme="minorEastAsia" w:eastAsiaTheme="minorEastAsia" w:hAnsiTheme="minorEastAsia" w:cs="宋体" w:hint="eastAsia"/>
          <w:sz w:val="28"/>
          <w:szCs w:val="28"/>
          <w:lang w:eastAsia="zh-CN"/>
        </w:rPr>
        <w:t>甲方开始使用药剂</w:t>
      </w:r>
      <w:r>
        <w:rPr>
          <w:rStyle w:val="ac"/>
          <w:rFonts w:asciiTheme="minorEastAsia" w:eastAsiaTheme="minorEastAsia" w:hAnsiTheme="minorEastAsia" w:cs="宋体"/>
          <w:sz w:val="28"/>
          <w:szCs w:val="28"/>
        </w:rPr>
        <w:t>之日起</w:t>
      </w:r>
      <w:r>
        <w:rPr>
          <w:rStyle w:val="ac"/>
          <w:rFonts w:asciiTheme="minorEastAsia" w:eastAsiaTheme="minorEastAsia" w:hAnsiTheme="minorEastAsia" w:cs="宋体" w:hint="eastAsia"/>
          <w:sz w:val="28"/>
          <w:szCs w:val="28"/>
          <w:u w:val="single"/>
          <w:lang w:eastAsia="zh-CN"/>
        </w:rPr>
        <w:t xml:space="preserve"> 20 </w:t>
      </w:r>
      <w:r>
        <w:rPr>
          <w:rStyle w:val="ac"/>
          <w:rFonts w:asciiTheme="minorEastAsia" w:eastAsiaTheme="minorEastAsia" w:hAnsiTheme="minorEastAsia" w:cs="宋体" w:hint="eastAsia"/>
          <w:sz w:val="28"/>
          <w:szCs w:val="28"/>
          <w:lang w:eastAsia="zh-CN"/>
        </w:rPr>
        <w:t>天</w:t>
      </w:r>
      <w:r>
        <w:rPr>
          <w:rStyle w:val="ac"/>
          <w:rFonts w:asciiTheme="minorEastAsia" w:eastAsiaTheme="minorEastAsia" w:hAnsiTheme="minorEastAsia" w:cs="宋体"/>
          <w:sz w:val="28"/>
          <w:szCs w:val="28"/>
        </w:rPr>
        <w:t>期满后</w:t>
      </w:r>
      <w:r>
        <w:rPr>
          <w:rStyle w:val="ac"/>
          <w:rFonts w:asciiTheme="minorEastAsia" w:eastAsiaTheme="minorEastAsia" w:hAnsiTheme="minorEastAsia" w:cs="宋体" w:hint="eastAsia"/>
          <w:sz w:val="28"/>
          <w:szCs w:val="28"/>
          <w:lang w:eastAsia="zh-CN"/>
        </w:rPr>
        <w:t>且药剂无质量问题，</w:t>
      </w:r>
      <w:r>
        <w:rPr>
          <w:rStyle w:val="ac"/>
          <w:rFonts w:asciiTheme="minorEastAsia" w:eastAsiaTheme="minorEastAsia" w:hAnsiTheme="minorEastAsia" w:cs="宋体"/>
          <w:sz w:val="28"/>
          <w:szCs w:val="28"/>
        </w:rPr>
        <w:t>甲方向乙方支付</w:t>
      </w:r>
      <w:r>
        <w:rPr>
          <w:rStyle w:val="ac"/>
          <w:rFonts w:asciiTheme="minorEastAsia" w:eastAsiaTheme="minorEastAsia" w:hAnsiTheme="minorEastAsia" w:cs="宋体"/>
          <w:sz w:val="28"/>
          <w:szCs w:val="28"/>
          <w:lang w:eastAsia="zh-CN"/>
        </w:rPr>
        <w:t>单次货品</w:t>
      </w:r>
      <w:r>
        <w:rPr>
          <w:rStyle w:val="ac"/>
          <w:rFonts w:asciiTheme="minorEastAsia" w:eastAsiaTheme="minorEastAsia" w:hAnsiTheme="minorEastAsia" w:cs="宋体"/>
          <w:sz w:val="28"/>
          <w:szCs w:val="28"/>
        </w:rPr>
        <w:t>总价款的</w:t>
      </w:r>
      <w:r>
        <w:rPr>
          <w:rStyle w:val="ac"/>
          <w:rFonts w:asciiTheme="minorEastAsia" w:eastAsiaTheme="minorEastAsia" w:hAnsiTheme="minorEastAsia" w:cs="Cambria" w:hint="eastAsia"/>
          <w:sz w:val="28"/>
          <w:szCs w:val="28"/>
          <w:lang w:eastAsia="zh-CN"/>
        </w:rPr>
        <w:t>10</w:t>
      </w:r>
      <w:r>
        <w:rPr>
          <w:rStyle w:val="ac"/>
          <w:rFonts w:asciiTheme="minorEastAsia" w:eastAsiaTheme="minorEastAsia" w:hAnsiTheme="minorEastAsia" w:cs="Cambria"/>
          <w:sz w:val="28"/>
          <w:szCs w:val="28"/>
        </w:rPr>
        <w:t>%</w:t>
      </w:r>
      <w:r>
        <w:rPr>
          <w:rStyle w:val="ac"/>
          <w:rFonts w:asciiTheme="minorEastAsia" w:eastAsiaTheme="minorEastAsia" w:hAnsiTheme="minorEastAsia" w:cs="宋体"/>
          <w:sz w:val="28"/>
          <w:szCs w:val="28"/>
        </w:rPr>
        <w:t>（无息）</w:t>
      </w:r>
      <w:r>
        <w:rPr>
          <w:rStyle w:val="ac"/>
          <w:rFonts w:asciiTheme="minorEastAsia" w:eastAsiaTheme="minorEastAsia" w:hAnsiTheme="minorEastAsia" w:cs="宋体" w:hint="eastAsia"/>
          <w:sz w:val="28"/>
          <w:szCs w:val="28"/>
          <w:lang w:eastAsia="zh-CN"/>
        </w:rPr>
        <w:t>的</w:t>
      </w:r>
      <w:r>
        <w:rPr>
          <w:rStyle w:val="ac"/>
          <w:rFonts w:asciiTheme="minorEastAsia" w:eastAsiaTheme="minorEastAsia" w:hAnsiTheme="minorEastAsia" w:cs="宋体"/>
          <w:sz w:val="28"/>
          <w:szCs w:val="28"/>
        </w:rPr>
        <w:t>质保金。</w:t>
      </w:r>
    </w:p>
    <w:p w:rsidR="008359D2" w:rsidRDefault="001E6078">
      <w:pPr>
        <w:pStyle w:val="a6"/>
        <w:spacing w:line="324" w:lineRule="auto"/>
        <w:ind w:right="28" w:firstLineChars="200" w:firstLine="560"/>
        <w:rPr>
          <w:rStyle w:val="ac"/>
          <w:rFonts w:asciiTheme="minorEastAsia" w:eastAsiaTheme="minorEastAsia" w:hAnsiTheme="minorEastAsia" w:cs="Cambria" w:hint="default"/>
          <w:sz w:val="28"/>
          <w:szCs w:val="28"/>
        </w:rPr>
      </w:pPr>
      <w:r>
        <w:rPr>
          <w:rStyle w:val="ac"/>
          <w:rFonts w:asciiTheme="minorEastAsia" w:eastAsiaTheme="minorEastAsia" w:hAnsiTheme="minorEastAsia" w:cs="宋体"/>
          <w:sz w:val="28"/>
          <w:szCs w:val="28"/>
          <w:lang w:val="en-US" w:eastAsia="zh-CN"/>
        </w:rPr>
        <w:lastRenderedPageBreak/>
        <w:t>3</w:t>
      </w:r>
      <w:r>
        <w:rPr>
          <w:rStyle w:val="ac"/>
          <w:rFonts w:asciiTheme="minorEastAsia" w:eastAsiaTheme="minorEastAsia" w:hAnsiTheme="minorEastAsia" w:cs="宋体"/>
          <w:sz w:val="28"/>
          <w:szCs w:val="28"/>
          <w:lang w:val="en-US" w:eastAsia="zh-CN"/>
        </w:rPr>
        <w:t>、中标方须安排专业人员配合甲方操作人员进行培训，并进行水质</w:t>
      </w:r>
      <w:proofErr w:type="gramStart"/>
      <w:r>
        <w:rPr>
          <w:rStyle w:val="ac"/>
          <w:rFonts w:asciiTheme="minorEastAsia" w:eastAsiaTheme="minorEastAsia" w:hAnsiTheme="minorEastAsia" w:cs="宋体"/>
          <w:sz w:val="28"/>
          <w:szCs w:val="28"/>
          <w:lang w:val="en-US" w:eastAsia="zh-CN"/>
        </w:rPr>
        <w:t>化验及投加</w:t>
      </w:r>
      <w:proofErr w:type="gramEnd"/>
      <w:r>
        <w:rPr>
          <w:rStyle w:val="ac"/>
          <w:rFonts w:asciiTheme="minorEastAsia" w:eastAsiaTheme="minorEastAsia" w:hAnsiTheme="minorEastAsia" w:cs="宋体"/>
          <w:sz w:val="28"/>
          <w:szCs w:val="28"/>
          <w:lang w:val="en-US" w:eastAsia="zh-CN"/>
        </w:rPr>
        <w:t>药剂工作，时间为一周，具体开始时间等待甲方通知。中标方人员的人工费、住宿费、差旅费、保险等费用由中标方承担，甲方不在支付任何费用，若在中标方安排专业人员现场指导期间内，本项目水质发生恶变，中标方需向甲方支付人民币</w:t>
      </w:r>
      <w:r>
        <w:rPr>
          <w:rStyle w:val="ac"/>
          <w:rFonts w:asciiTheme="minorEastAsia" w:eastAsiaTheme="minorEastAsia" w:hAnsiTheme="minorEastAsia" w:cs="宋体"/>
          <w:sz w:val="28"/>
          <w:szCs w:val="28"/>
          <w:lang w:val="en-US" w:eastAsia="zh-CN"/>
        </w:rPr>
        <w:t>5000</w:t>
      </w:r>
      <w:r>
        <w:rPr>
          <w:rStyle w:val="ac"/>
          <w:rFonts w:asciiTheme="minorEastAsia" w:eastAsiaTheme="minorEastAsia" w:hAnsiTheme="minorEastAsia" w:cs="宋体"/>
          <w:sz w:val="28"/>
          <w:szCs w:val="28"/>
          <w:lang w:val="en-US" w:eastAsia="zh-CN"/>
        </w:rPr>
        <w:t>元进行赔偿。</w:t>
      </w:r>
      <w:r>
        <w:rPr>
          <w:rStyle w:val="ac"/>
          <w:rFonts w:asciiTheme="minorEastAsia" w:eastAsiaTheme="minorEastAsia" w:hAnsiTheme="minorEastAsia" w:cs="宋体"/>
          <w:sz w:val="28"/>
          <w:szCs w:val="28"/>
        </w:rPr>
        <w:t>若在质保期内，甲方发现因货物质量问题或按照</w:t>
      </w:r>
      <w:r>
        <w:rPr>
          <w:rStyle w:val="ac"/>
          <w:rFonts w:asciiTheme="minorEastAsia" w:eastAsiaTheme="minorEastAsia" w:hAnsiTheme="minorEastAsia" w:cs="宋体"/>
          <w:sz w:val="28"/>
          <w:szCs w:val="28"/>
          <w:lang w:eastAsia="zh-CN"/>
        </w:rPr>
        <w:t>中标</w:t>
      </w:r>
      <w:r>
        <w:rPr>
          <w:rStyle w:val="ac"/>
          <w:rFonts w:asciiTheme="minorEastAsia" w:eastAsiaTheme="minorEastAsia" w:hAnsiTheme="minorEastAsia" w:cs="宋体"/>
          <w:sz w:val="28"/>
          <w:szCs w:val="28"/>
        </w:rPr>
        <w:t>方培训人员培训内容进行添加药剂后，引起本项目游乐设备水池水域水质发生恶变。</w:t>
      </w:r>
      <w:r>
        <w:rPr>
          <w:rStyle w:val="ac"/>
          <w:rFonts w:asciiTheme="minorEastAsia" w:eastAsiaTheme="minorEastAsia" w:hAnsiTheme="minorEastAsia" w:cs="宋体"/>
          <w:sz w:val="28"/>
          <w:szCs w:val="28"/>
          <w:lang w:eastAsia="zh-CN"/>
        </w:rPr>
        <w:t>每次</w:t>
      </w:r>
      <w:r>
        <w:rPr>
          <w:rStyle w:val="ac"/>
          <w:rFonts w:asciiTheme="minorEastAsia" w:eastAsiaTheme="minorEastAsia" w:hAnsiTheme="minorEastAsia" w:cs="宋体"/>
          <w:sz w:val="28"/>
          <w:szCs w:val="28"/>
        </w:rPr>
        <w:t>甲方有权</w:t>
      </w:r>
      <w:r>
        <w:rPr>
          <w:rStyle w:val="ac"/>
          <w:rFonts w:asciiTheme="minorEastAsia" w:eastAsiaTheme="minorEastAsia" w:hAnsiTheme="minorEastAsia" w:cs="宋体"/>
          <w:color w:val="050606"/>
          <w:sz w:val="28"/>
          <w:szCs w:val="28"/>
          <w:u w:color="050606"/>
        </w:rPr>
        <w:t>在</w:t>
      </w:r>
      <w:proofErr w:type="gramStart"/>
      <w:r>
        <w:rPr>
          <w:rStyle w:val="ac"/>
          <w:rFonts w:asciiTheme="minorEastAsia" w:eastAsiaTheme="minorEastAsia" w:hAnsiTheme="minorEastAsia" w:cs="宋体"/>
          <w:color w:val="050606"/>
          <w:sz w:val="28"/>
          <w:szCs w:val="28"/>
          <w:u w:color="050606"/>
          <w:lang w:eastAsia="zh-CN"/>
        </w:rPr>
        <w:t>中标</w:t>
      </w:r>
      <w:r>
        <w:rPr>
          <w:rStyle w:val="ac"/>
          <w:rFonts w:asciiTheme="minorEastAsia" w:eastAsiaTheme="minorEastAsia" w:hAnsiTheme="minorEastAsia" w:cs="宋体"/>
          <w:color w:val="050606"/>
          <w:sz w:val="28"/>
          <w:szCs w:val="28"/>
          <w:u w:color="050606"/>
        </w:rPr>
        <w:t>方质保金</w:t>
      </w:r>
      <w:proofErr w:type="gramEnd"/>
      <w:r>
        <w:rPr>
          <w:rStyle w:val="ac"/>
          <w:rFonts w:asciiTheme="minorEastAsia" w:eastAsiaTheme="minorEastAsia" w:hAnsiTheme="minorEastAsia" w:cs="宋体"/>
          <w:color w:val="050606"/>
          <w:sz w:val="28"/>
          <w:szCs w:val="28"/>
          <w:u w:color="050606"/>
        </w:rPr>
        <w:t>中扣除</w:t>
      </w:r>
      <w:r>
        <w:rPr>
          <w:rStyle w:val="ac"/>
          <w:rFonts w:asciiTheme="minorEastAsia" w:eastAsiaTheme="minorEastAsia" w:hAnsiTheme="minorEastAsia" w:cs="宋体"/>
          <w:color w:val="050606"/>
          <w:sz w:val="28"/>
          <w:szCs w:val="28"/>
          <w:u w:color="050606"/>
          <w:lang w:eastAsia="zh-CN"/>
        </w:rPr>
        <w:t>人民币</w:t>
      </w:r>
      <w:r>
        <w:rPr>
          <w:rStyle w:val="ac"/>
          <w:rFonts w:asciiTheme="minorEastAsia" w:eastAsiaTheme="minorEastAsia" w:hAnsiTheme="minorEastAsia" w:cs="宋体"/>
          <w:color w:val="050606"/>
          <w:sz w:val="28"/>
          <w:szCs w:val="28"/>
          <w:u w:color="050606"/>
          <w:lang w:eastAsia="zh-CN"/>
        </w:rPr>
        <w:t>5000</w:t>
      </w:r>
      <w:r>
        <w:rPr>
          <w:rStyle w:val="ac"/>
          <w:rFonts w:asciiTheme="minorEastAsia" w:eastAsiaTheme="minorEastAsia" w:hAnsiTheme="minorEastAsia" w:cs="宋体"/>
          <w:color w:val="050606"/>
          <w:sz w:val="28"/>
          <w:szCs w:val="28"/>
          <w:u w:color="050606"/>
          <w:lang w:eastAsia="zh-CN"/>
        </w:rPr>
        <w:t>元</w:t>
      </w:r>
      <w:r>
        <w:rPr>
          <w:rStyle w:val="ac"/>
          <w:rFonts w:asciiTheme="minorEastAsia" w:eastAsiaTheme="minorEastAsia" w:hAnsiTheme="minorEastAsia" w:cs="宋体"/>
          <w:color w:val="050606"/>
          <w:sz w:val="28"/>
          <w:szCs w:val="28"/>
          <w:u w:color="050606"/>
        </w:rPr>
        <w:t>，如</w:t>
      </w:r>
      <w:proofErr w:type="gramStart"/>
      <w:r>
        <w:rPr>
          <w:rStyle w:val="ac"/>
          <w:rFonts w:asciiTheme="minorEastAsia" w:eastAsiaTheme="minorEastAsia" w:hAnsiTheme="minorEastAsia" w:cs="宋体"/>
          <w:color w:val="050606"/>
          <w:sz w:val="28"/>
          <w:szCs w:val="28"/>
          <w:u w:color="050606"/>
          <w:lang w:eastAsia="zh-CN"/>
        </w:rPr>
        <w:t>中标</w:t>
      </w:r>
      <w:r>
        <w:rPr>
          <w:rStyle w:val="ac"/>
          <w:rFonts w:asciiTheme="minorEastAsia" w:eastAsiaTheme="minorEastAsia" w:hAnsiTheme="minorEastAsia" w:cs="宋体"/>
          <w:color w:val="050606"/>
          <w:sz w:val="28"/>
          <w:szCs w:val="28"/>
          <w:u w:color="050606"/>
        </w:rPr>
        <w:t>方质保金</w:t>
      </w:r>
      <w:proofErr w:type="gramEnd"/>
      <w:r>
        <w:rPr>
          <w:rStyle w:val="ac"/>
          <w:rFonts w:asciiTheme="minorEastAsia" w:eastAsiaTheme="minorEastAsia" w:hAnsiTheme="minorEastAsia" w:cs="宋体"/>
          <w:color w:val="050606"/>
          <w:sz w:val="28"/>
          <w:szCs w:val="28"/>
          <w:u w:color="050606"/>
        </w:rPr>
        <w:t>不足的甲方有权向</w:t>
      </w:r>
      <w:r>
        <w:rPr>
          <w:rStyle w:val="ac"/>
          <w:rFonts w:asciiTheme="minorEastAsia" w:eastAsiaTheme="minorEastAsia" w:hAnsiTheme="minorEastAsia" w:cs="宋体"/>
          <w:color w:val="050606"/>
          <w:sz w:val="28"/>
          <w:szCs w:val="28"/>
          <w:u w:color="050606"/>
          <w:lang w:eastAsia="zh-CN"/>
        </w:rPr>
        <w:t>中标</w:t>
      </w:r>
      <w:r>
        <w:rPr>
          <w:rStyle w:val="ac"/>
          <w:rFonts w:asciiTheme="minorEastAsia" w:eastAsiaTheme="minorEastAsia" w:hAnsiTheme="minorEastAsia" w:cs="宋体"/>
          <w:color w:val="050606"/>
          <w:sz w:val="28"/>
          <w:szCs w:val="28"/>
          <w:u w:color="050606"/>
        </w:rPr>
        <w:t>方进行索赔。</w:t>
      </w:r>
    </w:p>
    <w:p w:rsidR="008359D2" w:rsidRDefault="001E6078" w:rsidP="00A047F7">
      <w:pPr>
        <w:ind w:firstLineChars="147" w:firstLine="412"/>
        <w:rPr>
          <w:rStyle w:val="ac"/>
          <w:rFonts w:asciiTheme="minorEastAsia" w:eastAsiaTheme="minorEastAsia" w:hAnsiTheme="minorEastAsia" w:cs="宋体"/>
          <w:sz w:val="28"/>
          <w:szCs w:val="28"/>
        </w:rPr>
      </w:pPr>
      <w:r>
        <w:rPr>
          <w:rStyle w:val="ac"/>
          <w:rFonts w:asciiTheme="minorEastAsia" w:eastAsiaTheme="minorEastAsia" w:hAnsiTheme="minorEastAsia" w:cs="宋体" w:hint="eastAsia"/>
          <w:color w:val="050606"/>
          <w:sz w:val="28"/>
          <w:szCs w:val="28"/>
          <w:u w:color="050606"/>
          <w:lang w:val="en-US" w:eastAsia="zh-CN"/>
        </w:rPr>
        <w:t>4</w:t>
      </w:r>
      <w:r>
        <w:rPr>
          <w:rStyle w:val="ac"/>
          <w:rFonts w:asciiTheme="minorEastAsia" w:eastAsiaTheme="minorEastAsia" w:hAnsiTheme="minorEastAsia" w:cs="宋体" w:hint="eastAsia"/>
          <w:color w:val="050606"/>
          <w:sz w:val="28"/>
          <w:szCs w:val="28"/>
          <w:u w:color="050606"/>
          <w:lang w:val="en-US" w:eastAsia="zh-CN"/>
        </w:rPr>
        <w:t>、</w:t>
      </w:r>
      <w:r>
        <w:rPr>
          <w:rStyle w:val="ac"/>
          <w:rFonts w:asciiTheme="minorEastAsia" w:eastAsiaTheme="minorEastAsia" w:hAnsiTheme="minorEastAsia" w:cs="宋体"/>
          <w:color w:val="050606"/>
          <w:sz w:val="28"/>
          <w:szCs w:val="28"/>
          <w:u w:color="050606"/>
        </w:rPr>
        <w:t>付款办法：银行转账，汇至</w:t>
      </w:r>
      <w:r>
        <w:rPr>
          <w:rStyle w:val="ac"/>
          <w:rFonts w:asciiTheme="minorEastAsia" w:eastAsiaTheme="minorEastAsia" w:hAnsiTheme="minorEastAsia" w:cs="宋体" w:hint="eastAsia"/>
          <w:color w:val="050606"/>
          <w:sz w:val="28"/>
          <w:szCs w:val="28"/>
          <w:u w:color="050606"/>
          <w:lang w:eastAsia="zh-CN"/>
        </w:rPr>
        <w:t>中标</w:t>
      </w:r>
      <w:r>
        <w:rPr>
          <w:rStyle w:val="ac"/>
          <w:rFonts w:asciiTheme="minorEastAsia" w:eastAsiaTheme="minorEastAsia" w:hAnsiTheme="minorEastAsia" w:cs="宋体"/>
          <w:color w:val="050606"/>
          <w:sz w:val="28"/>
          <w:szCs w:val="28"/>
          <w:u w:color="050606"/>
        </w:rPr>
        <w:t>方指定账户，</w:t>
      </w:r>
      <w:r>
        <w:rPr>
          <w:rStyle w:val="ac"/>
          <w:rFonts w:asciiTheme="minorEastAsia" w:eastAsiaTheme="minorEastAsia" w:hAnsiTheme="minorEastAsia" w:cs="宋体" w:hint="eastAsia"/>
          <w:color w:val="050606"/>
          <w:sz w:val="28"/>
          <w:szCs w:val="28"/>
          <w:u w:color="050606"/>
          <w:lang w:eastAsia="zh-CN"/>
        </w:rPr>
        <w:t>中标</w:t>
      </w:r>
      <w:r>
        <w:rPr>
          <w:rStyle w:val="ac"/>
          <w:rFonts w:asciiTheme="minorEastAsia" w:eastAsiaTheme="minorEastAsia" w:hAnsiTheme="minorEastAsia" w:cs="宋体"/>
          <w:color w:val="050606"/>
          <w:sz w:val="28"/>
          <w:szCs w:val="28"/>
          <w:u w:color="050606"/>
        </w:rPr>
        <w:t>方按甲方要求开据合法、有效、</w:t>
      </w:r>
      <w:r>
        <w:rPr>
          <w:rStyle w:val="ac"/>
          <w:rFonts w:asciiTheme="minorEastAsia" w:eastAsiaTheme="minorEastAsia" w:hAnsiTheme="minorEastAsia" w:cs="宋体"/>
          <w:sz w:val="28"/>
          <w:szCs w:val="28"/>
        </w:rPr>
        <w:t>足额的正规增值</w:t>
      </w:r>
      <w:r>
        <w:rPr>
          <w:rStyle w:val="ac"/>
          <w:rFonts w:asciiTheme="minorEastAsia" w:eastAsiaTheme="minorEastAsia" w:hAnsiTheme="minorEastAsia" w:cs="宋体"/>
          <w:color w:val="050606"/>
          <w:sz w:val="28"/>
          <w:szCs w:val="28"/>
          <w:u w:color="050606"/>
        </w:rPr>
        <w:t>税专用发票。</w:t>
      </w:r>
      <w:r>
        <w:rPr>
          <w:rStyle w:val="ac"/>
          <w:rFonts w:asciiTheme="minorEastAsia" w:eastAsiaTheme="minorEastAsia" w:hAnsiTheme="minorEastAsia" w:cs="宋体"/>
          <w:sz w:val="28"/>
          <w:szCs w:val="28"/>
        </w:rPr>
        <w:t>否则，甲方有权顺延付款时间且无需承担任何违约责任。</w:t>
      </w:r>
    </w:p>
    <w:p w:rsidR="008359D2" w:rsidRDefault="001E6078">
      <w:pPr>
        <w:numPr>
          <w:ilvl w:val="1"/>
          <w:numId w:val="2"/>
        </w:numPr>
        <w:spacing w:line="324" w:lineRule="auto"/>
        <w:ind w:left="1003"/>
        <w:rPr>
          <w:b/>
          <w:sz w:val="28"/>
          <w:szCs w:val="28"/>
        </w:rPr>
      </w:pPr>
      <w:r>
        <w:rPr>
          <w:rFonts w:hint="eastAsia"/>
          <w:b/>
          <w:sz w:val="28"/>
          <w:szCs w:val="28"/>
        </w:rPr>
        <w:t>违约责任</w:t>
      </w:r>
    </w:p>
    <w:p w:rsidR="008359D2" w:rsidRDefault="001E6078">
      <w:pPr>
        <w:ind w:firstLineChars="200" w:firstLine="560"/>
        <w:jc w:val="left"/>
        <w:rPr>
          <w:sz w:val="28"/>
          <w:szCs w:val="28"/>
        </w:rPr>
      </w:pPr>
      <w:r>
        <w:rPr>
          <w:rFonts w:hint="eastAsia"/>
          <w:sz w:val="28"/>
          <w:szCs w:val="28"/>
        </w:rPr>
        <w:t>1</w:t>
      </w:r>
      <w:r>
        <w:rPr>
          <w:rFonts w:hint="eastAsia"/>
          <w:sz w:val="28"/>
          <w:szCs w:val="28"/>
        </w:rPr>
        <w:t>、</w:t>
      </w:r>
      <w:r>
        <w:rPr>
          <w:rFonts w:hint="eastAsia"/>
          <w:color w:val="000000" w:themeColor="text1"/>
          <w:sz w:val="28"/>
          <w:szCs w:val="28"/>
        </w:rPr>
        <w:t>中标</w:t>
      </w:r>
      <w:r>
        <w:rPr>
          <w:rFonts w:hint="eastAsia"/>
          <w:sz w:val="28"/>
          <w:szCs w:val="28"/>
        </w:rPr>
        <w:t>方在收到甲方通知发货的</w:t>
      </w:r>
      <w:r>
        <w:rPr>
          <w:rFonts w:hint="eastAsia"/>
          <w:sz w:val="28"/>
          <w:szCs w:val="28"/>
        </w:rPr>
        <w:t>20</w:t>
      </w:r>
      <w:r>
        <w:rPr>
          <w:rFonts w:hint="eastAsia"/>
          <w:sz w:val="28"/>
          <w:szCs w:val="28"/>
        </w:rPr>
        <w:t>天后，每延迟交货一天，扣除总货款的</w:t>
      </w:r>
      <w:r>
        <w:rPr>
          <w:rFonts w:hint="eastAsia"/>
          <w:sz w:val="28"/>
          <w:szCs w:val="28"/>
        </w:rPr>
        <w:t>2%</w:t>
      </w:r>
      <w:r>
        <w:rPr>
          <w:rFonts w:hint="eastAsia"/>
          <w:sz w:val="28"/>
          <w:szCs w:val="28"/>
        </w:rPr>
        <w:t>作为违约金。</w:t>
      </w:r>
    </w:p>
    <w:p w:rsidR="008359D2" w:rsidRDefault="001E6078">
      <w:pPr>
        <w:ind w:firstLineChars="150" w:firstLine="420"/>
        <w:rPr>
          <w:sz w:val="28"/>
          <w:szCs w:val="28"/>
        </w:rPr>
        <w:sectPr w:rsidR="008359D2">
          <w:pgSz w:w="11906" w:h="16838"/>
          <w:pgMar w:top="1417" w:right="1247" w:bottom="1417" w:left="1247" w:header="851" w:footer="992" w:gutter="0"/>
          <w:cols w:space="0"/>
          <w:docGrid w:type="lines" w:linePitch="312"/>
        </w:sectPr>
      </w:pPr>
      <w:r>
        <w:rPr>
          <w:rFonts w:hint="eastAsia"/>
          <w:sz w:val="28"/>
          <w:szCs w:val="28"/>
        </w:rPr>
        <w:t>2</w:t>
      </w:r>
      <w:r>
        <w:rPr>
          <w:rFonts w:hint="eastAsia"/>
          <w:sz w:val="28"/>
          <w:szCs w:val="28"/>
        </w:rPr>
        <w:t>、若</w:t>
      </w:r>
      <w:r>
        <w:rPr>
          <w:rFonts w:hint="eastAsia"/>
          <w:color w:val="000000" w:themeColor="text1"/>
          <w:sz w:val="28"/>
          <w:szCs w:val="28"/>
        </w:rPr>
        <w:t>中标</w:t>
      </w:r>
      <w:r>
        <w:rPr>
          <w:rFonts w:hint="eastAsia"/>
          <w:sz w:val="28"/>
          <w:szCs w:val="28"/>
        </w:rPr>
        <w:t>方提供的产品不合格，甲方有权退换所有产品，并要求中标方赔偿损失。</w:t>
      </w:r>
    </w:p>
    <w:p w:rsidR="008359D2" w:rsidRDefault="001E6078">
      <w:pPr>
        <w:jc w:val="center"/>
        <w:outlineLvl w:val="0"/>
        <w:rPr>
          <w:b/>
          <w:sz w:val="36"/>
          <w:szCs w:val="36"/>
        </w:rPr>
      </w:pPr>
      <w:bookmarkStart w:id="4" w:name="_Toc5747"/>
      <w:r>
        <w:rPr>
          <w:rFonts w:hint="eastAsia"/>
          <w:b/>
          <w:sz w:val="36"/>
          <w:szCs w:val="36"/>
        </w:rPr>
        <w:lastRenderedPageBreak/>
        <w:t>第三部分：甲方要求</w:t>
      </w:r>
      <w:bookmarkEnd w:id="4"/>
    </w:p>
    <w:tbl>
      <w:tblPr>
        <w:tblpPr w:leftFromText="180" w:rightFromText="180" w:vertAnchor="text" w:tblpY="1"/>
        <w:tblOverlap w:val="never"/>
        <w:tblW w:w="9880" w:type="dxa"/>
        <w:tblLayout w:type="fixed"/>
        <w:tblLook w:val="04A0"/>
      </w:tblPr>
      <w:tblGrid>
        <w:gridCol w:w="9880"/>
      </w:tblGrid>
      <w:tr w:rsidR="008359D2">
        <w:trPr>
          <w:trHeight w:val="13089"/>
        </w:trPr>
        <w:tc>
          <w:tcPr>
            <w:tcW w:w="9880" w:type="dxa"/>
            <w:tcBorders>
              <w:top w:val="nil"/>
              <w:left w:val="nil"/>
              <w:bottom w:val="nil"/>
              <w:right w:val="nil"/>
            </w:tcBorders>
            <w:shd w:val="clear" w:color="auto" w:fill="auto"/>
            <w:vAlign w:val="center"/>
          </w:tcPr>
          <w:p w:rsidR="008359D2" w:rsidRDefault="001E6078">
            <w:pPr>
              <w:numPr>
                <w:ilvl w:val="0"/>
                <w:numId w:val="7"/>
              </w:numPr>
              <w:rPr>
                <w:sz w:val="28"/>
                <w:szCs w:val="28"/>
              </w:rPr>
            </w:pPr>
            <w:r>
              <w:rPr>
                <w:rFonts w:hint="eastAsia"/>
                <w:sz w:val="28"/>
                <w:szCs w:val="28"/>
              </w:rPr>
              <w:t>招标项目：北国水世界水处理药剂类采购。</w:t>
            </w:r>
          </w:p>
          <w:p w:rsidR="008359D2" w:rsidRDefault="001E6078">
            <w:pPr>
              <w:ind w:firstLineChars="250" w:firstLine="700"/>
              <w:rPr>
                <w:rFonts w:ascii="宋体" w:hAnsi="宋体" w:cs="宋体"/>
                <w:sz w:val="28"/>
                <w:szCs w:val="28"/>
              </w:rPr>
            </w:pPr>
            <w:r>
              <w:rPr>
                <w:rFonts w:ascii="宋体" w:hAnsi="宋体" w:cs="宋体" w:hint="eastAsia"/>
                <w:sz w:val="28"/>
                <w:szCs w:val="28"/>
              </w:rPr>
              <w:t>1</w:t>
            </w:r>
            <w:r>
              <w:rPr>
                <w:rFonts w:ascii="宋体" w:hAnsi="宋体" w:cs="宋体" w:hint="eastAsia"/>
                <w:sz w:val="28"/>
                <w:szCs w:val="28"/>
              </w:rPr>
              <w:t>、中标方在接到甲方通知发货的</w:t>
            </w:r>
            <w:r>
              <w:rPr>
                <w:rFonts w:ascii="宋体" w:hAnsi="宋体" w:cs="宋体" w:hint="eastAsia"/>
                <w:sz w:val="28"/>
                <w:szCs w:val="28"/>
              </w:rPr>
              <w:t>20</w:t>
            </w:r>
            <w:r>
              <w:rPr>
                <w:rFonts w:ascii="宋体" w:hAnsi="宋体" w:cs="宋体" w:hint="eastAsia"/>
                <w:sz w:val="28"/>
                <w:szCs w:val="28"/>
              </w:rPr>
              <w:t>日内，需将甲方所需全部货物运送至甲方指定的库房内，甲方不在支付运费及搬运费等相关费用。且中标方提供的货物需与投标时提交的样品质量一致，若甲方发现货物不一致时，中标方需无条件在</w:t>
            </w:r>
            <w:r>
              <w:rPr>
                <w:rFonts w:ascii="宋体" w:hAnsi="宋体" w:cs="宋体" w:hint="eastAsia"/>
                <w:sz w:val="28"/>
                <w:szCs w:val="28"/>
              </w:rPr>
              <w:t>3</w:t>
            </w:r>
            <w:r>
              <w:rPr>
                <w:rFonts w:ascii="宋体" w:hAnsi="宋体" w:cs="宋体" w:hint="eastAsia"/>
                <w:sz w:val="28"/>
                <w:szCs w:val="28"/>
              </w:rPr>
              <w:t>日内更换货物。甲方不在支付运费及搬运费等相关费用。</w:t>
            </w:r>
          </w:p>
          <w:p w:rsidR="008359D2" w:rsidRDefault="001E6078">
            <w:pPr>
              <w:ind w:firstLineChars="250" w:firstLine="700"/>
              <w:rPr>
                <w:rFonts w:ascii="宋体" w:hAnsi="宋体" w:cs="宋体"/>
                <w:color w:val="000000" w:themeColor="text1"/>
                <w:sz w:val="28"/>
                <w:szCs w:val="28"/>
              </w:rPr>
            </w:pPr>
            <w:r>
              <w:rPr>
                <w:rFonts w:ascii="宋体" w:hAnsi="宋体" w:cs="宋体" w:hint="eastAsia"/>
                <w:sz w:val="28"/>
                <w:szCs w:val="28"/>
              </w:rPr>
              <w:t>2</w:t>
            </w:r>
            <w:r>
              <w:rPr>
                <w:rFonts w:ascii="宋体" w:hAnsi="宋体" w:cs="宋体" w:hint="eastAsia"/>
                <w:sz w:val="28"/>
                <w:szCs w:val="28"/>
              </w:rPr>
              <w:t>、</w:t>
            </w:r>
            <w:r>
              <w:rPr>
                <w:rFonts w:ascii="宋体" w:hAnsi="宋体" w:cs="宋体" w:hint="eastAsia"/>
                <w:color w:val="000000" w:themeColor="text1"/>
                <w:sz w:val="28"/>
                <w:szCs w:val="28"/>
              </w:rPr>
              <w:t>在初次投药期间，中标方需指派专人无偿为甲方提供现场培训服务，以保证甲方人员能够熟练掌握投放药剂的数量及投放顺序。</w:t>
            </w:r>
          </w:p>
          <w:p w:rsidR="008359D2" w:rsidRDefault="001E6078">
            <w:pPr>
              <w:ind w:firstLineChars="250" w:firstLine="700"/>
              <w:rPr>
                <w:rFonts w:ascii="宋体" w:hAnsi="宋体" w:cs="宋体"/>
                <w:sz w:val="28"/>
                <w:szCs w:val="28"/>
              </w:rPr>
            </w:pPr>
            <w:r>
              <w:rPr>
                <w:rFonts w:ascii="宋体" w:hAnsi="宋体" w:cs="宋体" w:hint="eastAsia"/>
                <w:color w:val="000000" w:themeColor="text1"/>
                <w:sz w:val="28"/>
                <w:szCs w:val="28"/>
              </w:rPr>
              <w:t>3</w:t>
            </w:r>
            <w:r>
              <w:rPr>
                <w:rFonts w:ascii="宋体" w:hAnsi="宋体" w:cs="宋体" w:hint="eastAsia"/>
                <w:color w:val="000000" w:themeColor="text1"/>
                <w:sz w:val="28"/>
                <w:szCs w:val="28"/>
              </w:rPr>
              <w:t>、</w:t>
            </w:r>
            <w:r>
              <w:rPr>
                <w:rStyle w:val="ac"/>
                <w:rFonts w:asciiTheme="minorEastAsia" w:eastAsiaTheme="minorEastAsia" w:hAnsiTheme="minorEastAsia" w:cs="宋体"/>
                <w:sz w:val="28"/>
                <w:szCs w:val="28"/>
                <w:lang w:val="en-US" w:eastAsia="zh-CN"/>
              </w:rPr>
              <w:t>中标方须安排专业人员配合甲方操作人员进行培训，并进行水质</w:t>
            </w:r>
            <w:proofErr w:type="gramStart"/>
            <w:r>
              <w:rPr>
                <w:rStyle w:val="ac"/>
                <w:rFonts w:asciiTheme="minorEastAsia" w:eastAsiaTheme="minorEastAsia" w:hAnsiTheme="minorEastAsia" w:cs="宋体"/>
                <w:sz w:val="28"/>
                <w:szCs w:val="28"/>
                <w:lang w:val="en-US" w:eastAsia="zh-CN"/>
              </w:rPr>
              <w:t>化验及投加</w:t>
            </w:r>
            <w:proofErr w:type="gramEnd"/>
            <w:r>
              <w:rPr>
                <w:rStyle w:val="ac"/>
                <w:rFonts w:asciiTheme="minorEastAsia" w:eastAsiaTheme="minorEastAsia" w:hAnsiTheme="minorEastAsia" w:cs="宋体"/>
                <w:sz w:val="28"/>
                <w:szCs w:val="28"/>
                <w:lang w:val="en-US" w:eastAsia="zh-CN"/>
              </w:rPr>
              <w:t>药剂工作，时间为一周，具体开始时间等待甲方通知。中标方人员的人</w:t>
            </w:r>
            <w:r>
              <w:rPr>
                <w:rStyle w:val="ac"/>
                <w:rFonts w:asciiTheme="minorEastAsia" w:eastAsiaTheme="minorEastAsia" w:hAnsiTheme="minorEastAsia" w:cs="宋体"/>
                <w:sz w:val="28"/>
                <w:szCs w:val="28"/>
                <w:lang w:val="en-US" w:eastAsia="zh-CN"/>
              </w:rPr>
              <w:t>工费、住宿费、差旅费、保险等费用由中标方承担，甲方不在支付任何费用，若在中标方安排专业人员现场指导期间内，本项目水质发生恶变，中标方需向甲方支付人民币</w:t>
            </w:r>
            <w:r>
              <w:rPr>
                <w:rStyle w:val="ac"/>
                <w:rFonts w:asciiTheme="minorEastAsia" w:eastAsiaTheme="minorEastAsia" w:hAnsiTheme="minorEastAsia" w:cs="宋体"/>
                <w:sz w:val="28"/>
                <w:szCs w:val="28"/>
                <w:lang w:val="en-US" w:eastAsia="zh-CN"/>
              </w:rPr>
              <w:t>5000</w:t>
            </w:r>
            <w:r>
              <w:rPr>
                <w:rStyle w:val="ac"/>
                <w:rFonts w:asciiTheme="minorEastAsia" w:eastAsiaTheme="minorEastAsia" w:hAnsiTheme="minorEastAsia" w:cs="宋体"/>
                <w:sz w:val="28"/>
                <w:szCs w:val="28"/>
                <w:lang w:val="en-US" w:eastAsia="zh-CN"/>
              </w:rPr>
              <w:t>元进行赔偿。</w:t>
            </w:r>
          </w:p>
          <w:p w:rsidR="008359D2" w:rsidRDefault="001E6078">
            <w:pPr>
              <w:ind w:firstLineChars="250" w:firstLine="700"/>
              <w:rPr>
                <w:rFonts w:ascii="宋体" w:hAnsi="宋体" w:cs="宋体"/>
                <w:color w:val="000000" w:themeColor="text1"/>
                <w:sz w:val="28"/>
                <w:szCs w:val="28"/>
              </w:rPr>
            </w:pPr>
            <w:r>
              <w:rPr>
                <w:rFonts w:ascii="宋体" w:hAnsi="宋体" w:cs="宋体" w:hint="eastAsia"/>
                <w:sz w:val="28"/>
                <w:szCs w:val="28"/>
              </w:rPr>
              <w:t>4</w:t>
            </w:r>
            <w:r>
              <w:rPr>
                <w:rFonts w:ascii="宋体" w:hAnsi="宋体" w:cs="宋体" w:hint="eastAsia"/>
                <w:sz w:val="28"/>
                <w:szCs w:val="28"/>
              </w:rPr>
              <w:t>、中标方需确定为北国水世界安排指定联系人，此联系人需保证全年</w:t>
            </w:r>
            <w:r>
              <w:rPr>
                <w:rFonts w:ascii="宋体" w:hAnsi="宋体" w:cs="宋体" w:hint="eastAsia"/>
                <w:sz w:val="28"/>
                <w:szCs w:val="28"/>
              </w:rPr>
              <w:t>24</w:t>
            </w:r>
            <w:r>
              <w:rPr>
                <w:rFonts w:ascii="宋体" w:hAnsi="宋体" w:cs="宋体" w:hint="eastAsia"/>
                <w:sz w:val="28"/>
                <w:szCs w:val="28"/>
              </w:rPr>
              <w:t>小时联系畅通，无偿为甲方提供关于</w:t>
            </w:r>
            <w:r>
              <w:rPr>
                <w:rFonts w:hint="eastAsia"/>
                <w:sz w:val="28"/>
                <w:szCs w:val="28"/>
              </w:rPr>
              <w:t>水处理药剂类的</w:t>
            </w:r>
            <w:r>
              <w:rPr>
                <w:rFonts w:ascii="宋体" w:hAnsi="宋体" w:cs="宋体" w:hint="eastAsia"/>
                <w:sz w:val="28"/>
                <w:szCs w:val="28"/>
              </w:rPr>
              <w:t>使用及如何调节水质的技术支持，如甲方要</w:t>
            </w:r>
            <w:r>
              <w:rPr>
                <w:rFonts w:ascii="宋体" w:hAnsi="宋体" w:cs="宋体" w:hint="eastAsia"/>
                <w:color w:val="000000" w:themeColor="text1"/>
                <w:sz w:val="28"/>
                <w:szCs w:val="28"/>
              </w:rPr>
              <w:t>求其到场进行现场指导，中标方需在</w:t>
            </w:r>
            <w:r>
              <w:rPr>
                <w:rFonts w:ascii="宋体" w:hAnsi="宋体" w:cs="宋体" w:hint="eastAsia"/>
                <w:color w:val="000000" w:themeColor="text1"/>
                <w:sz w:val="28"/>
                <w:szCs w:val="28"/>
              </w:rPr>
              <w:t>3</w:t>
            </w:r>
            <w:r>
              <w:rPr>
                <w:rFonts w:ascii="宋体" w:hAnsi="宋体" w:cs="宋体" w:hint="eastAsia"/>
                <w:color w:val="000000" w:themeColor="text1"/>
                <w:sz w:val="28"/>
                <w:szCs w:val="28"/>
              </w:rPr>
              <w:t>天内无偿安排技术人员来本项目地进行现场指导。</w:t>
            </w:r>
          </w:p>
          <w:p w:rsidR="008359D2" w:rsidRDefault="001E6078">
            <w:pPr>
              <w:ind w:right="-1" w:firstLineChars="300" w:firstLine="840"/>
              <w:jc w:val="left"/>
              <w:rPr>
                <w:bCs/>
                <w:sz w:val="28"/>
                <w:szCs w:val="28"/>
              </w:rPr>
            </w:pPr>
            <w:r>
              <w:rPr>
                <w:rFonts w:ascii="宋体" w:hAnsi="宋体" w:cs="宋体" w:hint="eastAsia"/>
                <w:color w:val="000000" w:themeColor="text1"/>
                <w:sz w:val="28"/>
                <w:szCs w:val="28"/>
              </w:rPr>
              <w:t>5</w:t>
            </w:r>
            <w:r>
              <w:rPr>
                <w:rFonts w:ascii="宋体" w:hAnsi="宋体" w:cs="宋体" w:hint="eastAsia"/>
                <w:color w:val="000000" w:themeColor="text1"/>
                <w:sz w:val="28"/>
                <w:szCs w:val="28"/>
              </w:rPr>
              <w:t>、</w:t>
            </w:r>
            <w:r>
              <w:rPr>
                <w:rFonts w:hint="eastAsia"/>
                <w:bCs/>
                <w:sz w:val="28"/>
                <w:szCs w:val="28"/>
              </w:rPr>
              <w:t>投标方需将税费、运费（需运输到甲方指定的项目库房内）、培训费等包含在药品价格内，甲方不承担任何费用。如有其</w:t>
            </w:r>
            <w:r>
              <w:rPr>
                <w:rFonts w:hint="eastAsia"/>
                <w:bCs/>
                <w:sz w:val="28"/>
                <w:szCs w:val="28"/>
              </w:rPr>
              <w:t>它承诺请在投标文件中注明。</w:t>
            </w:r>
          </w:p>
          <w:p w:rsidR="008359D2" w:rsidRDefault="001E6078">
            <w:pPr>
              <w:pStyle w:val="21"/>
              <w:ind w:firstLine="560"/>
            </w:pPr>
            <w:r>
              <w:rPr>
                <w:rFonts w:ascii="宋体" w:hAnsi="宋体" w:cs="宋体" w:hint="eastAsia"/>
                <w:color w:val="000000" w:themeColor="text1"/>
                <w:sz w:val="28"/>
                <w:szCs w:val="28"/>
              </w:rPr>
              <w:t>6</w:t>
            </w:r>
            <w:r>
              <w:rPr>
                <w:rFonts w:ascii="宋体" w:hAnsi="宋体" w:cs="宋体" w:hint="eastAsia"/>
                <w:color w:val="000000" w:themeColor="text1"/>
                <w:sz w:val="28"/>
                <w:szCs w:val="28"/>
              </w:rPr>
              <w:t>、甲方指定三家消毒剂品牌分别（清</w:t>
            </w:r>
            <w:proofErr w:type="gramStart"/>
            <w:r>
              <w:rPr>
                <w:rFonts w:ascii="宋体" w:hAnsi="宋体" w:cs="宋体" w:hint="eastAsia"/>
                <w:color w:val="000000" w:themeColor="text1"/>
                <w:sz w:val="28"/>
                <w:szCs w:val="28"/>
              </w:rPr>
              <w:t>特</w:t>
            </w:r>
            <w:proofErr w:type="gramEnd"/>
            <w:r>
              <w:rPr>
                <w:rFonts w:ascii="宋体" w:hAnsi="宋体" w:cs="宋体" w:hint="eastAsia"/>
                <w:color w:val="000000" w:themeColor="text1"/>
                <w:sz w:val="28"/>
                <w:szCs w:val="28"/>
              </w:rPr>
              <w:t>尔牌</w:t>
            </w:r>
            <w:proofErr w:type="gramStart"/>
            <w:r>
              <w:rPr>
                <w:rFonts w:ascii="宋体" w:hAnsi="宋体" w:cs="宋体" w:hint="eastAsia"/>
                <w:color w:val="000000" w:themeColor="text1"/>
                <w:sz w:val="28"/>
                <w:szCs w:val="28"/>
              </w:rPr>
              <w:t>低味氯</w:t>
            </w:r>
            <w:proofErr w:type="gramEnd"/>
            <w:r>
              <w:rPr>
                <w:rFonts w:ascii="宋体" w:hAnsi="宋体" w:cs="宋体" w:hint="eastAsia"/>
                <w:color w:val="000000" w:themeColor="text1"/>
                <w:sz w:val="28"/>
                <w:szCs w:val="28"/>
              </w:rPr>
              <w:t>颗粒、冀衡化学、西</w:t>
            </w:r>
            <w:proofErr w:type="gramStart"/>
            <w:r>
              <w:rPr>
                <w:rFonts w:ascii="宋体" w:hAnsi="宋体" w:cs="宋体" w:hint="eastAsia"/>
                <w:color w:val="000000" w:themeColor="text1"/>
                <w:sz w:val="28"/>
                <w:szCs w:val="28"/>
              </w:rPr>
              <w:t>伯氯霸</w:t>
            </w:r>
            <w:proofErr w:type="gramEnd"/>
            <w:r>
              <w:rPr>
                <w:rFonts w:ascii="宋体" w:hAnsi="宋体" w:cs="宋体" w:hint="eastAsia"/>
                <w:color w:val="000000" w:themeColor="text1"/>
                <w:sz w:val="28"/>
                <w:szCs w:val="28"/>
              </w:rPr>
              <w:t>）。</w:t>
            </w:r>
          </w:p>
          <w:p w:rsidR="008359D2" w:rsidRDefault="008359D2">
            <w:pPr>
              <w:rPr>
                <w:i/>
                <w:sz w:val="28"/>
                <w:szCs w:val="28"/>
              </w:rPr>
            </w:pPr>
          </w:p>
        </w:tc>
      </w:tr>
    </w:tbl>
    <w:p w:rsidR="008359D2" w:rsidRDefault="008359D2">
      <w:pPr>
        <w:spacing w:line="360" w:lineRule="auto"/>
        <w:textAlignment w:val="baseline"/>
        <w:rPr>
          <w:color w:val="000000"/>
          <w:sz w:val="28"/>
          <w:szCs w:val="28"/>
        </w:rPr>
      </w:pPr>
    </w:p>
    <w:p w:rsidR="008359D2" w:rsidRDefault="008359D2">
      <w:pPr>
        <w:pStyle w:val="21"/>
      </w:pPr>
    </w:p>
    <w:p w:rsidR="008359D2" w:rsidRDefault="008359D2"/>
    <w:p w:rsidR="008359D2" w:rsidRDefault="001E6078">
      <w:pPr>
        <w:jc w:val="center"/>
        <w:outlineLvl w:val="0"/>
        <w:rPr>
          <w:b/>
          <w:sz w:val="36"/>
          <w:szCs w:val="36"/>
        </w:rPr>
      </w:pPr>
      <w:bookmarkStart w:id="5" w:name="_Toc26599"/>
      <w:r>
        <w:rPr>
          <w:rFonts w:hint="eastAsia"/>
          <w:b/>
          <w:sz w:val="36"/>
          <w:szCs w:val="36"/>
        </w:rPr>
        <w:t>第四部分：投标文件部分格式</w:t>
      </w:r>
      <w:bookmarkEnd w:id="5"/>
    </w:p>
    <w:p w:rsidR="008359D2" w:rsidRDefault="001E6078">
      <w:pPr>
        <w:pStyle w:val="a5"/>
        <w:tabs>
          <w:tab w:val="left" w:pos="6960"/>
        </w:tabs>
        <w:spacing w:line="600" w:lineRule="exact"/>
        <w:outlineLvl w:val="0"/>
        <w:rPr>
          <w:rFonts w:ascii="黑体" w:eastAsia="黑体" w:hAnsi="黑体" w:cs="黑体"/>
          <w:b/>
          <w:bCs/>
          <w:sz w:val="28"/>
          <w:szCs w:val="28"/>
        </w:rPr>
      </w:pPr>
      <w:bookmarkStart w:id="6" w:name="_Toc15356"/>
      <w:bookmarkStart w:id="7" w:name="_Toc24408"/>
      <w:bookmarkStart w:id="8" w:name="_Toc16146"/>
      <w:bookmarkStart w:id="9" w:name="_Toc19571"/>
      <w:r>
        <w:rPr>
          <w:rFonts w:ascii="黑体" w:eastAsia="黑体" w:hAnsi="黑体" w:cs="黑体" w:hint="eastAsia"/>
          <w:b/>
          <w:bCs/>
          <w:sz w:val="28"/>
          <w:szCs w:val="28"/>
        </w:rPr>
        <w:t>（封面）</w:t>
      </w:r>
      <w:bookmarkEnd w:id="6"/>
      <w:bookmarkEnd w:id="7"/>
      <w:bookmarkEnd w:id="8"/>
      <w:bookmarkEnd w:id="9"/>
    </w:p>
    <w:p w:rsidR="008359D2" w:rsidRDefault="008359D2">
      <w:pPr>
        <w:jc w:val="left"/>
        <w:rPr>
          <w:rFonts w:ascii="黑体" w:eastAsia="黑体" w:hAnsi="黑体" w:cs="黑体"/>
          <w:b/>
          <w:sz w:val="24"/>
        </w:rPr>
      </w:pPr>
    </w:p>
    <w:p w:rsidR="008359D2" w:rsidRDefault="001E6078">
      <w:pPr>
        <w:spacing w:line="360" w:lineRule="auto"/>
        <w:jc w:val="center"/>
        <w:rPr>
          <w:rFonts w:ascii="黑体" w:eastAsia="黑体" w:hAnsi="黑体" w:cs="黑体"/>
          <w:b/>
          <w:bCs/>
          <w:sz w:val="30"/>
          <w:szCs w:val="30"/>
        </w:rPr>
      </w:pPr>
      <w:r>
        <w:rPr>
          <w:rFonts w:ascii="黑体" w:eastAsia="黑体" w:hAnsi="黑体" w:cs="黑体" w:hint="eastAsia"/>
          <w:b/>
          <w:bCs/>
          <w:sz w:val="30"/>
          <w:szCs w:val="30"/>
        </w:rPr>
        <w:t xml:space="preserve">                                           </w:t>
      </w:r>
      <w:r>
        <w:rPr>
          <w:rFonts w:ascii="黑体" w:eastAsia="黑体" w:hAnsi="黑体" w:cs="黑体" w:hint="eastAsia"/>
          <w:b/>
          <w:bCs/>
          <w:sz w:val="30"/>
          <w:szCs w:val="30"/>
        </w:rPr>
        <w:t>（正本或副本）</w:t>
      </w:r>
    </w:p>
    <w:p w:rsidR="008359D2" w:rsidRDefault="008359D2">
      <w:pPr>
        <w:jc w:val="center"/>
        <w:rPr>
          <w:rFonts w:ascii="黑体" w:eastAsia="黑体" w:hAnsi="黑体" w:cs="黑体"/>
          <w:b/>
          <w:bCs/>
          <w:sz w:val="24"/>
        </w:rPr>
      </w:pPr>
    </w:p>
    <w:p w:rsidR="008359D2" w:rsidRDefault="008359D2">
      <w:pPr>
        <w:jc w:val="center"/>
        <w:rPr>
          <w:rFonts w:ascii="黑体" w:eastAsia="黑体" w:hAnsi="黑体" w:cs="黑体"/>
          <w:b/>
          <w:bCs/>
          <w:sz w:val="24"/>
        </w:rPr>
      </w:pPr>
    </w:p>
    <w:p w:rsidR="008359D2" w:rsidRDefault="001E6078">
      <w:pPr>
        <w:spacing w:line="360" w:lineRule="auto"/>
        <w:jc w:val="center"/>
        <w:rPr>
          <w:rFonts w:ascii="黑体" w:eastAsia="黑体" w:hAnsi="黑体" w:cs="黑体"/>
          <w:b/>
          <w:bCs/>
          <w:sz w:val="48"/>
          <w:szCs w:val="48"/>
        </w:rPr>
      </w:pPr>
      <w:r>
        <w:rPr>
          <w:rFonts w:ascii="黑体" w:eastAsia="黑体" w:hAnsi="黑体" w:cs="黑体" w:hint="eastAsia"/>
          <w:b/>
          <w:bCs/>
          <w:sz w:val="48"/>
          <w:szCs w:val="48"/>
          <w:u w:val="single"/>
        </w:rPr>
        <w:t xml:space="preserve">                      </w:t>
      </w:r>
      <w:r>
        <w:rPr>
          <w:rFonts w:ascii="黑体" w:eastAsia="黑体" w:hAnsi="黑体" w:cs="黑体" w:hint="eastAsia"/>
          <w:b/>
          <w:bCs/>
          <w:sz w:val="48"/>
          <w:szCs w:val="48"/>
        </w:rPr>
        <w:t>（项目名称）</w:t>
      </w:r>
    </w:p>
    <w:p w:rsidR="008359D2" w:rsidRDefault="008359D2">
      <w:pPr>
        <w:rPr>
          <w:rFonts w:ascii="黑体" w:eastAsia="黑体" w:hAnsi="黑体" w:cs="黑体"/>
          <w:b/>
          <w:bCs/>
          <w:sz w:val="24"/>
        </w:rPr>
      </w:pPr>
    </w:p>
    <w:p w:rsidR="008359D2" w:rsidRDefault="008359D2">
      <w:pPr>
        <w:rPr>
          <w:rFonts w:ascii="黑体" w:eastAsia="黑体" w:hAnsi="黑体" w:cs="黑体"/>
          <w:b/>
          <w:bCs/>
          <w:sz w:val="24"/>
        </w:rPr>
      </w:pPr>
    </w:p>
    <w:p w:rsidR="008359D2" w:rsidRDefault="008359D2">
      <w:pPr>
        <w:ind w:firstLineChars="300" w:firstLine="723"/>
        <w:rPr>
          <w:rFonts w:ascii="黑体" w:eastAsia="黑体" w:hAnsi="黑体" w:cs="黑体"/>
          <w:b/>
          <w:bCs/>
          <w:sz w:val="24"/>
        </w:rPr>
      </w:pPr>
    </w:p>
    <w:p w:rsidR="008359D2" w:rsidRDefault="001E6078">
      <w:pPr>
        <w:spacing w:line="360" w:lineRule="auto"/>
        <w:jc w:val="center"/>
        <w:rPr>
          <w:rFonts w:ascii="黑体" w:eastAsia="黑体" w:hAnsi="黑体" w:cs="黑体"/>
          <w:b/>
          <w:bCs/>
          <w:sz w:val="52"/>
          <w:szCs w:val="52"/>
        </w:rPr>
      </w:pPr>
      <w:r>
        <w:rPr>
          <w:rFonts w:ascii="黑体" w:eastAsia="黑体" w:hAnsi="黑体" w:cs="黑体" w:hint="eastAsia"/>
          <w:b/>
          <w:bCs/>
          <w:sz w:val="52"/>
          <w:szCs w:val="52"/>
        </w:rPr>
        <w:t>投</w:t>
      </w:r>
      <w:r>
        <w:rPr>
          <w:rFonts w:ascii="黑体" w:eastAsia="黑体" w:hAnsi="黑体" w:cs="黑体" w:hint="eastAsia"/>
          <w:b/>
          <w:bCs/>
          <w:sz w:val="52"/>
          <w:szCs w:val="52"/>
        </w:rPr>
        <w:t xml:space="preserve"> </w:t>
      </w:r>
      <w:r>
        <w:rPr>
          <w:rFonts w:ascii="黑体" w:eastAsia="黑体" w:hAnsi="黑体" w:cs="黑体" w:hint="eastAsia"/>
          <w:b/>
          <w:bCs/>
          <w:sz w:val="52"/>
          <w:szCs w:val="52"/>
        </w:rPr>
        <w:t>标</w:t>
      </w:r>
      <w:r>
        <w:rPr>
          <w:rFonts w:ascii="黑体" w:eastAsia="黑体" w:hAnsi="黑体" w:cs="黑体" w:hint="eastAsia"/>
          <w:b/>
          <w:bCs/>
          <w:sz w:val="52"/>
          <w:szCs w:val="52"/>
        </w:rPr>
        <w:t xml:space="preserve"> </w:t>
      </w:r>
      <w:r>
        <w:rPr>
          <w:rFonts w:ascii="黑体" w:eastAsia="黑体" w:hAnsi="黑体" w:cs="黑体" w:hint="eastAsia"/>
          <w:b/>
          <w:bCs/>
          <w:sz w:val="52"/>
          <w:szCs w:val="52"/>
        </w:rPr>
        <w:t>文</w:t>
      </w:r>
      <w:r>
        <w:rPr>
          <w:rFonts w:ascii="黑体" w:eastAsia="黑体" w:hAnsi="黑体" w:cs="黑体" w:hint="eastAsia"/>
          <w:b/>
          <w:bCs/>
          <w:sz w:val="52"/>
          <w:szCs w:val="52"/>
        </w:rPr>
        <w:t xml:space="preserve"> </w:t>
      </w:r>
      <w:r>
        <w:rPr>
          <w:rFonts w:ascii="黑体" w:eastAsia="黑体" w:hAnsi="黑体" w:cs="黑体" w:hint="eastAsia"/>
          <w:b/>
          <w:bCs/>
          <w:sz w:val="52"/>
          <w:szCs w:val="52"/>
        </w:rPr>
        <w:t>件</w:t>
      </w:r>
    </w:p>
    <w:p w:rsidR="008359D2" w:rsidRDefault="001E6078">
      <w:pPr>
        <w:jc w:val="center"/>
        <w:rPr>
          <w:rFonts w:ascii="黑体" w:eastAsia="黑体" w:hAnsi="黑体" w:cs="黑体"/>
          <w:b/>
          <w:sz w:val="28"/>
          <w:szCs w:val="28"/>
        </w:rPr>
      </w:pPr>
      <w:r>
        <w:rPr>
          <w:rFonts w:ascii="黑体" w:eastAsia="黑体" w:hAnsi="黑体" w:cs="黑体" w:hint="eastAsia"/>
          <w:b/>
          <w:sz w:val="28"/>
          <w:szCs w:val="28"/>
        </w:rPr>
        <w:t>招标编号：</w:t>
      </w:r>
    </w:p>
    <w:p w:rsidR="008359D2" w:rsidRDefault="008359D2">
      <w:pPr>
        <w:pStyle w:val="a5"/>
        <w:tabs>
          <w:tab w:val="left" w:pos="6960"/>
        </w:tabs>
        <w:spacing w:line="600" w:lineRule="exact"/>
        <w:rPr>
          <w:rFonts w:ascii="黑体" w:eastAsia="黑体" w:hAnsi="黑体" w:cs="黑体"/>
          <w:b/>
          <w:bCs/>
          <w:sz w:val="36"/>
          <w:szCs w:val="36"/>
        </w:rPr>
      </w:pPr>
    </w:p>
    <w:p w:rsidR="008359D2" w:rsidRDefault="008359D2">
      <w:pPr>
        <w:pStyle w:val="a5"/>
        <w:tabs>
          <w:tab w:val="left" w:pos="6960"/>
        </w:tabs>
        <w:spacing w:line="600" w:lineRule="exact"/>
        <w:rPr>
          <w:rFonts w:ascii="黑体" w:eastAsia="黑体" w:hAnsi="黑体" w:cs="黑体"/>
          <w:b/>
          <w:bCs/>
          <w:sz w:val="36"/>
          <w:szCs w:val="36"/>
        </w:rPr>
      </w:pPr>
    </w:p>
    <w:p w:rsidR="008359D2" w:rsidRDefault="008359D2">
      <w:pPr>
        <w:pStyle w:val="a5"/>
        <w:tabs>
          <w:tab w:val="left" w:pos="6960"/>
        </w:tabs>
        <w:spacing w:line="600" w:lineRule="exact"/>
        <w:rPr>
          <w:rFonts w:ascii="黑体" w:eastAsia="黑体" w:hAnsi="黑体" w:cs="黑体"/>
          <w:b/>
          <w:bCs/>
          <w:sz w:val="36"/>
          <w:szCs w:val="36"/>
        </w:rPr>
      </w:pPr>
    </w:p>
    <w:p w:rsidR="008359D2" w:rsidRDefault="008359D2">
      <w:pPr>
        <w:pStyle w:val="a5"/>
        <w:tabs>
          <w:tab w:val="left" w:pos="6960"/>
        </w:tabs>
        <w:spacing w:line="600" w:lineRule="exact"/>
        <w:rPr>
          <w:rFonts w:ascii="黑体" w:eastAsia="黑体" w:hAnsi="黑体" w:cs="黑体"/>
          <w:b/>
          <w:bCs/>
          <w:sz w:val="36"/>
          <w:szCs w:val="36"/>
        </w:rPr>
      </w:pPr>
    </w:p>
    <w:p w:rsidR="008359D2" w:rsidRDefault="008359D2">
      <w:pPr>
        <w:pStyle w:val="a5"/>
        <w:tabs>
          <w:tab w:val="left" w:pos="6960"/>
        </w:tabs>
        <w:spacing w:line="600" w:lineRule="exact"/>
        <w:ind w:firstLineChars="745" w:firstLine="2692"/>
        <w:rPr>
          <w:rFonts w:ascii="黑体" w:eastAsia="黑体" w:hAnsi="黑体" w:cs="黑体"/>
          <w:b/>
          <w:bCs/>
          <w:sz w:val="36"/>
          <w:szCs w:val="36"/>
        </w:rPr>
      </w:pPr>
    </w:p>
    <w:p w:rsidR="008359D2" w:rsidRDefault="008359D2">
      <w:pPr>
        <w:pStyle w:val="a4"/>
        <w:rPr>
          <w:rFonts w:ascii="黑体" w:eastAsia="黑体" w:hAnsi="黑体" w:cs="黑体"/>
          <w:b/>
          <w:bCs/>
          <w:sz w:val="36"/>
          <w:szCs w:val="36"/>
        </w:rPr>
      </w:pPr>
    </w:p>
    <w:p w:rsidR="008359D2" w:rsidRDefault="008359D2" w:rsidP="00A047F7">
      <w:pPr>
        <w:pStyle w:val="21"/>
        <w:ind w:firstLine="723"/>
        <w:rPr>
          <w:rFonts w:ascii="黑体" w:eastAsia="黑体" w:hAnsi="黑体" w:cs="黑体"/>
          <w:b/>
          <w:bCs/>
          <w:sz w:val="36"/>
          <w:szCs w:val="36"/>
        </w:rPr>
      </w:pPr>
    </w:p>
    <w:p w:rsidR="008359D2" w:rsidRDefault="008359D2">
      <w:pPr>
        <w:rPr>
          <w:rFonts w:ascii="黑体" w:eastAsia="黑体" w:hAnsi="黑体" w:cs="黑体"/>
          <w:b/>
          <w:bCs/>
          <w:sz w:val="36"/>
          <w:szCs w:val="36"/>
        </w:rPr>
      </w:pPr>
    </w:p>
    <w:p w:rsidR="008359D2" w:rsidRDefault="008359D2">
      <w:pPr>
        <w:pStyle w:val="a7"/>
      </w:pPr>
    </w:p>
    <w:p w:rsidR="008359D2" w:rsidRDefault="001E6078">
      <w:pPr>
        <w:pStyle w:val="a5"/>
        <w:tabs>
          <w:tab w:val="left" w:pos="6960"/>
        </w:tabs>
        <w:spacing w:line="440" w:lineRule="exact"/>
        <w:ind w:leftChars="221" w:left="464" w:firstLineChars="148" w:firstLine="446"/>
        <w:outlineLvl w:val="0"/>
        <w:rPr>
          <w:rFonts w:ascii="黑体" w:eastAsia="黑体" w:hAnsi="黑体" w:cs="黑体"/>
          <w:b/>
          <w:bCs/>
          <w:sz w:val="30"/>
          <w:szCs w:val="30"/>
          <w:u w:val="single"/>
        </w:rPr>
      </w:pPr>
      <w:bookmarkStart w:id="10" w:name="_Toc30479"/>
      <w:bookmarkStart w:id="11" w:name="_Toc8419"/>
      <w:bookmarkStart w:id="12" w:name="_Toc12081"/>
      <w:bookmarkStart w:id="13" w:name="_Toc16651"/>
      <w:r>
        <w:rPr>
          <w:rFonts w:ascii="黑体" w:eastAsia="黑体" w:hAnsi="黑体" w:cs="黑体" w:hint="eastAsia"/>
          <w:b/>
          <w:bCs/>
          <w:sz w:val="30"/>
          <w:szCs w:val="30"/>
        </w:rPr>
        <w:t>投标</w:t>
      </w:r>
      <w:r>
        <w:rPr>
          <w:rFonts w:ascii="黑体" w:eastAsia="黑体" w:hAnsi="黑体" w:cs="黑体" w:hint="eastAsia"/>
          <w:b/>
          <w:bCs/>
          <w:sz w:val="30"/>
          <w:szCs w:val="30"/>
        </w:rPr>
        <w:t>人</w:t>
      </w:r>
      <w:r>
        <w:rPr>
          <w:rFonts w:ascii="黑体" w:eastAsia="黑体" w:hAnsi="黑体" w:cs="黑体" w:hint="eastAsia"/>
          <w:b/>
          <w:bCs/>
          <w:sz w:val="30"/>
          <w:szCs w:val="30"/>
        </w:rPr>
        <w:t>名称：</w:t>
      </w:r>
      <w:r>
        <w:rPr>
          <w:rFonts w:ascii="黑体" w:eastAsia="黑体" w:hAnsi="黑体" w:cs="黑体" w:hint="eastAsia"/>
          <w:b/>
          <w:bCs/>
          <w:sz w:val="30"/>
          <w:szCs w:val="30"/>
          <w:u w:val="single"/>
        </w:rPr>
        <w:t xml:space="preserve">             </w:t>
      </w:r>
      <w:r>
        <w:rPr>
          <w:rFonts w:ascii="黑体" w:eastAsia="黑体" w:hAnsi="黑体" w:cs="黑体" w:hint="eastAsia"/>
          <w:b/>
          <w:bCs/>
          <w:sz w:val="30"/>
          <w:szCs w:val="30"/>
          <w:u w:val="single"/>
        </w:rPr>
        <w:t xml:space="preserve">  </w:t>
      </w:r>
      <w:r>
        <w:rPr>
          <w:rFonts w:ascii="黑体" w:eastAsia="黑体" w:hAnsi="黑体" w:cs="黑体" w:hint="eastAsia"/>
          <w:b/>
          <w:bCs/>
          <w:sz w:val="30"/>
          <w:szCs w:val="30"/>
          <w:u w:val="single"/>
        </w:rPr>
        <w:t xml:space="preserve">         </w:t>
      </w:r>
      <w:r>
        <w:rPr>
          <w:rFonts w:ascii="黑体" w:eastAsia="黑体" w:hAnsi="黑体" w:cs="黑体" w:hint="eastAsia"/>
          <w:b/>
          <w:bCs/>
          <w:sz w:val="30"/>
          <w:szCs w:val="30"/>
          <w:u w:val="single"/>
        </w:rPr>
        <w:t xml:space="preserve">   </w:t>
      </w:r>
      <w:r>
        <w:rPr>
          <w:rFonts w:ascii="黑体" w:eastAsia="黑体" w:hAnsi="黑体" w:cs="黑体" w:hint="eastAsia"/>
          <w:b/>
          <w:bCs/>
          <w:sz w:val="30"/>
          <w:szCs w:val="30"/>
          <w:u w:val="single"/>
        </w:rPr>
        <w:t xml:space="preserve"> (</w:t>
      </w:r>
      <w:r>
        <w:rPr>
          <w:rFonts w:ascii="黑体" w:eastAsia="黑体" w:hAnsi="黑体" w:cs="黑体" w:hint="eastAsia"/>
          <w:b/>
          <w:bCs/>
          <w:sz w:val="30"/>
          <w:szCs w:val="30"/>
          <w:u w:val="single"/>
        </w:rPr>
        <w:t>盖章</w:t>
      </w:r>
      <w:r>
        <w:rPr>
          <w:rFonts w:ascii="黑体" w:eastAsia="黑体" w:hAnsi="黑体" w:cs="黑体" w:hint="eastAsia"/>
          <w:b/>
          <w:bCs/>
          <w:sz w:val="30"/>
          <w:szCs w:val="30"/>
          <w:u w:val="single"/>
        </w:rPr>
        <w:t>)</w:t>
      </w:r>
      <w:bookmarkEnd w:id="10"/>
      <w:bookmarkEnd w:id="11"/>
      <w:bookmarkEnd w:id="12"/>
      <w:bookmarkEnd w:id="13"/>
    </w:p>
    <w:p w:rsidR="008359D2" w:rsidRDefault="008359D2">
      <w:pPr>
        <w:pStyle w:val="a4"/>
      </w:pPr>
    </w:p>
    <w:p w:rsidR="008359D2" w:rsidRDefault="001E6078">
      <w:pPr>
        <w:pStyle w:val="a5"/>
        <w:tabs>
          <w:tab w:val="left" w:pos="6960"/>
        </w:tabs>
        <w:spacing w:line="440" w:lineRule="exact"/>
        <w:ind w:leftChars="221" w:left="464" w:firstLineChars="148" w:firstLine="446"/>
        <w:outlineLvl w:val="0"/>
        <w:rPr>
          <w:rFonts w:ascii="黑体" w:eastAsia="黑体" w:hAnsi="黑体" w:cs="黑体"/>
          <w:b/>
          <w:bCs/>
          <w:sz w:val="30"/>
          <w:szCs w:val="30"/>
        </w:rPr>
      </w:pPr>
      <w:bookmarkStart w:id="14" w:name="_Toc18126"/>
      <w:bookmarkStart w:id="15" w:name="_Toc19804"/>
      <w:bookmarkStart w:id="16" w:name="_Toc23450"/>
      <w:bookmarkStart w:id="17" w:name="_Toc28249"/>
      <w:r>
        <w:rPr>
          <w:rFonts w:ascii="黑体" w:eastAsia="黑体" w:hAnsi="黑体" w:cs="黑体" w:hint="eastAsia"/>
          <w:b/>
          <w:bCs/>
          <w:sz w:val="30"/>
          <w:szCs w:val="30"/>
        </w:rPr>
        <w:t>法定代表人：</w:t>
      </w:r>
      <w:r>
        <w:rPr>
          <w:rFonts w:ascii="黑体" w:eastAsia="黑体" w:hAnsi="黑体" w:cs="黑体" w:hint="eastAsia"/>
          <w:b/>
          <w:bCs/>
          <w:sz w:val="30"/>
          <w:szCs w:val="30"/>
          <w:u w:val="single"/>
        </w:rPr>
        <w:t xml:space="preserve">                      </w:t>
      </w:r>
      <w:r>
        <w:rPr>
          <w:rFonts w:ascii="黑体" w:eastAsia="黑体" w:hAnsi="黑体" w:cs="黑体" w:hint="eastAsia"/>
          <w:b/>
          <w:bCs/>
          <w:sz w:val="30"/>
          <w:szCs w:val="30"/>
          <w:u w:val="single"/>
        </w:rPr>
        <w:t>（签字或盖章）</w:t>
      </w:r>
      <w:bookmarkEnd w:id="14"/>
      <w:bookmarkEnd w:id="15"/>
      <w:bookmarkEnd w:id="16"/>
      <w:bookmarkEnd w:id="17"/>
    </w:p>
    <w:p w:rsidR="008359D2" w:rsidRDefault="001E6078">
      <w:pPr>
        <w:pStyle w:val="a5"/>
        <w:tabs>
          <w:tab w:val="left" w:pos="6960"/>
        </w:tabs>
        <w:spacing w:line="440" w:lineRule="exact"/>
        <w:jc w:val="center"/>
        <w:outlineLvl w:val="0"/>
        <w:rPr>
          <w:b/>
          <w:sz w:val="36"/>
          <w:szCs w:val="36"/>
        </w:rPr>
      </w:pPr>
      <w:bookmarkStart w:id="18" w:name="_Toc26024"/>
      <w:bookmarkStart w:id="19" w:name="_Toc13213"/>
      <w:bookmarkStart w:id="20" w:name="_Toc14756"/>
      <w:bookmarkStart w:id="21" w:name="_Toc16791"/>
      <w:r>
        <w:rPr>
          <w:rFonts w:ascii="黑体" w:eastAsia="黑体" w:hAnsi="黑体" w:cs="黑体" w:hint="eastAsia"/>
          <w:b/>
          <w:bCs/>
          <w:sz w:val="30"/>
          <w:szCs w:val="30"/>
        </w:rPr>
        <w:t>年</w:t>
      </w:r>
      <w:r>
        <w:rPr>
          <w:rFonts w:ascii="黑体" w:eastAsia="黑体" w:hAnsi="黑体" w:cs="黑体" w:hint="eastAsia"/>
          <w:b/>
          <w:bCs/>
          <w:sz w:val="30"/>
          <w:szCs w:val="30"/>
        </w:rPr>
        <w:t xml:space="preserve">   </w:t>
      </w:r>
      <w:r>
        <w:rPr>
          <w:rFonts w:ascii="黑体" w:eastAsia="黑体" w:hAnsi="黑体" w:cs="黑体" w:hint="eastAsia"/>
          <w:b/>
          <w:bCs/>
          <w:sz w:val="30"/>
          <w:szCs w:val="30"/>
        </w:rPr>
        <w:t>月</w:t>
      </w:r>
      <w:r>
        <w:rPr>
          <w:rFonts w:ascii="黑体" w:eastAsia="黑体" w:hAnsi="黑体" w:cs="黑体" w:hint="eastAsia"/>
          <w:b/>
          <w:bCs/>
          <w:sz w:val="30"/>
          <w:szCs w:val="30"/>
        </w:rPr>
        <w:t xml:space="preserve">   </w:t>
      </w:r>
      <w:r>
        <w:rPr>
          <w:rFonts w:ascii="黑体" w:eastAsia="黑体" w:hAnsi="黑体" w:cs="黑体" w:hint="eastAsia"/>
          <w:b/>
          <w:bCs/>
          <w:sz w:val="30"/>
          <w:szCs w:val="30"/>
        </w:rPr>
        <w:t>日</w:t>
      </w:r>
      <w:bookmarkEnd w:id="18"/>
      <w:bookmarkEnd w:id="19"/>
      <w:bookmarkEnd w:id="20"/>
      <w:bookmarkEnd w:id="21"/>
    </w:p>
    <w:p w:rsidR="008359D2" w:rsidRDefault="001E6078">
      <w:pPr>
        <w:tabs>
          <w:tab w:val="left" w:pos="1980"/>
        </w:tabs>
        <w:spacing w:before="120"/>
        <w:jc w:val="center"/>
        <w:rPr>
          <w:rFonts w:ascii="宋体" w:hAnsi="宋体"/>
          <w:sz w:val="28"/>
        </w:rPr>
      </w:pPr>
      <w:r>
        <w:rPr>
          <w:rFonts w:ascii="宋体" w:hAnsi="宋体" w:hint="eastAsia"/>
          <w:sz w:val="28"/>
        </w:rPr>
        <w:lastRenderedPageBreak/>
        <w:t>目</w:t>
      </w:r>
      <w:r>
        <w:rPr>
          <w:rFonts w:ascii="宋体" w:hAnsi="宋体" w:hint="eastAsia"/>
          <w:sz w:val="28"/>
        </w:rPr>
        <w:t xml:space="preserve">     </w:t>
      </w:r>
      <w:r>
        <w:rPr>
          <w:rFonts w:ascii="宋体" w:hAnsi="宋体" w:hint="eastAsia"/>
          <w:sz w:val="28"/>
        </w:rPr>
        <w:t>录</w:t>
      </w:r>
    </w:p>
    <w:p w:rsidR="008359D2" w:rsidRDefault="008359D2">
      <w:pPr>
        <w:tabs>
          <w:tab w:val="left" w:pos="900"/>
        </w:tabs>
        <w:spacing w:before="240"/>
        <w:ind w:firstLineChars="200" w:firstLine="440"/>
        <w:jc w:val="center"/>
        <w:rPr>
          <w:rFonts w:ascii="宋体" w:hAnsi="宋体"/>
          <w:sz w:val="22"/>
          <w:szCs w:val="22"/>
        </w:rPr>
      </w:pPr>
    </w:p>
    <w:p w:rsidR="008359D2" w:rsidRDefault="008359D2">
      <w:pPr>
        <w:pStyle w:val="21"/>
        <w:tabs>
          <w:tab w:val="left" w:pos="5580"/>
        </w:tabs>
        <w:ind w:leftChars="0" w:left="0" w:firstLineChars="0" w:firstLine="0"/>
      </w:pPr>
    </w:p>
    <w:p w:rsidR="008359D2" w:rsidRDefault="001E6078">
      <w:pPr>
        <w:tabs>
          <w:tab w:val="left" w:pos="900"/>
        </w:tabs>
        <w:spacing w:before="240"/>
        <w:ind w:firstLineChars="200" w:firstLine="480"/>
        <w:rPr>
          <w:rFonts w:ascii="宋体" w:hAnsi="宋体"/>
          <w:sz w:val="28"/>
        </w:rPr>
      </w:pPr>
      <w:r>
        <w:rPr>
          <w:rFonts w:ascii="宋体" w:hAnsi="宋体" w:hint="eastAsia"/>
          <w:sz w:val="24"/>
        </w:rPr>
        <w:t>1</w:t>
      </w:r>
      <w:r>
        <w:rPr>
          <w:rFonts w:ascii="宋体" w:hAnsi="宋体" w:hint="eastAsia"/>
          <w:sz w:val="24"/>
        </w:rPr>
        <w:t>——法定代表人身份证明（统一格式）</w:t>
      </w:r>
    </w:p>
    <w:p w:rsidR="008359D2" w:rsidRDefault="001E6078">
      <w:pPr>
        <w:tabs>
          <w:tab w:val="left" w:pos="900"/>
        </w:tabs>
        <w:spacing w:before="240"/>
        <w:ind w:firstLineChars="200" w:firstLine="480"/>
        <w:rPr>
          <w:rFonts w:ascii="宋体" w:hAnsi="宋体"/>
          <w:sz w:val="24"/>
        </w:rPr>
      </w:pPr>
      <w:r>
        <w:rPr>
          <w:rFonts w:ascii="宋体" w:hAnsi="宋体" w:hint="eastAsia"/>
          <w:sz w:val="24"/>
        </w:rPr>
        <w:t>2</w:t>
      </w:r>
      <w:r>
        <w:rPr>
          <w:rFonts w:ascii="宋体" w:hAnsi="宋体" w:hint="eastAsia"/>
          <w:sz w:val="24"/>
        </w:rPr>
        <w:t>——法定代表人授权书（统一格式）</w:t>
      </w:r>
    </w:p>
    <w:p w:rsidR="008359D2" w:rsidRDefault="001E6078">
      <w:pPr>
        <w:tabs>
          <w:tab w:val="left" w:pos="900"/>
        </w:tabs>
        <w:spacing w:before="240"/>
        <w:ind w:firstLineChars="200" w:firstLine="480"/>
        <w:rPr>
          <w:rFonts w:ascii="宋体" w:hAnsi="宋体"/>
          <w:sz w:val="24"/>
        </w:rPr>
      </w:pPr>
      <w:r>
        <w:rPr>
          <w:rFonts w:ascii="宋体" w:hAnsi="宋体" w:hint="eastAsia"/>
          <w:sz w:val="24"/>
        </w:rPr>
        <w:t>3</w:t>
      </w:r>
      <w:r>
        <w:rPr>
          <w:rFonts w:ascii="宋体" w:hAnsi="宋体" w:hint="eastAsia"/>
          <w:sz w:val="24"/>
        </w:rPr>
        <w:t>——投标函（统一格式）</w:t>
      </w:r>
    </w:p>
    <w:p w:rsidR="008359D2" w:rsidRDefault="001E6078">
      <w:pPr>
        <w:tabs>
          <w:tab w:val="left" w:pos="900"/>
        </w:tabs>
        <w:spacing w:before="240"/>
        <w:ind w:firstLineChars="200" w:firstLine="480"/>
        <w:rPr>
          <w:rFonts w:ascii="宋体" w:hAnsi="宋体"/>
          <w:sz w:val="24"/>
        </w:rPr>
      </w:pPr>
      <w:r>
        <w:rPr>
          <w:rFonts w:ascii="宋体" w:hAnsi="宋体" w:hint="eastAsia"/>
          <w:sz w:val="24"/>
        </w:rPr>
        <w:t>4</w:t>
      </w:r>
      <w:r>
        <w:rPr>
          <w:rFonts w:ascii="宋体" w:hAnsi="宋体" w:hint="eastAsia"/>
          <w:sz w:val="24"/>
        </w:rPr>
        <w:t>——投标保证金（统一格式）</w:t>
      </w:r>
    </w:p>
    <w:p w:rsidR="008359D2" w:rsidRDefault="001E6078">
      <w:pPr>
        <w:tabs>
          <w:tab w:val="left" w:pos="900"/>
        </w:tabs>
        <w:spacing w:before="240"/>
        <w:ind w:firstLineChars="200" w:firstLine="480"/>
        <w:rPr>
          <w:rFonts w:ascii="宋体" w:hAnsi="宋体"/>
          <w:sz w:val="24"/>
        </w:rPr>
      </w:pPr>
      <w:r>
        <w:rPr>
          <w:rFonts w:ascii="宋体" w:hAnsi="宋体" w:hint="eastAsia"/>
          <w:sz w:val="24"/>
        </w:rPr>
        <w:t>5</w:t>
      </w:r>
      <w:r>
        <w:rPr>
          <w:rFonts w:ascii="宋体" w:hAnsi="宋体" w:hint="eastAsia"/>
          <w:sz w:val="24"/>
        </w:rPr>
        <w:t>——投标产品报价明细表（统一格式）</w:t>
      </w:r>
    </w:p>
    <w:p w:rsidR="008359D2" w:rsidRDefault="001E6078">
      <w:pPr>
        <w:tabs>
          <w:tab w:val="left" w:pos="900"/>
        </w:tabs>
        <w:spacing w:before="240"/>
        <w:ind w:firstLineChars="200" w:firstLine="480"/>
        <w:rPr>
          <w:rFonts w:ascii="宋体" w:hAnsi="宋体"/>
          <w:sz w:val="24"/>
        </w:rPr>
      </w:pPr>
      <w:r>
        <w:rPr>
          <w:rFonts w:ascii="宋体" w:hAnsi="宋体" w:hint="eastAsia"/>
          <w:sz w:val="24"/>
        </w:rPr>
        <w:t>6</w:t>
      </w:r>
      <w:r>
        <w:rPr>
          <w:rFonts w:ascii="宋体" w:hAnsi="宋体" w:hint="eastAsia"/>
          <w:sz w:val="24"/>
        </w:rPr>
        <w:t>——资格证明文件</w:t>
      </w:r>
    </w:p>
    <w:p w:rsidR="008359D2" w:rsidRDefault="001E6078">
      <w:pPr>
        <w:tabs>
          <w:tab w:val="left" w:pos="900"/>
        </w:tabs>
        <w:spacing w:before="240"/>
        <w:ind w:firstLineChars="200" w:firstLine="480"/>
        <w:rPr>
          <w:rFonts w:ascii="宋体" w:hAnsi="宋体"/>
          <w:sz w:val="24"/>
        </w:rPr>
      </w:pPr>
      <w:r>
        <w:rPr>
          <w:rFonts w:ascii="宋体" w:hAnsi="宋体" w:hint="eastAsia"/>
          <w:sz w:val="24"/>
        </w:rPr>
        <w:t>7</w:t>
      </w:r>
      <w:r>
        <w:rPr>
          <w:rFonts w:ascii="宋体" w:hAnsi="宋体" w:hint="eastAsia"/>
          <w:sz w:val="24"/>
        </w:rPr>
        <w:t>——</w:t>
      </w:r>
      <w:r>
        <w:rPr>
          <w:rFonts w:ascii="宋体" w:hAnsi="宋体" w:hint="eastAsia"/>
          <w:sz w:val="24"/>
        </w:rPr>
        <w:t>技术方案</w:t>
      </w:r>
    </w:p>
    <w:p w:rsidR="008359D2" w:rsidRDefault="001E6078">
      <w:pPr>
        <w:tabs>
          <w:tab w:val="left" w:pos="900"/>
        </w:tabs>
        <w:spacing w:before="240"/>
        <w:ind w:firstLineChars="200" w:firstLine="480"/>
        <w:rPr>
          <w:rFonts w:ascii="宋体" w:hAnsi="宋体"/>
          <w:sz w:val="24"/>
        </w:rPr>
      </w:pPr>
      <w:r>
        <w:rPr>
          <w:rFonts w:ascii="宋体" w:hAnsi="宋体" w:hint="eastAsia"/>
          <w:sz w:val="24"/>
        </w:rPr>
        <w:t>8</w:t>
      </w:r>
      <w:r>
        <w:rPr>
          <w:rFonts w:ascii="宋体" w:hAnsi="宋体" w:hint="eastAsia"/>
          <w:sz w:val="24"/>
        </w:rPr>
        <w:t>——投标人认为有必要提供的其它资料</w:t>
      </w:r>
    </w:p>
    <w:p w:rsidR="008359D2" w:rsidRDefault="008359D2" w:rsidP="00A047F7">
      <w:pPr>
        <w:pStyle w:val="ab"/>
        <w:ind w:firstLine="240"/>
      </w:pPr>
    </w:p>
    <w:p w:rsidR="008359D2" w:rsidRDefault="008359D2">
      <w:pPr>
        <w:tabs>
          <w:tab w:val="left" w:pos="900"/>
        </w:tabs>
        <w:spacing w:before="240"/>
        <w:ind w:firstLineChars="200" w:firstLine="480"/>
        <w:rPr>
          <w:rFonts w:ascii="宋体" w:hAnsi="宋体"/>
          <w:sz w:val="24"/>
        </w:rPr>
      </w:pPr>
    </w:p>
    <w:p w:rsidR="008359D2" w:rsidRDefault="008359D2">
      <w:pPr>
        <w:tabs>
          <w:tab w:val="left" w:pos="900"/>
        </w:tabs>
        <w:spacing w:before="240"/>
        <w:ind w:firstLineChars="200" w:firstLine="480"/>
        <w:rPr>
          <w:rFonts w:ascii="宋体" w:hAnsi="宋体"/>
          <w:sz w:val="24"/>
        </w:rPr>
      </w:pPr>
    </w:p>
    <w:p w:rsidR="008359D2" w:rsidRDefault="008359D2">
      <w:pPr>
        <w:tabs>
          <w:tab w:val="left" w:pos="900"/>
        </w:tabs>
        <w:spacing w:before="120"/>
        <w:ind w:firstLineChars="200" w:firstLine="480"/>
        <w:rPr>
          <w:rFonts w:ascii="宋体" w:hAnsi="宋体"/>
          <w:sz w:val="24"/>
        </w:rPr>
      </w:pPr>
    </w:p>
    <w:p w:rsidR="008359D2" w:rsidRDefault="008359D2">
      <w:pPr>
        <w:tabs>
          <w:tab w:val="left" w:pos="900"/>
        </w:tabs>
        <w:spacing w:before="120"/>
        <w:ind w:firstLineChars="200" w:firstLine="480"/>
        <w:rPr>
          <w:rFonts w:ascii="宋体" w:hAnsi="宋体"/>
          <w:sz w:val="24"/>
        </w:rPr>
      </w:pPr>
    </w:p>
    <w:p w:rsidR="008359D2" w:rsidRDefault="008359D2">
      <w:pPr>
        <w:tabs>
          <w:tab w:val="left" w:pos="900"/>
        </w:tabs>
        <w:spacing w:before="120"/>
        <w:ind w:firstLineChars="200" w:firstLine="480"/>
        <w:rPr>
          <w:rFonts w:ascii="宋体" w:hAnsi="宋体"/>
          <w:sz w:val="24"/>
        </w:rPr>
      </w:pPr>
    </w:p>
    <w:p w:rsidR="008359D2" w:rsidRDefault="008359D2">
      <w:pPr>
        <w:tabs>
          <w:tab w:val="left" w:pos="5580"/>
        </w:tabs>
        <w:spacing w:before="360"/>
        <w:rPr>
          <w:rFonts w:ascii="宋体" w:hAnsi="宋体"/>
          <w:sz w:val="24"/>
        </w:rPr>
      </w:pPr>
    </w:p>
    <w:p w:rsidR="008359D2" w:rsidRDefault="001E6078">
      <w:pPr>
        <w:jc w:val="center"/>
        <w:rPr>
          <w:rFonts w:ascii="宋体" w:hAnsi="宋体"/>
          <w:sz w:val="24"/>
        </w:rPr>
      </w:pPr>
      <w:r>
        <w:rPr>
          <w:rFonts w:ascii="宋体" w:hAnsi="宋体" w:hint="eastAsia"/>
          <w:sz w:val="24"/>
        </w:rPr>
        <w:br w:type="page"/>
      </w:r>
    </w:p>
    <w:p w:rsidR="008359D2" w:rsidRDefault="008359D2">
      <w:pPr>
        <w:jc w:val="center"/>
        <w:rPr>
          <w:rFonts w:ascii="宋体" w:hAnsi="宋体"/>
          <w:b/>
          <w:bCs/>
          <w:sz w:val="28"/>
          <w:szCs w:val="28"/>
        </w:rPr>
      </w:pPr>
    </w:p>
    <w:p w:rsidR="008359D2" w:rsidRDefault="001E6078">
      <w:pPr>
        <w:jc w:val="center"/>
        <w:outlineLvl w:val="0"/>
        <w:rPr>
          <w:rFonts w:ascii="宋体" w:hAnsi="宋体"/>
          <w:b/>
          <w:bCs/>
          <w:sz w:val="28"/>
          <w:szCs w:val="28"/>
        </w:rPr>
      </w:pPr>
      <w:bookmarkStart w:id="22" w:name="_Toc2285"/>
      <w:bookmarkStart w:id="23" w:name="_Toc20350"/>
      <w:bookmarkStart w:id="24" w:name="_Toc12426"/>
      <w:bookmarkStart w:id="25" w:name="_Toc21143"/>
      <w:r>
        <w:rPr>
          <w:rFonts w:ascii="宋体" w:hAnsi="宋体" w:hint="eastAsia"/>
          <w:b/>
          <w:bCs/>
          <w:sz w:val="28"/>
          <w:szCs w:val="28"/>
        </w:rPr>
        <w:t xml:space="preserve">1  </w:t>
      </w:r>
      <w:r>
        <w:rPr>
          <w:rFonts w:ascii="宋体" w:hAnsi="宋体" w:hint="eastAsia"/>
          <w:b/>
          <w:bCs/>
          <w:sz w:val="28"/>
          <w:szCs w:val="28"/>
        </w:rPr>
        <w:t>法定代表人身份证明（格式）</w:t>
      </w:r>
      <w:bookmarkEnd w:id="22"/>
      <w:bookmarkEnd w:id="23"/>
      <w:bookmarkEnd w:id="24"/>
      <w:bookmarkEnd w:id="25"/>
    </w:p>
    <w:p w:rsidR="008359D2" w:rsidRDefault="008359D2">
      <w:pPr>
        <w:jc w:val="center"/>
        <w:rPr>
          <w:rFonts w:ascii="宋体" w:hAnsi="宋体"/>
          <w:b/>
          <w:bCs/>
          <w:sz w:val="28"/>
          <w:szCs w:val="28"/>
        </w:rPr>
      </w:pPr>
    </w:p>
    <w:p w:rsidR="008359D2" w:rsidRDefault="008359D2">
      <w:pPr>
        <w:jc w:val="center"/>
        <w:rPr>
          <w:rFonts w:ascii="宋体" w:hAnsi="宋体"/>
          <w:b/>
          <w:bCs/>
          <w:sz w:val="28"/>
          <w:szCs w:val="28"/>
        </w:rPr>
      </w:pPr>
    </w:p>
    <w:p w:rsidR="008359D2" w:rsidRDefault="008359D2">
      <w:pPr>
        <w:spacing w:line="360" w:lineRule="auto"/>
        <w:ind w:firstLineChars="200" w:firstLine="480"/>
        <w:rPr>
          <w:rFonts w:ascii="宋体"/>
          <w:sz w:val="24"/>
        </w:rPr>
      </w:pPr>
    </w:p>
    <w:p w:rsidR="008359D2" w:rsidRDefault="001E6078">
      <w:pPr>
        <w:spacing w:line="360" w:lineRule="auto"/>
        <w:ind w:firstLineChars="200" w:firstLine="420"/>
        <w:rPr>
          <w:rFonts w:ascii="Arial" w:hAnsi="Arial" w:cs="Arial"/>
        </w:rPr>
      </w:pPr>
      <w:r>
        <w:rPr>
          <w:rFonts w:ascii="Arial" w:hAnsi="Arial" w:cs="Arial" w:hint="eastAsia"/>
        </w:rPr>
        <w:t>投</w:t>
      </w:r>
      <w:r>
        <w:rPr>
          <w:rFonts w:ascii="Arial" w:hAnsi="Arial" w:cs="Arial"/>
        </w:rPr>
        <w:t xml:space="preserve"> </w:t>
      </w:r>
      <w:r>
        <w:rPr>
          <w:rFonts w:ascii="Arial" w:hAnsi="Arial" w:cs="Arial" w:hint="eastAsia"/>
        </w:rPr>
        <w:t>标</w:t>
      </w:r>
      <w:r>
        <w:rPr>
          <w:rFonts w:ascii="Arial" w:hAnsi="Arial" w:cs="Arial"/>
        </w:rPr>
        <w:t xml:space="preserve"> </w:t>
      </w:r>
      <w:r>
        <w:rPr>
          <w:rFonts w:ascii="Arial" w:hAnsi="Arial" w:cs="Arial" w:hint="eastAsia"/>
        </w:rPr>
        <w:t>人：</w:t>
      </w:r>
      <w:r>
        <w:rPr>
          <w:rFonts w:ascii="Arial" w:hAnsi="Arial" w:cs="Arial"/>
          <w:u w:val="single"/>
        </w:rPr>
        <w:t xml:space="preserve">                                             </w:t>
      </w:r>
    </w:p>
    <w:p w:rsidR="008359D2" w:rsidRDefault="001E6078">
      <w:pPr>
        <w:spacing w:line="360" w:lineRule="auto"/>
        <w:ind w:firstLineChars="200" w:firstLine="420"/>
        <w:rPr>
          <w:rFonts w:ascii="Arial" w:hAnsi="Arial" w:cs="Arial"/>
        </w:rPr>
      </w:pPr>
      <w:r>
        <w:rPr>
          <w:rFonts w:ascii="Arial" w:hAnsi="Arial" w:cs="Arial" w:hint="eastAsia"/>
        </w:rPr>
        <w:t>单位性质：</w:t>
      </w:r>
      <w:r>
        <w:rPr>
          <w:rFonts w:ascii="Arial" w:hAnsi="Arial" w:cs="Arial"/>
          <w:u w:val="single"/>
        </w:rPr>
        <w:t xml:space="preserve">                                             </w:t>
      </w:r>
    </w:p>
    <w:p w:rsidR="008359D2" w:rsidRDefault="001E6078">
      <w:pPr>
        <w:spacing w:line="360" w:lineRule="auto"/>
        <w:ind w:firstLineChars="200" w:firstLine="420"/>
        <w:rPr>
          <w:rFonts w:ascii="Arial" w:hAnsi="Arial" w:cs="Arial"/>
        </w:rPr>
      </w:pPr>
      <w:r>
        <w:rPr>
          <w:rFonts w:ascii="Arial" w:hAnsi="Arial" w:cs="Arial" w:hint="eastAsia"/>
        </w:rPr>
        <w:t>地</w:t>
      </w:r>
      <w:r>
        <w:rPr>
          <w:rFonts w:ascii="Arial" w:hAnsi="Arial" w:cs="Arial"/>
        </w:rPr>
        <w:t xml:space="preserve">    </w:t>
      </w:r>
      <w:r>
        <w:rPr>
          <w:rFonts w:ascii="Arial" w:hAnsi="Arial" w:cs="Arial" w:hint="eastAsia"/>
        </w:rPr>
        <w:t>址：</w:t>
      </w:r>
      <w:r>
        <w:rPr>
          <w:rFonts w:ascii="Arial" w:hAnsi="Arial" w:cs="Arial"/>
          <w:u w:val="single"/>
        </w:rPr>
        <w:t xml:space="preserve">                                             </w:t>
      </w:r>
    </w:p>
    <w:p w:rsidR="008359D2" w:rsidRDefault="001E6078">
      <w:pPr>
        <w:spacing w:line="360" w:lineRule="auto"/>
        <w:ind w:firstLineChars="200" w:firstLine="420"/>
        <w:rPr>
          <w:rFonts w:ascii="Arial" w:hAnsi="Arial" w:cs="Arial"/>
        </w:rPr>
      </w:pPr>
      <w:r>
        <w:rPr>
          <w:rFonts w:ascii="Arial" w:hAnsi="Arial" w:cs="Arial" w:hint="eastAsia"/>
        </w:rPr>
        <w:t>成立时间：</w:t>
      </w:r>
      <w:r>
        <w:rPr>
          <w:rFonts w:ascii="Arial" w:hAnsi="Arial" w:cs="Arial"/>
          <w:u w:val="single"/>
        </w:rPr>
        <w:t xml:space="preserve">               </w:t>
      </w:r>
      <w:r>
        <w:rPr>
          <w:rFonts w:ascii="Arial" w:hAnsi="Arial" w:cs="Arial" w:hint="eastAsia"/>
        </w:rPr>
        <w:t>年</w:t>
      </w:r>
      <w:r>
        <w:rPr>
          <w:rFonts w:ascii="Arial" w:hAnsi="Arial" w:cs="Arial"/>
          <w:u w:val="single"/>
        </w:rPr>
        <w:t xml:space="preserve">            </w:t>
      </w:r>
      <w:r>
        <w:rPr>
          <w:rFonts w:ascii="Arial" w:hAnsi="Arial" w:cs="Arial" w:hint="eastAsia"/>
        </w:rPr>
        <w:t>月</w:t>
      </w:r>
      <w:r>
        <w:rPr>
          <w:rFonts w:ascii="Arial" w:hAnsi="Arial" w:cs="Arial"/>
          <w:u w:val="single"/>
        </w:rPr>
        <w:t xml:space="preserve">            </w:t>
      </w:r>
      <w:r>
        <w:rPr>
          <w:rFonts w:ascii="Arial" w:hAnsi="Arial" w:cs="Arial" w:hint="eastAsia"/>
        </w:rPr>
        <w:t>日</w:t>
      </w:r>
    </w:p>
    <w:p w:rsidR="008359D2" w:rsidRDefault="001E6078">
      <w:pPr>
        <w:spacing w:line="360" w:lineRule="auto"/>
        <w:ind w:firstLineChars="200" w:firstLine="420"/>
        <w:rPr>
          <w:rFonts w:ascii="Arial" w:hAnsi="Arial" w:cs="Arial"/>
        </w:rPr>
      </w:pPr>
      <w:r>
        <w:rPr>
          <w:rFonts w:ascii="Arial" w:hAnsi="Arial" w:cs="Arial" w:hint="eastAsia"/>
        </w:rPr>
        <w:t>经营期限：</w:t>
      </w:r>
      <w:r>
        <w:rPr>
          <w:rFonts w:ascii="Arial" w:hAnsi="Arial" w:cs="Arial"/>
          <w:u w:val="single"/>
        </w:rPr>
        <w:t xml:space="preserve">                                             </w:t>
      </w:r>
    </w:p>
    <w:p w:rsidR="008359D2" w:rsidRDefault="008359D2">
      <w:pPr>
        <w:spacing w:line="360" w:lineRule="auto"/>
        <w:ind w:firstLineChars="200" w:firstLine="420"/>
        <w:rPr>
          <w:rFonts w:ascii="Arial" w:hAnsi="Arial" w:cs="Arial"/>
        </w:rPr>
      </w:pPr>
    </w:p>
    <w:p w:rsidR="008359D2" w:rsidRDefault="001E6078">
      <w:pPr>
        <w:spacing w:line="360" w:lineRule="auto"/>
        <w:ind w:firstLineChars="200" w:firstLine="420"/>
        <w:rPr>
          <w:rFonts w:ascii="Arial" w:hAnsi="Arial" w:cs="Arial"/>
        </w:rPr>
      </w:pPr>
      <w:r>
        <w:rPr>
          <w:rFonts w:ascii="Arial" w:hAnsi="Arial" w:cs="Arial" w:hint="eastAsia"/>
        </w:rPr>
        <w:t>姓</w:t>
      </w:r>
      <w:r>
        <w:rPr>
          <w:rFonts w:ascii="Arial" w:hAnsi="Arial" w:cs="Arial"/>
        </w:rPr>
        <w:t xml:space="preserve">    </w:t>
      </w:r>
      <w:r>
        <w:rPr>
          <w:rFonts w:ascii="Arial" w:hAnsi="Arial" w:cs="Arial" w:hint="eastAsia"/>
        </w:rPr>
        <w:t>名：</w:t>
      </w:r>
      <w:r>
        <w:rPr>
          <w:rFonts w:ascii="Arial" w:hAnsi="Arial" w:cs="Arial"/>
          <w:u w:val="single"/>
        </w:rPr>
        <w:t xml:space="preserve">                    </w:t>
      </w:r>
      <w:r>
        <w:rPr>
          <w:rFonts w:ascii="Arial" w:hAnsi="Arial" w:cs="Arial" w:hint="eastAsia"/>
        </w:rPr>
        <w:t>性</w:t>
      </w:r>
      <w:r>
        <w:rPr>
          <w:rFonts w:ascii="Arial" w:hAnsi="Arial" w:cs="Arial"/>
        </w:rPr>
        <w:t xml:space="preserve">     </w:t>
      </w:r>
      <w:r>
        <w:rPr>
          <w:rFonts w:ascii="Arial" w:hAnsi="Arial" w:cs="Arial" w:hint="eastAsia"/>
        </w:rPr>
        <w:t>别：</w:t>
      </w:r>
      <w:r>
        <w:rPr>
          <w:rFonts w:ascii="Arial" w:hAnsi="Arial" w:cs="Arial"/>
          <w:u w:val="single"/>
        </w:rPr>
        <w:t xml:space="preserve">              </w:t>
      </w:r>
    </w:p>
    <w:p w:rsidR="008359D2" w:rsidRDefault="001E6078">
      <w:pPr>
        <w:spacing w:line="360" w:lineRule="auto"/>
        <w:ind w:firstLineChars="200" w:firstLine="420"/>
        <w:rPr>
          <w:rFonts w:ascii="Arial" w:hAnsi="Arial" w:cs="Arial"/>
          <w:u w:val="single"/>
        </w:rPr>
      </w:pPr>
      <w:r>
        <w:rPr>
          <w:rFonts w:ascii="Arial" w:hAnsi="Arial" w:cs="Arial" w:hint="eastAsia"/>
        </w:rPr>
        <w:t>年</w:t>
      </w:r>
      <w:r>
        <w:rPr>
          <w:rFonts w:ascii="Arial" w:hAnsi="Arial" w:cs="Arial"/>
        </w:rPr>
        <w:t xml:space="preserve">    </w:t>
      </w:r>
      <w:r>
        <w:rPr>
          <w:rFonts w:ascii="Arial" w:hAnsi="Arial" w:cs="Arial" w:hint="eastAsia"/>
        </w:rPr>
        <w:t>龄：</w:t>
      </w:r>
      <w:r>
        <w:rPr>
          <w:rFonts w:ascii="Arial" w:hAnsi="Arial" w:cs="Arial"/>
          <w:u w:val="single"/>
        </w:rPr>
        <w:t xml:space="preserve">                    </w:t>
      </w:r>
      <w:r>
        <w:rPr>
          <w:rFonts w:ascii="Arial" w:hAnsi="Arial" w:cs="Arial" w:hint="eastAsia"/>
        </w:rPr>
        <w:t>职</w:t>
      </w:r>
      <w:r>
        <w:rPr>
          <w:rFonts w:ascii="Arial" w:hAnsi="Arial" w:cs="Arial"/>
        </w:rPr>
        <w:t xml:space="preserve">     </w:t>
      </w:r>
      <w:proofErr w:type="gramStart"/>
      <w:r>
        <w:rPr>
          <w:rFonts w:ascii="Arial" w:hAnsi="Arial" w:cs="Arial" w:hint="eastAsia"/>
        </w:rPr>
        <w:t>务</w:t>
      </w:r>
      <w:proofErr w:type="gramEnd"/>
      <w:r>
        <w:rPr>
          <w:rFonts w:ascii="Arial" w:hAnsi="Arial" w:cs="Arial" w:hint="eastAsia"/>
        </w:rPr>
        <w:t>：</w:t>
      </w:r>
      <w:r>
        <w:rPr>
          <w:rFonts w:ascii="Arial" w:hAnsi="Arial" w:cs="Arial"/>
          <w:u w:val="single"/>
        </w:rPr>
        <w:t xml:space="preserve">              </w:t>
      </w:r>
    </w:p>
    <w:p w:rsidR="008359D2" w:rsidRDefault="008359D2">
      <w:pPr>
        <w:spacing w:line="360" w:lineRule="auto"/>
        <w:ind w:firstLineChars="200" w:firstLine="420"/>
        <w:rPr>
          <w:rFonts w:ascii="Arial" w:hAnsi="Arial" w:cs="Arial"/>
        </w:rPr>
      </w:pPr>
    </w:p>
    <w:p w:rsidR="008359D2" w:rsidRDefault="001E6078">
      <w:pPr>
        <w:spacing w:line="360" w:lineRule="auto"/>
        <w:ind w:firstLineChars="200" w:firstLine="420"/>
        <w:rPr>
          <w:rFonts w:ascii="Arial" w:hAnsi="Arial" w:cs="Arial"/>
        </w:rPr>
      </w:pPr>
      <w:r>
        <w:rPr>
          <w:rFonts w:ascii="Arial" w:hAnsi="Arial" w:cs="Arial"/>
        </w:rPr>
        <w:tab/>
      </w:r>
    </w:p>
    <w:p w:rsidR="008359D2" w:rsidRDefault="001E6078">
      <w:pPr>
        <w:spacing w:line="360" w:lineRule="auto"/>
        <w:ind w:firstLineChars="200" w:firstLine="420"/>
        <w:rPr>
          <w:rFonts w:ascii="Arial" w:hAnsi="Arial" w:cs="Arial"/>
        </w:rPr>
      </w:pPr>
      <w:r>
        <w:rPr>
          <w:rFonts w:ascii="Arial" w:hAnsi="Arial" w:cs="Arial" w:hint="eastAsia"/>
        </w:rPr>
        <w:t>系</w:t>
      </w:r>
      <w:r>
        <w:rPr>
          <w:rFonts w:ascii="Arial" w:hAnsi="Arial" w:cs="Arial"/>
          <w:u w:val="single"/>
        </w:rPr>
        <w:t xml:space="preserve">                                     </w:t>
      </w:r>
      <w:r>
        <w:rPr>
          <w:rFonts w:ascii="Arial" w:hAnsi="Arial" w:cs="Arial" w:hint="eastAsia"/>
        </w:rPr>
        <w:t>（投标人名称）的法定代表人。</w:t>
      </w:r>
    </w:p>
    <w:p w:rsidR="008359D2" w:rsidRDefault="001E6078">
      <w:pPr>
        <w:spacing w:line="360" w:lineRule="auto"/>
        <w:ind w:firstLineChars="200" w:firstLine="420"/>
        <w:rPr>
          <w:rFonts w:ascii="Arial" w:hAnsi="Arial" w:cs="Arial"/>
        </w:rPr>
      </w:pPr>
      <w:r>
        <w:rPr>
          <w:rFonts w:ascii="Arial" w:hAnsi="Arial" w:cs="Arial" w:hint="eastAsia"/>
        </w:rPr>
        <w:t>特此证明。</w:t>
      </w:r>
    </w:p>
    <w:p w:rsidR="008359D2" w:rsidRDefault="008359D2">
      <w:pPr>
        <w:spacing w:line="360" w:lineRule="auto"/>
        <w:ind w:firstLineChars="200" w:firstLine="420"/>
        <w:rPr>
          <w:rFonts w:ascii="Arial" w:hAnsi="Arial" w:cs="Arial"/>
        </w:rPr>
      </w:pPr>
    </w:p>
    <w:p w:rsidR="008359D2" w:rsidRDefault="001E6078">
      <w:pPr>
        <w:spacing w:line="440" w:lineRule="exact"/>
        <w:ind w:firstLineChars="200" w:firstLine="420"/>
      </w:pPr>
      <w:r>
        <w:rPr>
          <w:rFonts w:hint="eastAsia"/>
        </w:rPr>
        <w:t>附：</w:t>
      </w:r>
      <w:r>
        <w:rPr>
          <w:rFonts w:hint="eastAsia"/>
        </w:rPr>
        <w:t>1</w:t>
      </w:r>
      <w:r>
        <w:rPr>
          <w:rFonts w:hint="eastAsia"/>
        </w:rPr>
        <w:t>、法定代表人身份证</w:t>
      </w:r>
      <w:r>
        <w:rPr>
          <w:rFonts w:hint="eastAsia"/>
        </w:rPr>
        <w:t>复印件</w:t>
      </w:r>
      <w:r>
        <w:rPr>
          <w:rFonts w:hint="eastAsia"/>
        </w:rPr>
        <w:t>正反面</w:t>
      </w:r>
    </w:p>
    <w:p w:rsidR="008359D2" w:rsidRDefault="008359D2">
      <w:pPr>
        <w:spacing w:line="440" w:lineRule="exact"/>
        <w:ind w:firstLineChars="200" w:firstLine="420"/>
      </w:pPr>
    </w:p>
    <w:p w:rsidR="008359D2" w:rsidRDefault="008359D2">
      <w:pPr>
        <w:spacing w:line="360" w:lineRule="auto"/>
        <w:ind w:firstLineChars="200" w:firstLine="420"/>
        <w:rPr>
          <w:rFonts w:ascii="Arial" w:hAnsi="Arial" w:cs="Arial"/>
        </w:rPr>
      </w:pPr>
    </w:p>
    <w:p w:rsidR="008359D2" w:rsidRDefault="001E6078">
      <w:pPr>
        <w:spacing w:line="360" w:lineRule="auto"/>
        <w:ind w:firstLineChars="200" w:firstLine="420"/>
      </w:pPr>
      <w:r>
        <w:rPr>
          <w:rFonts w:ascii="Arial" w:hAnsi="Arial" w:cs="Arial"/>
        </w:rPr>
        <w:t xml:space="preserve">  </w:t>
      </w:r>
      <w:r>
        <w:rPr>
          <w:rFonts w:ascii="Arial" w:hAnsi="Arial" w:cs="Arial" w:hint="eastAsia"/>
        </w:rPr>
        <w:t xml:space="preserve">                              </w:t>
      </w:r>
      <w:r>
        <w:t xml:space="preserve"> </w:t>
      </w:r>
      <w:r>
        <w:rPr>
          <w:rFonts w:hint="eastAsia"/>
        </w:rPr>
        <w:t>投标人：</w:t>
      </w:r>
      <w:r>
        <w:rPr>
          <w:u w:val="single"/>
        </w:rPr>
        <w:t xml:space="preserve">                       </w:t>
      </w:r>
      <w:r>
        <w:rPr>
          <w:rFonts w:hint="eastAsia"/>
        </w:rPr>
        <w:t>（</w:t>
      </w:r>
      <w:r>
        <w:t>盖</w:t>
      </w:r>
      <w:r>
        <w:rPr>
          <w:rFonts w:hint="eastAsia"/>
        </w:rPr>
        <w:t>公</w:t>
      </w:r>
      <w:r>
        <w:t>章</w:t>
      </w:r>
      <w:r>
        <w:rPr>
          <w:rFonts w:hint="eastAsia"/>
        </w:rPr>
        <w:t>）</w:t>
      </w:r>
    </w:p>
    <w:p w:rsidR="008359D2" w:rsidRDefault="001E6078">
      <w:pPr>
        <w:spacing w:line="360" w:lineRule="auto"/>
        <w:ind w:firstLineChars="200" w:firstLine="420"/>
      </w:pPr>
      <w:r>
        <w:t xml:space="preserve">                                  </w:t>
      </w:r>
    </w:p>
    <w:p w:rsidR="008359D2" w:rsidRDefault="001E6078">
      <w:pPr>
        <w:spacing w:line="360" w:lineRule="auto"/>
        <w:ind w:firstLineChars="200" w:firstLine="420"/>
      </w:pPr>
      <w:r>
        <w:t xml:space="preserve">      </w:t>
      </w:r>
      <w:r>
        <w:rPr>
          <w:rFonts w:hint="eastAsia"/>
        </w:rPr>
        <w:t xml:space="preserve">                </w:t>
      </w:r>
      <w:r>
        <w:rPr>
          <w:rFonts w:hint="eastAsia"/>
        </w:rPr>
        <w:t xml:space="preserve">                  </w:t>
      </w:r>
      <w:r>
        <w:rPr>
          <w:u w:val="single"/>
        </w:rPr>
        <w:t xml:space="preserve">       </w:t>
      </w:r>
      <w:r>
        <w:rPr>
          <w:rFonts w:hint="eastAsia"/>
        </w:rPr>
        <w:t>年</w:t>
      </w:r>
      <w:r>
        <w:rPr>
          <w:u w:val="single"/>
        </w:rPr>
        <w:t xml:space="preserve">       </w:t>
      </w:r>
      <w:r>
        <w:rPr>
          <w:rFonts w:hint="eastAsia"/>
        </w:rPr>
        <w:t>月</w:t>
      </w:r>
      <w:r>
        <w:rPr>
          <w:u w:val="single"/>
        </w:rPr>
        <w:t xml:space="preserve">       </w:t>
      </w:r>
      <w:r>
        <w:rPr>
          <w:rFonts w:hint="eastAsia"/>
        </w:rPr>
        <w:t>日</w:t>
      </w:r>
      <w:r>
        <w:t xml:space="preserve">           </w:t>
      </w:r>
    </w:p>
    <w:p w:rsidR="008359D2" w:rsidRDefault="008359D2">
      <w:pPr>
        <w:jc w:val="center"/>
        <w:rPr>
          <w:sz w:val="20"/>
          <w:szCs w:val="20"/>
        </w:rPr>
      </w:pPr>
    </w:p>
    <w:p w:rsidR="008359D2" w:rsidRDefault="008359D2">
      <w:pPr>
        <w:jc w:val="center"/>
        <w:rPr>
          <w:sz w:val="20"/>
          <w:szCs w:val="20"/>
        </w:rPr>
      </w:pPr>
    </w:p>
    <w:p w:rsidR="008359D2" w:rsidRDefault="008359D2">
      <w:pPr>
        <w:jc w:val="center"/>
        <w:rPr>
          <w:sz w:val="20"/>
          <w:szCs w:val="20"/>
        </w:rPr>
      </w:pPr>
    </w:p>
    <w:p w:rsidR="008359D2" w:rsidRDefault="008359D2">
      <w:pPr>
        <w:jc w:val="center"/>
        <w:rPr>
          <w:sz w:val="20"/>
          <w:szCs w:val="20"/>
        </w:rPr>
      </w:pPr>
    </w:p>
    <w:p w:rsidR="008359D2" w:rsidRDefault="008359D2">
      <w:pPr>
        <w:jc w:val="center"/>
        <w:rPr>
          <w:sz w:val="20"/>
          <w:szCs w:val="20"/>
        </w:rPr>
      </w:pPr>
    </w:p>
    <w:p w:rsidR="008359D2" w:rsidRDefault="001E6078">
      <w:pPr>
        <w:jc w:val="center"/>
        <w:rPr>
          <w:rFonts w:ascii="宋体" w:hAnsi="宋体"/>
          <w:b/>
          <w:bCs/>
          <w:sz w:val="28"/>
          <w:szCs w:val="28"/>
        </w:rPr>
      </w:pPr>
      <w:r>
        <w:rPr>
          <w:rFonts w:hint="eastAsia"/>
          <w:sz w:val="20"/>
          <w:szCs w:val="20"/>
        </w:rPr>
        <w:t xml:space="preserve"> </w:t>
      </w:r>
      <w:r>
        <w:rPr>
          <w:sz w:val="20"/>
          <w:szCs w:val="20"/>
        </w:rPr>
        <w:br w:type="page"/>
      </w:r>
    </w:p>
    <w:p w:rsidR="008359D2" w:rsidRDefault="008359D2">
      <w:pPr>
        <w:jc w:val="center"/>
        <w:rPr>
          <w:rFonts w:ascii="宋体" w:hAnsi="宋体"/>
          <w:b/>
          <w:bCs/>
          <w:sz w:val="28"/>
          <w:szCs w:val="28"/>
        </w:rPr>
      </w:pPr>
    </w:p>
    <w:p w:rsidR="008359D2" w:rsidRDefault="001E6078">
      <w:pPr>
        <w:jc w:val="center"/>
        <w:outlineLvl w:val="0"/>
        <w:rPr>
          <w:rFonts w:ascii="宋体" w:hAnsi="宋体"/>
          <w:b/>
          <w:bCs/>
          <w:sz w:val="28"/>
          <w:szCs w:val="28"/>
        </w:rPr>
      </w:pPr>
      <w:bookmarkStart w:id="26" w:name="_Toc27359"/>
      <w:bookmarkStart w:id="27" w:name="_Toc12702"/>
      <w:bookmarkStart w:id="28" w:name="_Toc4092"/>
      <w:bookmarkStart w:id="29" w:name="_Toc20606"/>
      <w:r>
        <w:rPr>
          <w:rFonts w:ascii="宋体" w:hAnsi="宋体" w:hint="eastAsia"/>
          <w:b/>
          <w:bCs/>
          <w:sz w:val="28"/>
          <w:szCs w:val="28"/>
        </w:rPr>
        <w:t xml:space="preserve">2  </w:t>
      </w:r>
      <w:r>
        <w:rPr>
          <w:rFonts w:ascii="宋体" w:hAnsi="宋体" w:hint="eastAsia"/>
          <w:b/>
          <w:bCs/>
          <w:sz w:val="28"/>
          <w:szCs w:val="28"/>
        </w:rPr>
        <w:t>法定代表人授权书（格式）</w:t>
      </w:r>
      <w:bookmarkEnd w:id="26"/>
      <w:bookmarkEnd w:id="27"/>
      <w:bookmarkEnd w:id="28"/>
      <w:bookmarkEnd w:id="29"/>
    </w:p>
    <w:p w:rsidR="008359D2" w:rsidRDefault="008359D2">
      <w:pPr>
        <w:pStyle w:val="a8"/>
        <w:jc w:val="center"/>
        <w:rPr>
          <w:rFonts w:hAnsi="宋体"/>
          <w:sz w:val="24"/>
        </w:rPr>
      </w:pPr>
    </w:p>
    <w:p w:rsidR="008359D2" w:rsidRDefault="008359D2">
      <w:pPr>
        <w:pStyle w:val="a8"/>
        <w:jc w:val="center"/>
        <w:rPr>
          <w:rFonts w:hAnsi="宋体"/>
          <w:sz w:val="24"/>
        </w:rPr>
      </w:pPr>
    </w:p>
    <w:p w:rsidR="008359D2" w:rsidRDefault="001E6078">
      <w:pPr>
        <w:spacing w:line="360" w:lineRule="auto"/>
        <w:jc w:val="center"/>
        <w:rPr>
          <w:rFonts w:ascii="宋体" w:hAnsi="宋体"/>
          <w:b/>
          <w:bCs/>
          <w:sz w:val="24"/>
        </w:rPr>
      </w:pPr>
      <w:r>
        <w:rPr>
          <w:rFonts w:hAnsi="宋体" w:hint="eastAsia"/>
          <w:sz w:val="24"/>
        </w:rPr>
        <w:t xml:space="preserve">   </w:t>
      </w:r>
      <w:bookmarkStart w:id="30" w:name="_Toc375218882"/>
      <w:r>
        <w:rPr>
          <w:rFonts w:ascii="宋体" w:hAnsi="宋体" w:hint="eastAsia"/>
          <w:b/>
          <w:bCs/>
          <w:sz w:val="24"/>
        </w:rPr>
        <w:t>授权委托书</w:t>
      </w:r>
      <w:bookmarkEnd w:id="30"/>
    </w:p>
    <w:p w:rsidR="008359D2" w:rsidRDefault="008359D2">
      <w:pPr>
        <w:spacing w:line="360" w:lineRule="auto"/>
        <w:ind w:firstLineChars="200" w:firstLine="420"/>
      </w:pPr>
    </w:p>
    <w:p w:rsidR="008359D2" w:rsidRDefault="001E6078">
      <w:pPr>
        <w:spacing w:line="360" w:lineRule="auto"/>
        <w:ind w:firstLineChars="200" w:firstLine="420"/>
      </w:pPr>
      <w:r>
        <w:rPr>
          <w:rFonts w:hint="eastAsia"/>
        </w:rPr>
        <w:t>本人</w:t>
      </w:r>
      <w:r>
        <w:rPr>
          <w:u w:val="single"/>
        </w:rPr>
        <w:t xml:space="preserve">         </w:t>
      </w:r>
      <w:r>
        <w:rPr>
          <w:rFonts w:hint="eastAsia"/>
        </w:rPr>
        <w:t>（姓名）系</w:t>
      </w:r>
      <w:r>
        <w:rPr>
          <w:u w:val="single"/>
        </w:rPr>
        <w:t xml:space="preserve">                  </w:t>
      </w:r>
      <w:r>
        <w:rPr>
          <w:rFonts w:hint="eastAsia"/>
        </w:rPr>
        <w:t>（投标人名称）的法定代表人，现</w:t>
      </w:r>
      <w:r>
        <w:rPr>
          <w:rFonts w:ascii="宋体" w:hint="eastAsia"/>
        </w:rPr>
        <w:t>拟派我单位</w:t>
      </w:r>
      <w:r>
        <w:rPr>
          <w:u w:val="single"/>
        </w:rPr>
        <w:t xml:space="preserve">         </w:t>
      </w:r>
      <w:r>
        <w:rPr>
          <w:rFonts w:hint="eastAsia"/>
        </w:rPr>
        <w:t>（姓名）为我方代理人。代理人根据授权，以我方名义签署、澄清、说明、补正、递交、撤回、修改</w:t>
      </w:r>
      <w:r>
        <w:rPr>
          <w:u w:val="single"/>
        </w:rPr>
        <w:t xml:space="preserve">           </w:t>
      </w:r>
      <w:r>
        <w:rPr>
          <w:rFonts w:hint="eastAsia"/>
        </w:rPr>
        <w:t>（项目名称）投标文件、签订合同和处理有关事宜，其法律后果由我方承担。</w:t>
      </w:r>
    </w:p>
    <w:p w:rsidR="008359D2" w:rsidRDefault="008359D2">
      <w:pPr>
        <w:pStyle w:val="ab"/>
        <w:ind w:firstLine="240"/>
      </w:pPr>
    </w:p>
    <w:p w:rsidR="008359D2" w:rsidRDefault="001E6078">
      <w:pPr>
        <w:spacing w:line="360" w:lineRule="auto"/>
        <w:ind w:firstLineChars="200" w:firstLine="420"/>
        <w:rPr>
          <w:u w:val="single"/>
        </w:rPr>
      </w:pPr>
      <w:r>
        <w:rPr>
          <w:rFonts w:hint="eastAsia"/>
        </w:rPr>
        <w:t>委托期限：</w:t>
      </w:r>
      <w:r>
        <w:rPr>
          <w:u w:val="single"/>
        </w:rPr>
        <w:t xml:space="preserve">                                                         </w:t>
      </w:r>
    </w:p>
    <w:p w:rsidR="008359D2" w:rsidRDefault="001E6078">
      <w:pPr>
        <w:spacing w:line="360" w:lineRule="auto"/>
        <w:ind w:firstLineChars="200" w:firstLine="420"/>
      </w:pPr>
      <w:r>
        <w:tab/>
      </w:r>
    </w:p>
    <w:p w:rsidR="008359D2" w:rsidRDefault="001E6078">
      <w:pPr>
        <w:spacing w:line="360" w:lineRule="auto"/>
        <w:ind w:firstLineChars="200" w:firstLine="420"/>
      </w:pPr>
      <w:r>
        <w:rPr>
          <w:rFonts w:hint="eastAsia"/>
        </w:rPr>
        <w:t>委托代理人无转委托权。</w:t>
      </w:r>
    </w:p>
    <w:p w:rsidR="008359D2" w:rsidRDefault="008359D2">
      <w:pPr>
        <w:spacing w:line="360" w:lineRule="auto"/>
        <w:ind w:firstLineChars="200" w:firstLine="420"/>
      </w:pPr>
    </w:p>
    <w:p w:rsidR="008359D2" w:rsidRDefault="001E6078">
      <w:pPr>
        <w:spacing w:line="440" w:lineRule="exact"/>
        <w:ind w:firstLineChars="200" w:firstLine="420"/>
      </w:pPr>
      <w:r>
        <w:rPr>
          <w:rFonts w:hint="eastAsia"/>
        </w:rPr>
        <w:t>附：委托代理人身份证</w:t>
      </w:r>
      <w:r>
        <w:rPr>
          <w:rFonts w:hint="eastAsia"/>
        </w:rPr>
        <w:t>复印件</w:t>
      </w:r>
      <w:r>
        <w:rPr>
          <w:rFonts w:hint="eastAsia"/>
        </w:rPr>
        <w:t>正反面</w:t>
      </w:r>
    </w:p>
    <w:p w:rsidR="008359D2" w:rsidRDefault="008359D2">
      <w:pPr>
        <w:spacing w:line="360" w:lineRule="auto"/>
        <w:ind w:firstLineChars="200" w:firstLine="420"/>
      </w:pPr>
    </w:p>
    <w:p w:rsidR="008359D2" w:rsidRDefault="008359D2">
      <w:pPr>
        <w:spacing w:line="360" w:lineRule="auto"/>
        <w:ind w:firstLineChars="200" w:firstLine="420"/>
      </w:pPr>
    </w:p>
    <w:p w:rsidR="008359D2" w:rsidRDefault="001E6078">
      <w:pPr>
        <w:spacing w:line="360" w:lineRule="auto"/>
        <w:ind w:firstLineChars="1400" w:firstLine="2940"/>
        <w:jc w:val="left"/>
        <w:rPr>
          <w:rFonts w:ascii="宋体"/>
        </w:rPr>
      </w:pPr>
      <w:r>
        <w:rPr>
          <w:rFonts w:ascii="宋体" w:hAnsi="宋体" w:hint="eastAsia"/>
        </w:rPr>
        <w:t>投</w:t>
      </w:r>
      <w:r>
        <w:rPr>
          <w:rFonts w:ascii="宋体" w:hAnsi="宋体"/>
        </w:rPr>
        <w:t xml:space="preserve">  </w:t>
      </w:r>
      <w:r>
        <w:rPr>
          <w:rFonts w:ascii="宋体" w:hAnsi="宋体" w:hint="eastAsia"/>
        </w:rPr>
        <w:t>标</w:t>
      </w:r>
      <w:r>
        <w:rPr>
          <w:rFonts w:ascii="宋体" w:hAnsi="宋体"/>
        </w:rPr>
        <w:t xml:space="preserve">  </w:t>
      </w:r>
      <w:r>
        <w:rPr>
          <w:rFonts w:ascii="宋体" w:hAnsi="宋体" w:hint="eastAsia"/>
        </w:rPr>
        <w:t>人：</w:t>
      </w:r>
      <w:r>
        <w:rPr>
          <w:rFonts w:ascii="宋体" w:hAnsi="宋体"/>
          <w:u w:val="single"/>
        </w:rPr>
        <w:t xml:space="preserve">                           </w:t>
      </w:r>
      <w:r>
        <w:rPr>
          <w:rFonts w:ascii="宋体" w:hAnsi="宋体" w:hint="eastAsia"/>
        </w:rPr>
        <w:t>（盖单位章）</w:t>
      </w:r>
    </w:p>
    <w:p w:rsidR="008359D2" w:rsidRDefault="001E6078">
      <w:pPr>
        <w:spacing w:line="360" w:lineRule="auto"/>
        <w:ind w:firstLineChars="1400" w:firstLine="2940"/>
        <w:jc w:val="left"/>
        <w:rPr>
          <w:rFonts w:ascii="宋体"/>
        </w:rPr>
      </w:pPr>
      <w:r>
        <w:rPr>
          <w:rFonts w:ascii="宋体" w:hAnsi="宋体" w:hint="eastAsia"/>
        </w:rPr>
        <w:t>法定代表人：</w:t>
      </w:r>
      <w:r>
        <w:rPr>
          <w:rFonts w:ascii="宋体" w:hAnsi="宋体"/>
          <w:u w:val="single"/>
        </w:rPr>
        <w:t xml:space="preserve">                       </w:t>
      </w:r>
      <w:r>
        <w:rPr>
          <w:rFonts w:ascii="宋体" w:hAnsi="宋体" w:hint="eastAsia"/>
          <w:u w:val="single"/>
        </w:rPr>
        <w:t xml:space="preserve">  </w:t>
      </w:r>
      <w:r>
        <w:rPr>
          <w:rFonts w:ascii="宋体" w:hAnsi="宋体"/>
          <w:u w:val="single"/>
        </w:rPr>
        <w:t xml:space="preserve">  </w:t>
      </w:r>
      <w:r>
        <w:rPr>
          <w:rFonts w:ascii="宋体" w:hAnsi="宋体" w:hint="eastAsia"/>
        </w:rPr>
        <w:t>（</w:t>
      </w:r>
      <w:r>
        <w:rPr>
          <w:rFonts w:ascii="仿宋_GB2312" w:hAnsi="新宋体" w:hint="eastAsia"/>
        </w:rPr>
        <w:t>签</w:t>
      </w:r>
      <w:r>
        <w:rPr>
          <w:rFonts w:ascii="Calibri" w:hAnsi="Calibri" w:hint="eastAsia"/>
        </w:rPr>
        <w:t>字或盖章</w:t>
      </w:r>
      <w:r>
        <w:rPr>
          <w:rFonts w:ascii="宋体" w:hAnsi="宋体" w:hint="eastAsia"/>
        </w:rPr>
        <w:t>）</w:t>
      </w:r>
    </w:p>
    <w:p w:rsidR="008359D2" w:rsidRDefault="001E6078">
      <w:pPr>
        <w:spacing w:line="360" w:lineRule="auto"/>
        <w:ind w:firstLineChars="1400" w:firstLine="2940"/>
        <w:jc w:val="left"/>
        <w:rPr>
          <w:rFonts w:ascii="宋体"/>
        </w:rPr>
      </w:pPr>
      <w:r>
        <w:rPr>
          <w:rFonts w:ascii="宋体" w:hAnsi="宋体" w:hint="eastAsia"/>
        </w:rPr>
        <w:t>身份证号码：</w:t>
      </w:r>
      <w:r>
        <w:rPr>
          <w:rFonts w:ascii="宋体" w:hAnsi="宋体"/>
          <w:u w:val="single"/>
        </w:rPr>
        <w:t xml:space="preserve">                                     </w:t>
      </w:r>
    </w:p>
    <w:p w:rsidR="008359D2" w:rsidRDefault="001E6078">
      <w:pPr>
        <w:spacing w:line="360" w:lineRule="auto"/>
        <w:ind w:firstLineChars="1400" w:firstLine="2940"/>
        <w:jc w:val="left"/>
        <w:rPr>
          <w:rFonts w:ascii="宋体" w:hAnsi="宋体"/>
        </w:rPr>
      </w:pPr>
      <w:r>
        <w:rPr>
          <w:rFonts w:ascii="宋体" w:hAnsi="宋体" w:hint="eastAsia"/>
        </w:rPr>
        <w:t>委托代理人：</w:t>
      </w:r>
      <w:r>
        <w:rPr>
          <w:rFonts w:ascii="宋体" w:hAnsi="宋体"/>
          <w:u w:val="single"/>
        </w:rPr>
        <w:t xml:space="preserve">                         </w:t>
      </w:r>
      <w:r>
        <w:rPr>
          <w:rFonts w:ascii="宋体" w:hAnsi="宋体" w:hint="eastAsia"/>
        </w:rPr>
        <w:t>（</w:t>
      </w:r>
      <w:r>
        <w:rPr>
          <w:rFonts w:ascii="仿宋_GB2312" w:hAnsi="新宋体" w:hint="eastAsia"/>
        </w:rPr>
        <w:t>签</w:t>
      </w:r>
      <w:r>
        <w:rPr>
          <w:rFonts w:ascii="Calibri" w:hAnsi="Calibri" w:hint="eastAsia"/>
        </w:rPr>
        <w:t>字</w:t>
      </w:r>
      <w:r>
        <w:rPr>
          <w:rFonts w:ascii="宋体" w:hAnsi="宋体" w:hint="eastAsia"/>
        </w:rPr>
        <w:t>）</w:t>
      </w:r>
      <w:r>
        <w:rPr>
          <w:rFonts w:ascii="宋体" w:hAnsi="宋体"/>
        </w:rPr>
        <w:t xml:space="preserve"> </w:t>
      </w:r>
    </w:p>
    <w:p w:rsidR="008359D2" w:rsidRDefault="001E6078">
      <w:pPr>
        <w:spacing w:line="360" w:lineRule="auto"/>
        <w:ind w:firstLineChars="1400" w:firstLine="2940"/>
        <w:jc w:val="left"/>
        <w:rPr>
          <w:rFonts w:ascii="宋体"/>
        </w:rPr>
      </w:pPr>
      <w:r>
        <w:rPr>
          <w:rFonts w:ascii="宋体" w:hAnsi="宋体" w:hint="eastAsia"/>
        </w:rPr>
        <w:t>身份证号码：</w:t>
      </w:r>
      <w:r>
        <w:rPr>
          <w:rFonts w:ascii="宋体" w:hAnsi="宋体"/>
          <w:u w:val="single"/>
        </w:rPr>
        <w:t xml:space="preserve">                                     </w:t>
      </w:r>
    </w:p>
    <w:p w:rsidR="008359D2" w:rsidRDefault="001E6078">
      <w:pPr>
        <w:spacing w:line="360" w:lineRule="auto"/>
        <w:ind w:firstLineChars="2150" w:firstLine="4515"/>
        <w:jc w:val="left"/>
        <w:rPr>
          <w:rFonts w:ascii="宋体" w:hAnsi="宋体"/>
        </w:rPr>
      </w:pPr>
      <w:r>
        <w:rPr>
          <w:rFonts w:ascii="宋体" w:hAnsi="宋体"/>
          <w:u w:val="single"/>
        </w:rPr>
        <w:t xml:space="preserve">       </w:t>
      </w:r>
      <w:r>
        <w:rPr>
          <w:rFonts w:ascii="宋体" w:hAnsi="宋体" w:hint="eastAsia"/>
        </w:rPr>
        <w:t>年</w:t>
      </w:r>
      <w:r>
        <w:rPr>
          <w:rFonts w:ascii="宋体" w:hAnsi="宋体"/>
          <w:u w:val="single"/>
        </w:rPr>
        <w:t xml:space="preserve">       </w:t>
      </w:r>
      <w:r>
        <w:rPr>
          <w:rFonts w:ascii="宋体" w:hAnsi="宋体" w:hint="eastAsia"/>
        </w:rPr>
        <w:t>月</w:t>
      </w:r>
      <w:r>
        <w:rPr>
          <w:rFonts w:ascii="宋体" w:hAnsi="宋体"/>
          <w:u w:val="single"/>
        </w:rPr>
        <w:t xml:space="preserve">       </w:t>
      </w:r>
      <w:r>
        <w:rPr>
          <w:rFonts w:ascii="宋体" w:hAnsi="宋体" w:hint="eastAsia"/>
        </w:rPr>
        <w:t>日</w:t>
      </w:r>
    </w:p>
    <w:p w:rsidR="008359D2" w:rsidRDefault="008359D2">
      <w:pPr>
        <w:pStyle w:val="a8"/>
        <w:tabs>
          <w:tab w:val="left" w:pos="5580"/>
        </w:tabs>
        <w:spacing w:before="240"/>
        <w:rPr>
          <w:rFonts w:hAnsi="宋体"/>
          <w:sz w:val="24"/>
        </w:rPr>
      </w:pPr>
    </w:p>
    <w:p w:rsidR="008359D2" w:rsidRDefault="001E6078">
      <w:pPr>
        <w:pStyle w:val="a8"/>
        <w:tabs>
          <w:tab w:val="left" w:pos="5580"/>
        </w:tabs>
        <w:spacing w:before="240"/>
        <w:rPr>
          <w:rFonts w:hAnsi="宋体"/>
          <w:sz w:val="24"/>
        </w:rPr>
      </w:pPr>
      <w:r>
        <w:br w:type="page"/>
      </w:r>
    </w:p>
    <w:p w:rsidR="008359D2" w:rsidRDefault="001E6078">
      <w:pPr>
        <w:jc w:val="center"/>
        <w:outlineLvl w:val="0"/>
        <w:rPr>
          <w:rFonts w:ascii="宋体" w:hAnsi="宋体"/>
          <w:b/>
          <w:bCs/>
          <w:sz w:val="28"/>
          <w:szCs w:val="28"/>
        </w:rPr>
      </w:pPr>
      <w:bookmarkStart w:id="31" w:name="_Toc520356217"/>
      <w:bookmarkStart w:id="32" w:name="_Ref467988698"/>
      <w:bookmarkStart w:id="33" w:name="_Toc480942349"/>
      <w:bookmarkStart w:id="34" w:name="_Toc12207"/>
      <w:bookmarkStart w:id="35" w:name="_Toc32738"/>
      <w:bookmarkStart w:id="36" w:name="_Toc274572209"/>
      <w:bookmarkStart w:id="37" w:name="_Toc32528"/>
      <w:bookmarkStart w:id="38" w:name="_Toc17305"/>
      <w:bookmarkStart w:id="39" w:name="_Toc3704"/>
      <w:bookmarkStart w:id="40" w:name="_Toc89569911"/>
      <w:bookmarkStart w:id="41" w:name="_Toc319483021"/>
      <w:bookmarkStart w:id="42" w:name="_Toc27123"/>
      <w:bookmarkStart w:id="43" w:name="_Toc5097"/>
      <w:r>
        <w:rPr>
          <w:rFonts w:ascii="宋体" w:hAnsi="宋体" w:hint="eastAsia"/>
          <w:b/>
          <w:bCs/>
          <w:sz w:val="28"/>
          <w:szCs w:val="28"/>
        </w:rPr>
        <w:lastRenderedPageBreak/>
        <w:t xml:space="preserve">3 </w:t>
      </w:r>
      <w:r>
        <w:rPr>
          <w:rFonts w:ascii="宋体" w:hAnsi="宋体" w:hint="eastAsia"/>
          <w:b/>
          <w:bCs/>
          <w:sz w:val="28"/>
          <w:szCs w:val="28"/>
        </w:rPr>
        <w:t>投标</w:t>
      </w:r>
      <w:bookmarkEnd w:id="31"/>
      <w:bookmarkEnd w:id="32"/>
      <w:bookmarkEnd w:id="33"/>
      <w:r>
        <w:rPr>
          <w:rFonts w:ascii="宋体" w:hAnsi="宋体" w:hint="eastAsia"/>
          <w:b/>
          <w:bCs/>
          <w:sz w:val="28"/>
          <w:szCs w:val="28"/>
        </w:rPr>
        <w:t>函（格式）</w:t>
      </w:r>
      <w:bookmarkEnd w:id="34"/>
      <w:bookmarkEnd w:id="35"/>
      <w:bookmarkEnd w:id="36"/>
      <w:bookmarkEnd w:id="37"/>
      <w:bookmarkEnd w:id="38"/>
      <w:bookmarkEnd w:id="39"/>
      <w:bookmarkEnd w:id="40"/>
      <w:bookmarkEnd w:id="41"/>
      <w:bookmarkEnd w:id="42"/>
      <w:bookmarkEnd w:id="43"/>
    </w:p>
    <w:p w:rsidR="008359D2" w:rsidRDefault="008359D2"/>
    <w:p w:rsidR="008359D2" w:rsidRDefault="001E6078">
      <w:pPr>
        <w:adjustRightInd w:val="0"/>
        <w:snapToGrid w:val="0"/>
        <w:jc w:val="left"/>
        <w:rPr>
          <w:rFonts w:ascii="宋体" w:hAnsi="宋体"/>
          <w:b/>
          <w:sz w:val="24"/>
        </w:rPr>
      </w:pPr>
      <w:r>
        <w:rPr>
          <w:rFonts w:ascii="宋体" w:hAnsi="宋体" w:hint="eastAsia"/>
          <w:spacing w:val="12"/>
          <w:sz w:val="24"/>
          <w:u w:val="single"/>
        </w:rPr>
        <w:t xml:space="preserve">               </w:t>
      </w:r>
      <w:r>
        <w:rPr>
          <w:rFonts w:ascii="宋体" w:hAnsi="宋体" w:hint="eastAsia"/>
          <w:sz w:val="24"/>
        </w:rPr>
        <w:t>：（采购人名称）</w:t>
      </w:r>
    </w:p>
    <w:p w:rsidR="008359D2" w:rsidRDefault="001E6078" w:rsidP="00A047F7">
      <w:pPr>
        <w:adjustRightInd w:val="0"/>
        <w:snapToGrid w:val="0"/>
        <w:spacing w:beforeLines="100" w:line="360" w:lineRule="auto"/>
        <w:ind w:firstLine="480"/>
        <w:rPr>
          <w:rFonts w:ascii="宋体" w:hAnsi="宋体"/>
          <w:spacing w:val="12"/>
        </w:rPr>
      </w:pPr>
      <w:r>
        <w:rPr>
          <w:rFonts w:ascii="宋体" w:hAnsi="宋体" w:hint="eastAsia"/>
          <w:spacing w:val="12"/>
        </w:rPr>
        <w:t>我们收到贵方招标编号为：</w:t>
      </w:r>
      <w:r>
        <w:rPr>
          <w:rFonts w:ascii="宋体" w:hAnsi="宋体" w:hint="eastAsia"/>
          <w:bCs/>
          <w:u w:val="single"/>
        </w:rPr>
        <w:t xml:space="preserve">                </w:t>
      </w:r>
      <w:r>
        <w:rPr>
          <w:rFonts w:ascii="宋体" w:hAnsi="宋体" w:hint="eastAsia"/>
          <w:spacing w:val="12"/>
        </w:rPr>
        <w:t>的</w:t>
      </w:r>
      <w:r>
        <w:rPr>
          <w:rFonts w:ascii="宋体" w:hAnsi="宋体" w:hint="eastAsia"/>
          <w:spacing w:val="12"/>
          <w:u w:val="single"/>
        </w:rPr>
        <w:t xml:space="preserve">   </w:t>
      </w:r>
      <w:r>
        <w:rPr>
          <w:rFonts w:ascii="宋体" w:hAnsi="宋体" w:hint="eastAsia"/>
          <w:spacing w:val="12"/>
          <w:u w:val="single"/>
        </w:rPr>
        <w:t>（项目名称）</w:t>
      </w:r>
      <w:r>
        <w:rPr>
          <w:rFonts w:ascii="宋体" w:hAnsi="宋体" w:hint="eastAsia"/>
          <w:spacing w:val="12"/>
          <w:u w:val="single"/>
        </w:rPr>
        <w:t xml:space="preserve">     </w:t>
      </w:r>
      <w:r>
        <w:rPr>
          <w:rFonts w:ascii="宋体" w:hAnsi="宋体" w:hint="eastAsia"/>
          <w:spacing w:val="12"/>
        </w:rPr>
        <w:t>项目</w:t>
      </w:r>
      <w:r>
        <w:rPr>
          <w:rFonts w:ascii="宋体" w:hAnsi="宋体" w:hint="eastAsia"/>
          <w:spacing w:val="12"/>
        </w:rPr>
        <w:t>招标文件，经详细研究上述项目招标文件的内容后，我方接受并承认招标文件中的所有条款，并做出如下承诺：</w:t>
      </w:r>
    </w:p>
    <w:p w:rsidR="008359D2" w:rsidRDefault="001E6078">
      <w:pPr>
        <w:numPr>
          <w:ilvl w:val="0"/>
          <w:numId w:val="8"/>
        </w:numPr>
        <w:snapToGrid w:val="0"/>
        <w:spacing w:line="360" w:lineRule="auto"/>
        <w:ind w:firstLineChars="200" w:firstLine="468"/>
        <w:rPr>
          <w:rFonts w:ascii="宋体" w:hAnsi="宋体"/>
          <w:spacing w:val="12"/>
        </w:rPr>
      </w:pPr>
      <w:r>
        <w:rPr>
          <w:rFonts w:ascii="宋体" w:hAnsi="宋体" w:hint="eastAsia"/>
          <w:spacing w:val="12"/>
        </w:rPr>
        <w:t>我方承认和愿意按照招标文件中的各项规定和要求，提供投标产品的供货。</w:t>
      </w:r>
      <w:r>
        <w:rPr>
          <w:rFonts w:ascii="宋体" w:hAnsi="宋体" w:hint="eastAsia"/>
          <w:spacing w:val="12"/>
        </w:rPr>
        <w:t>单价合计</w:t>
      </w:r>
      <w:r>
        <w:rPr>
          <w:rFonts w:ascii="宋体" w:hAnsi="宋体" w:hint="eastAsia"/>
          <w:spacing w:val="12"/>
        </w:rPr>
        <w:t>:(</w:t>
      </w:r>
      <w:r>
        <w:rPr>
          <w:rFonts w:ascii="宋体" w:hAnsi="宋体" w:hint="eastAsia"/>
          <w:spacing w:val="12"/>
        </w:rPr>
        <w:t>大写</w:t>
      </w:r>
      <w:r>
        <w:rPr>
          <w:rFonts w:ascii="宋体" w:hAnsi="宋体" w:hint="eastAsia"/>
          <w:spacing w:val="12"/>
        </w:rPr>
        <w:t xml:space="preserve">) </w:t>
      </w:r>
      <w:r>
        <w:rPr>
          <w:rFonts w:ascii="宋体" w:hAnsi="宋体" w:hint="eastAsia"/>
          <w:spacing w:val="12"/>
        </w:rPr>
        <w:t>人民币</w:t>
      </w:r>
      <w:r>
        <w:rPr>
          <w:rFonts w:ascii="宋体" w:hAnsi="宋体" w:hint="eastAsia"/>
          <w:spacing w:val="12"/>
          <w:u w:val="single"/>
        </w:rPr>
        <w:t xml:space="preserve">       </w:t>
      </w:r>
      <w:r>
        <w:rPr>
          <w:rFonts w:ascii="宋体" w:hAnsi="宋体" w:hint="eastAsia"/>
          <w:spacing w:val="12"/>
        </w:rPr>
        <w:t>元</w:t>
      </w:r>
      <w:r>
        <w:rPr>
          <w:rFonts w:ascii="宋体" w:hAnsi="宋体" w:hint="eastAsia"/>
          <w:spacing w:val="12"/>
        </w:rPr>
        <w:t>(</w:t>
      </w:r>
      <w:r>
        <w:rPr>
          <w:rFonts w:ascii="宋体" w:hAnsi="宋体" w:hint="eastAsia"/>
          <w:spacing w:val="12"/>
        </w:rPr>
        <w:t>小写</w:t>
      </w:r>
      <w:r>
        <w:rPr>
          <w:rFonts w:ascii="宋体" w:hAnsi="宋体" w:hint="eastAsia"/>
          <w:spacing w:val="12"/>
        </w:rPr>
        <w:t>¥</w:t>
      </w:r>
      <w:r>
        <w:rPr>
          <w:rFonts w:ascii="宋体" w:hAnsi="宋体" w:hint="eastAsia"/>
          <w:spacing w:val="12"/>
          <w:u w:val="single"/>
        </w:rPr>
        <w:t xml:space="preserve">       </w:t>
      </w:r>
      <w:r>
        <w:rPr>
          <w:rFonts w:ascii="宋体" w:hAnsi="宋体" w:hint="eastAsia"/>
          <w:spacing w:val="12"/>
        </w:rPr>
        <w:t>元</w:t>
      </w:r>
      <w:r>
        <w:rPr>
          <w:rFonts w:ascii="宋体" w:hAnsi="宋体" w:hint="eastAsia"/>
          <w:spacing w:val="12"/>
        </w:rPr>
        <w:t xml:space="preserve"> )</w:t>
      </w:r>
      <w:r>
        <w:rPr>
          <w:rFonts w:ascii="宋体" w:hAnsi="宋体" w:hint="eastAsia"/>
          <w:spacing w:val="12"/>
        </w:rPr>
        <w:t>，</w:t>
      </w:r>
      <w:r>
        <w:rPr>
          <w:rFonts w:ascii="宋体" w:hAnsi="宋体" w:hint="eastAsia"/>
          <w:spacing w:val="12"/>
        </w:rPr>
        <w:t>我方保证</w:t>
      </w:r>
      <w:r>
        <w:rPr>
          <w:rFonts w:ascii="宋体" w:hAnsi="宋体" w:hint="eastAsia"/>
          <w:spacing w:val="12"/>
        </w:rPr>
        <w:t>接到甲方通知发货的</w:t>
      </w:r>
      <w:r>
        <w:rPr>
          <w:rFonts w:ascii="宋体" w:hAnsi="宋体" w:hint="eastAsia"/>
          <w:spacing w:val="12"/>
        </w:rPr>
        <w:t>20</w:t>
      </w:r>
      <w:r>
        <w:rPr>
          <w:rFonts w:ascii="宋体" w:hAnsi="宋体" w:hint="eastAsia"/>
          <w:spacing w:val="12"/>
        </w:rPr>
        <w:t>日内，需将甲方所需全部货物运送至甲方指定的库房内。</w:t>
      </w:r>
      <w:r>
        <w:rPr>
          <w:rFonts w:ascii="宋体" w:hAnsi="宋体" w:hint="eastAsia"/>
        </w:rPr>
        <w:t>对各型产品的具体报价详见本投标文件的投标一览表。</w:t>
      </w:r>
    </w:p>
    <w:p w:rsidR="008359D2" w:rsidRDefault="001E6078">
      <w:pPr>
        <w:tabs>
          <w:tab w:val="left" w:pos="0"/>
        </w:tabs>
        <w:adjustRightInd w:val="0"/>
        <w:snapToGrid w:val="0"/>
        <w:spacing w:line="360" w:lineRule="auto"/>
        <w:ind w:firstLine="420"/>
        <w:rPr>
          <w:rFonts w:ascii="宋体" w:hAnsi="宋体"/>
          <w:spacing w:val="12"/>
        </w:rPr>
      </w:pPr>
      <w:r>
        <w:rPr>
          <w:rFonts w:ascii="宋体" w:hAnsi="宋体" w:hint="eastAsia"/>
          <w:spacing w:val="12"/>
        </w:rPr>
        <w:t>2)</w:t>
      </w:r>
      <w:r>
        <w:rPr>
          <w:rFonts w:ascii="宋体" w:hAnsi="宋体" w:hint="eastAsia"/>
          <w:spacing w:val="12"/>
        </w:rPr>
        <w:t>愿意按照</w:t>
      </w:r>
      <w:r>
        <w:rPr>
          <w:rFonts w:ascii="宋体" w:hAnsi="宋体" w:hint="eastAsia"/>
          <w:spacing w:val="12"/>
        </w:rPr>
        <w:t>相关法律法规</w:t>
      </w:r>
      <w:r>
        <w:rPr>
          <w:rFonts w:ascii="宋体" w:hAnsi="宋体" w:hint="eastAsia"/>
          <w:spacing w:val="12"/>
        </w:rPr>
        <w:t>履行自己的责任和义务，并对投标过程中的一切行为承担法律责任。</w:t>
      </w:r>
    </w:p>
    <w:p w:rsidR="008359D2" w:rsidRDefault="001E6078">
      <w:pPr>
        <w:tabs>
          <w:tab w:val="left" w:pos="0"/>
        </w:tabs>
        <w:adjustRightInd w:val="0"/>
        <w:snapToGrid w:val="0"/>
        <w:spacing w:line="360" w:lineRule="auto"/>
        <w:ind w:firstLine="420"/>
        <w:rPr>
          <w:rFonts w:ascii="宋体" w:hAnsi="宋体"/>
          <w:spacing w:val="12"/>
        </w:rPr>
      </w:pPr>
      <w:r>
        <w:rPr>
          <w:rFonts w:ascii="宋体" w:hAnsi="宋体" w:hint="eastAsia"/>
          <w:spacing w:val="12"/>
        </w:rPr>
        <w:t>3)</w:t>
      </w:r>
      <w:r>
        <w:rPr>
          <w:rFonts w:ascii="宋体" w:hAnsi="宋体" w:hint="eastAsia"/>
          <w:spacing w:val="12"/>
        </w:rPr>
        <w:t>如果我们的投标书被接受，我们将履行招标文件中规定的每一项要求，按期、按质、按量完成任务。</w:t>
      </w:r>
    </w:p>
    <w:p w:rsidR="008359D2" w:rsidRDefault="001E6078">
      <w:pPr>
        <w:tabs>
          <w:tab w:val="left" w:pos="0"/>
        </w:tabs>
        <w:adjustRightInd w:val="0"/>
        <w:snapToGrid w:val="0"/>
        <w:spacing w:line="360" w:lineRule="auto"/>
        <w:ind w:firstLine="420"/>
        <w:rPr>
          <w:rFonts w:ascii="宋体" w:hAnsi="宋体"/>
          <w:spacing w:val="12"/>
        </w:rPr>
      </w:pPr>
      <w:r>
        <w:rPr>
          <w:rFonts w:ascii="宋体" w:hAnsi="宋体" w:hint="eastAsia"/>
          <w:spacing w:val="12"/>
        </w:rPr>
        <w:t>4)</w:t>
      </w:r>
      <w:r>
        <w:rPr>
          <w:rFonts w:ascii="宋体" w:hAnsi="宋体" w:hint="eastAsia"/>
          <w:spacing w:val="12"/>
        </w:rPr>
        <w:t>我们愿意提供采购人在招标文件中要求的所有数据、资料，对《投标一览表》提出方案。</w:t>
      </w:r>
    </w:p>
    <w:p w:rsidR="008359D2" w:rsidRDefault="001E6078">
      <w:pPr>
        <w:tabs>
          <w:tab w:val="left" w:pos="0"/>
        </w:tabs>
        <w:adjustRightInd w:val="0"/>
        <w:snapToGrid w:val="0"/>
        <w:spacing w:line="360" w:lineRule="auto"/>
        <w:ind w:firstLine="420"/>
        <w:rPr>
          <w:rFonts w:ascii="宋体" w:hAnsi="宋体"/>
          <w:spacing w:val="12"/>
        </w:rPr>
      </w:pPr>
      <w:r>
        <w:rPr>
          <w:rFonts w:ascii="宋体" w:hAnsi="宋体" w:hint="eastAsia"/>
          <w:spacing w:val="12"/>
        </w:rPr>
        <w:t>5)</w:t>
      </w:r>
      <w:r>
        <w:rPr>
          <w:rFonts w:ascii="宋体" w:hAnsi="宋体" w:hint="eastAsia"/>
          <w:spacing w:val="12"/>
        </w:rPr>
        <w:t>我们理解，最低报价不是中标的唯一条件。</w:t>
      </w:r>
    </w:p>
    <w:p w:rsidR="008359D2" w:rsidRDefault="001E6078">
      <w:pPr>
        <w:tabs>
          <w:tab w:val="left" w:pos="0"/>
        </w:tabs>
        <w:adjustRightInd w:val="0"/>
        <w:snapToGrid w:val="0"/>
        <w:spacing w:line="360" w:lineRule="auto"/>
        <w:ind w:firstLine="420"/>
        <w:rPr>
          <w:rFonts w:ascii="宋体" w:hAnsi="宋体"/>
          <w:spacing w:val="12"/>
        </w:rPr>
      </w:pPr>
      <w:r>
        <w:rPr>
          <w:rFonts w:ascii="宋体" w:hAnsi="宋体" w:hint="eastAsia"/>
          <w:spacing w:val="12"/>
        </w:rPr>
        <w:t>6)</w:t>
      </w:r>
      <w:r>
        <w:rPr>
          <w:rFonts w:ascii="宋体" w:hAnsi="宋体" w:hint="eastAsia"/>
          <w:spacing w:val="12"/>
        </w:rPr>
        <w:t>我们同意按招标文件规定，交纳投标保证金。</w:t>
      </w:r>
    </w:p>
    <w:p w:rsidR="008359D2" w:rsidRDefault="001E6078">
      <w:pPr>
        <w:tabs>
          <w:tab w:val="left" w:pos="0"/>
        </w:tabs>
        <w:adjustRightInd w:val="0"/>
        <w:snapToGrid w:val="0"/>
        <w:spacing w:line="360" w:lineRule="auto"/>
        <w:ind w:firstLine="420"/>
        <w:rPr>
          <w:rFonts w:ascii="宋体" w:hAnsi="宋体"/>
          <w:spacing w:val="12"/>
        </w:rPr>
      </w:pPr>
      <w:r>
        <w:rPr>
          <w:rFonts w:ascii="宋体" w:hAnsi="宋体" w:hint="eastAsia"/>
          <w:spacing w:val="12"/>
        </w:rPr>
        <w:t>7)</w:t>
      </w:r>
      <w:r>
        <w:rPr>
          <w:rFonts w:ascii="宋体" w:hAnsi="宋体" w:hint="eastAsia"/>
          <w:spacing w:val="12"/>
        </w:rPr>
        <w:t>我方的投标有效期为</w:t>
      </w:r>
      <w:r>
        <w:rPr>
          <w:rFonts w:ascii="宋体" w:hAnsi="宋体" w:hint="eastAsia"/>
          <w:spacing w:val="12"/>
          <w:u w:val="single"/>
        </w:rPr>
        <w:t>60</w:t>
      </w:r>
      <w:r>
        <w:rPr>
          <w:rFonts w:ascii="宋体" w:hAnsi="宋体" w:hint="eastAsia"/>
          <w:spacing w:val="12"/>
        </w:rPr>
        <w:t>天（即从开标之日起</w:t>
      </w:r>
      <w:r>
        <w:rPr>
          <w:rFonts w:ascii="宋体" w:hAnsi="宋体" w:hint="eastAsia"/>
          <w:spacing w:val="12"/>
          <w:u w:val="single"/>
        </w:rPr>
        <w:t>60</w:t>
      </w:r>
      <w:r>
        <w:rPr>
          <w:rFonts w:ascii="宋体" w:hAnsi="宋体" w:hint="eastAsia"/>
          <w:spacing w:val="12"/>
        </w:rPr>
        <w:t>天内有效）。</w:t>
      </w:r>
    </w:p>
    <w:p w:rsidR="008359D2" w:rsidRDefault="008359D2">
      <w:pPr>
        <w:adjustRightInd w:val="0"/>
        <w:snapToGrid w:val="0"/>
        <w:spacing w:line="360" w:lineRule="auto"/>
        <w:rPr>
          <w:rFonts w:ascii="宋体" w:hAnsi="宋体"/>
          <w:spacing w:val="12"/>
        </w:rPr>
      </w:pPr>
    </w:p>
    <w:p w:rsidR="008359D2" w:rsidRDefault="001E6078" w:rsidP="00A047F7">
      <w:pPr>
        <w:tabs>
          <w:tab w:val="left" w:pos="0"/>
        </w:tabs>
        <w:adjustRightInd w:val="0"/>
        <w:snapToGrid w:val="0"/>
        <w:spacing w:beforeLines="50" w:afterLines="50" w:line="360" w:lineRule="auto"/>
        <w:ind w:firstLine="420"/>
        <w:rPr>
          <w:rFonts w:ascii="宋体" w:hAnsi="宋体"/>
          <w:spacing w:val="12"/>
        </w:rPr>
      </w:pPr>
      <w:r>
        <w:rPr>
          <w:rFonts w:ascii="宋体" w:hAnsi="宋体" w:hint="eastAsia"/>
          <w:spacing w:val="12"/>
        </w:rPr>
        <w:t xml:space="preserve">  </w:t>
      </w:r>
      <w:r>
        <w:rPr>
          <w:rFonts w:ascii="宋体" w:hAnsi="宋体" w:hint="eastAsia"/>
          <w:spacing w:val="12"/>
        </w:rPr>
        <w:t>地址：</w:t>
      </w:r>
      <w:r>
        <w:rPr>
          <w:rFonts w:ascii="宋体" w:hAnsi="宋体" w:hint="eastAsia"/>
          <w:spacing w:val="12"/>
        </w:rPr>
        <w:t xml:space="preserve">                      </w:t>
      </w:r>
      <w:r>
        <w:rPr>
          <w:rFonts w:ascii="宋体" w:hAnsi="宋体" w:hint="eastAsia"/>
          <w:spacing w:val="12"/>
        </w:rPr>
        <w:t>邮编：</w:t>
      </w:r>
    </w:p>
    <w:p w:rsidR="008359D2" w:rsidRDefault="001E6078" w:rsidP="00A047F7">
      <w:pPr>
        <w:tabs>
          <w:tab w:val="left" w:pos="0"/>
        </w:tabs>
        <w:adjustRightInd w:val="0"/>
        <w:snapToGrid w:val="0"/>
        <w:spacing w:beforeLines="50" w:afterLines="50" w:line="360" w:lineRule="auto"/>
        <w:ind w:firstLine="420"/>
        <w:rPr>
          <w:rFonts w:ascii="宋体" w:hAnsi="宋体"/>
          <w:spacing w:val="12"/>
        </w:rPr>
      </w:pPr>
      <w:r>
        <w:rPr>
          <w:rFonts w:ascii="宋体" w:hAnsi="宋体" w:hint="eastAsia"/>
          <w:spacing w:val="12"/>
        </w:rPr>
        <w:t xml:space="preserve">  </w:t>
      </w:r>
      <w:r>
        <w:rPr>
          <w:rFonts w:ascii="宋体" w:hAnsi="宋体" w:hint="eastAsia"/>
          <w:spacing w:val="12"/>
        </w:rPr>
        <w:t>电话：</w:t>
      </w:r>
      <w:r>
        <w:rPr>
          <w:rFonts w:ascii="宋体" w:hAnsi="宋体" w:hint="eastAsia"/>
          <w:spacing w:val="12"/>
        </w:rPr>
        <w:t xml:space="preserve">                      </w:t>
      </w:r>
      <w:r>
        <w:rPr>
          <w:rFonts w:ascii="宋体" w:hAnsi="宋体" w:hint="eastAsia"/>
          <w:spacing w:val="12"/>
        </w:rPr>
        <w:t>传真：</w:t>
      </w:r>
      <w:r>
        <w:rPr>
          <w:rFonts w:ascii="宋体" w:hAnsi="宋体" w:hint="eastAsia"/>
          <w:spacing w:val="12"/>
        </w:rPr>
        <w:t xml:space="preserve"> </w:t>
      </w:r>
    </w:p>
    <w:p w:rsidR="008359D2" w:rsidRDefault="001E6078" w:rsidP="00A047F7">
      <w:pPr>
        <w:tabs>
          <w:tab w:val="left" w:pos="0"/>
        </w:tabs>
        <w:adjustRightInd w:val="0"/>
        <w:snapToGrid w:val="0"/>
        <w:spacing w:beforeLines="50" w:afterLines="50" w:line="360" w:lineRule="auto"/>
        <w:ind w:firstLine="420"/>
        <w:rPr>
          <w:rFonts w:ascii="宋体" w:hAnsi="宋体"/>
          <w:spacing w:val="12"/>
        </w:rPr>
      </w:pPr>
      <w:r>
        <w:rPr>
          <w:rFonts w:ascii="宋体" w:hAnsi="宋体" w:hint="eastAsia"/>
          <w:spacing w:val="12"/>
        </w:rPr>
        <w:t xml:space="preserve">  </w:t>
      </w:r>
      <w:r>
        <w:rPr>
          <w:rFonts w:ascii="宋体" w:hAnsi="宋体" w:hint="eastAsia"/>
          <w:spacing w:val="12"/>
        </w:rPr>
        <w:t>投标单位名称：（公章）</w:t>
      </w:r>
      <w:r>
        <w:rPr>
          <w:rFonts w:ascii="宋体" w:hAnsi="宋体" w:hint="eastAsia"/>
          <w:spacing w:val="12"/>
        </w:rPr>
        <w:t xml:space="preserve"> </w:t>
      </w:r>
    </w:p>
    <w:p w:rsidR="008359D2" w:rsidRDefault="001E6078" w:rsidP="00A047F7">
      <w:pPr>
        <w:tabs>
          <w:tab w:val="left" w:pos="0"/>
        </w:tabs>
        <w:adjustRightInd w:val="0"/>
        <w:snapToGrid w:val="0"/>
        <w:spacing w:beforeLines="50" w:afterLines="50" w:line="360" w:lineRule="auto"/>
        <w:ind w:firstLine="420"/>
        <w:rPr>
          <w:rFonts w:ascii="宋体" w:hAnsi="宋体"/>
          <w:spacing w:val="12"/>
        </w:rPr>
      </w:pPr>
      <w:r>
        <w:rPr>
          <w:rFonts w:ascii="宋体" w:hAnsi="宋体" w:hint="eastAsia"/>
          <w:spacing w:val="12"/>
        </w:rPr>
        <w:t xml:space="preserve">  </w:t>
      </w:r>
      <w:r>
        <w:rPr>
          <w:rFonts w:ascii="宋体" w:hAnsi="宋体" w:hint="eastAsia"/>
          <w:spacing w:val="12"/>
        </w:rPr>
        <w:t>法定代表人</w:t>
      </w:r>
      <w:r>
        <w:rPr>
          <w:rFonts w:ascii="仿宋_GB2312" w:hAnsi="新宋体" w:hint="eastAsia"/>
        </w:rPr>
        <w:t>签</w:t>
      </w:r>
      <w:r>
        <w:rPr>
          <w:rFonts w:ascii="Calibri" w:hAnsi="Calibri" w:hint="eastAsia"/>
        </w:rPr>
        <w:t>字或盖章</w:t>
      </w:r>
      <w:r>
        <w:rPr>
          <w:rFonts w:ascii="宋体" w:hAnsi="宋体" w:hint="eastAsia"/>
          <w:spacing w:val="12"/>
          <w:sz w:val="24"/>
        </w:rPr>
        <w:t>：</w:t>
      </w:r>
    </w:p>
    <w:p w:rsidR="008359D2" w:rsidRDefault="001E6078" w:rsidP="00A047F7">
      <w:pPr>
        <w:tabs>
          <w:tab w:val="left" w:pos="0"/>
        </w:tabs>
        <w:adjustRightInd w:val="0"/>
        <w:snapToGrid w:val="0"/>
        <w:spacing w:beforeLines="50" w:afterLines="50" w:line="360" w:lineRule="auto"/>
        <w:ind w:firstLine="420"/>
        <w:rPr>
          <w:rFonts w:ascii="宋体" w:hAnsi="宋体"/>
          <w:spacing w:val="12"/>
        </w:rPr>
      </w:pPr>
      <w:r>
        <w:rPr>
          <w:rFonts w:ascii="宋体" w:hAnsi="宋体" w:hint="eastAsia"/>
          <w:spacing w:val="12"/>
        </w:rPr>
        <w:t xml:space="preserve">  </w:t>
      </w:r>
      <w:r>
        <w:rPr>
          <w:rFonts w:ascii="宋体" w:hAnsi="宋体" w:hint="eastAsia"/>
          <w:spacing w:val="12"/>
        </w:rPr>
        <w:t>委托代理人签字：</w:t>
      </w:r>
    </w:p>
    <w:p w:rsidR="008359D2" w:rsidRDefault="001E6078">
      <w:pPr>
        <w:adjustRightInd w:val="0"/>
        <w:snapToGrid w:val="0"/>
        <w:ind w:firstLine="285"/>
        <w:rPr>
          <w:rFonts w:ascii="宋体" w:hAnsi="宋体"/>
          <w:spacing w:val="12"/>
          <w:sz w:val="24"/>
        </w:rPr>
      </w:pPr>
      <w:r>
        <w:rPr>
          <w:rFonts w:ascii="宋体" w:hAnsi="宋体" w:hint="eastAsia"/>
          <w:spacing w:val="12"/>
          <w:sz w:val="24"/>
        </w:rPr>
        <w:t xml:space="preserve">           </w:t>
      </w:r>
    </w:p>
    <w:p w:rsidR="008359D2" w:rsidRDefault="001E6078">
      <w:pPr>
        <w:jc w:val="center"/>
        <w:outlineLvl w:val="0"/>
        <w:rPr>
          <w:rFonts w:ascii="宋体" w:hAnsi="宋体"/>
          <w:bCs/>
          <w:sz w:val="24"/>
        </w:rPr>
      </w:pPr>
      <w:r>
        <w:rPr>
          <w:rFonts w:ascii="宋体" w:hAnsi="宋体" w:hint="eastAsia"/>
          <w:b/>
          <w:bCs/>
          <w:sz w:val="24"/>
        </w:rPr>
        <w:t xml:space="preserve">         </w:t>
      </w:r>
      <w:r>
        <w:rPr>
          <w:rFonts w:ascii="宋体" w:hAnsi="宋体" w:hint="eastAsia"/>
          <w:bCs/>
          <w:sz w:val="24"/>
        </w:rPr>
        <w:t xml:space="preserve">  </w:t>
      </w:r>
      <w:bookmarkStart w:id="44" w:name="_Toc2663"/>
      <w:bookmarkStart w:id="45" w:name="_Toc5430"/>
      <w:bookmarkStart w:id="46" w:name="_Toc2785"/>
      <w:bookmarkStart w:id="47" w:name="_Toc24715"/>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bookmarkEnd w:id="44"/>
      <w:bookmarkEnd w:id="45"/>
      <w:bookmarkEnd w:id="46"/>
      <w:bookmarkEnd w:id="47"/>
    </w:p>
    <w:p w:rsidR="008359D2" w:rsidRDefault="008359D2">
      <w:pPr>
        <w:pStyle w:val="a8"/>
        <w:tabs>
          <w:tab w:val="left" w:pos="5580"/>
        </w:tabs>
        <w:ind w:left="420"/>
        <w:jc w:val="left"/>
        <w:rPr>
          <w:rFonts w:hAnsi="宋体"/>
          <w:sz w:val="24"/>
          <w:u w:val="single"/>
        </w:rPr>
      </w:pPr>
    </w:p>
    <w:p w:rsidR="008359D2" w:rsidRDefault="008359D2">
      <w:pPr>
        <w:pStyle w:val="a8"/>
        <w:tabs>
          <w:tab w:val="left" w:pos="5580"/>
        </w:tabs>
        <w:ind w:left="420"/>
        <w:jc w:val="left"/>
        <w:rPr>
          <w:rFonts w:hAnsi="宋体"/>
          <w:sz w:val="24"/>
          <w:u w:val="single"/>
        </w:rPr>
      </w:pPr>
    </w:p>
    <w:p w:rsidR="008359D2" w:rsidRDefault="008359D2">
      <w:pPr>
        <w:pStyle w:val="a8"/>
        <w:tabs>
          <w:tab w:val="left" w:pos="5580"/>
        </w:tabs>
        <w:ind w:left="420"/>
        <w:jc w:val="left"/>
        <w:rPr>
          <w:rFonts w:hAnsi="宋体"/>
          <w:sz w:val="24"/>
          <w:u w:val="single"/>
        </w:rPr>
      </w:pPr>
    </w:p>
    <w:p w:rsidR="008359D2" w:rsidRDefault="008359D2">
      <w:pPr>
        <w:pStyle w:val="a8"/>
        <w:tabs>
          <w:tab w:val="left" w:pos="5580"/>
        </w:tabs>
        <w:ind w:left="420"/>
        <w:jc w:val="left"/>
        <w:rPr>
          <w:rFonts w:hAnsi="宋体"/>
          <w:sz w:val="24"/>
          <w:u w:val="single"/>
        </w:rPr>
      </w:pPr>
    </w:p>
    <w:p w:rsidR="008359D2" w:rsidRDefault="008359D2">
      <w:pPr>
        <w:pStyle w:val="a8"/>
        <w:tabs>
          <w:tab w:val="left" w:pos="5580"/>
        </w:tabs>
        <w:ind w:left="420"/>
        <w:jc w:val="left"/>
        <w:rPr>
          <w:rFonts w:hAnsi="宋体"/>
          <w:sz w:val="24"/>
          <w:u w:val="single"/>
        </w:rPr>
      </w:pPr>
    </w:p>
    <w:p w:rsidR="008359D2" w:rsidRDefault="008359D2">
      <w:pPr>
        <w:pStyle w:val="a8"/>
        <w:tabs>
          <w:tab w:val="left" w:pos="5580"/>
        </w:tabs>
        <w:jc w:val="left"/>
        <w:rPr>
          <w:rFonts w:hAnsi="宋体"/>
          <w:sz w:val="24"/>
          <w:u w:val="single"/>
        </w:rPr>
      </w:pPr>
    </w:p>
    <w:p w:rsidR="008359D2" w:rsidRDefault="008359D2">
      <w:pPr>
        <w:pStyle w:val="a8"/>
        <w:tabs>
          <w:tab w:val="left" w:pos="5580"/>
        </w:tabs>
        <w:ind w:left="420"/>
        <w:jc w:val="left"/>
        <w:rPr>
          <w:rFonts w:hAnsi="宋体"/>
          <w:sz w:val="24"/>
          <w:u w:val="single"/>
        </w:rPr>
      </w:pPr>
    </w:p>
    <w:p w:rsidR="008359D2" w:rsidRDefault="001E6078">
      <w:pPr>
        <w:jc w:val="center"/>
        <w:rPr>
          <w:rFonts w:ascii="宋体" w:hAnsi="宋体"/>
          <w:b/>
          <w:bCs/>
          <w:sz w:val="28"/>
          <w:szCs w:val="28"/>
        </w:rPr>
      </w:pPr>
      <w:r>
        <w:rPr>
          <w:rFonts w:ascii="宋体" w:hAnsi="宋体" w:hint="eastAsia"/>
          <w:b/>
          <w:bCs/>
          <w:sz w:val="28"/>
          <w:szCs w:val="28"/>
        </w:rPr>
        <w:t>4</w:t>
      </w:r>
      <w:r>
        <w:rPr>
          <w:rFonts w:ascii="宋体" w:hAnsi="宋体" w:hint="eastAsia"/>
          <w:b/>
          <w:bCs/>
          <w:sz w:val="28"/>
          <w:szCs w:val="28"/>
        </w:rPr>
        <w:t>投标保证金</w:t>
      </w:r>
    </w:p>
    <w:p w:rsidR="008359D2" w:rsidRDefault="001E6078">
      <w:pPr>
        <w:spacing w:line="400" w:lineRule="exact"/>
        <w:ind w:firstLineChars="400" w:firstLine="800"/>
        <w:outlineLvl w:val="0"/>
        <w:rPr>
          <w:rFonts w:ascii="宋体" w:hAnsi="宋体"/>
        </w:rPr>
      </w:pPr>
      <w:bookmarkStart w:id="48" w:name="_Toc4657"/>
      <w:bookmarkStart w:id="49" w:name="_Toc25084"/>
      <w:bookmarkStart w:id="50" w:name="_Toc32685"/>
      <w:bookmarkStart w:id="51" w:name="_Toc27433"/>
      <w:r>
        <w:rPr>
          <w:rFonts w:eastAsia="黑体" w:hint="eastAsia"/>
          <w:sz w:val="20"/>
          <w:szCs w:val="20"/>
        </w:rPr>
        <w:t>1</w:t>
      </w:r>
      <w:r>
        <w:rPr>
          <w:rFonts w:eastAsia="黑体" w:hint="eastAsia"/>
          <w:sz w:val="20"/>
          <w:szCs w:val="20"/>
        </w:rPr>
        <w:t>、</w:t>
      </w:r>
      <w:r>
        <w:rPr>
          <w:rFonts w:ascii="宋体" w:hAnsi="宋体" w:hint="eastAsia"/>
        </w:rPr>
        <w:t>投标保证金缴纳证明</w:t>
      </w:r>
      <w:r>
        <w:rPr>
          <w:rFonts w:ascii="宋体" w:hAnsi="宋体" w:hint="eastAsia"/>
        </w:rPr>
        <w:t>复印件</w:t>
      </w:r>
      <w:r>
        <w:rPr>
          <w:rFonts w:ascii="宋体" w:hAnsi="宋体" w:hint="eastAsia"/>
        </w:rPr>
        <w:t>；</w:t>
      </w:r>
      <w:bookmarkEnd w:id="48"/>
      <w:bookmarkEnd w:id="49"/>
      <w:bookmarkEnd w:id="50"/>
      <w:bookmarkEnd w:id="51"/>
    </w:p>
    <w:p w:rsidR="008359D2" w:rsidRDefault="001E6078">
      <w:pPr>
        <w:spacing w:line="440" w:lineRule="exact"/>
        <w:outlineLvl w:val="0"/>
        <w:rPr>
          <w:rFonts w:ascii="宋体" w:hAnsi="宋体"/>
        </w:rPr>
      </w:pPr>
      <w:r>
        <w:rPr>
          <w:rFonts w:ascii="宋体" w:hAnsi="宋体" w:hint="eastAsia"/>
        </w:rPr>
        <w:t xml:space="preserve"> </w:t>
      </w:r>
      <w:r>
        <w:rPr>
          <w:rFonts w:ascii="宋体" w:hAnsi="宋体" w:hint="eastAsia"/>
          <w:color w:val="FF0000"/>
        </w:rPr>
        <w:t xml:space="preserve">  </w:t>
      </w:r>
      <w:r>
        <w:rPr>
          <w:rFonts w:ascii="宋体" w:hAnsi="宋体" w:hint="eastAsia"/>
        </w:rPr>
        <w:t xml:space="preserve">    </w:t>
      </w:r>
      <w:bookmarkStart w:id="52" w:name="_Toc27723"/>
      <w:bookmarkStart w:id="53" w:name="_Toc31762"/>
      <w:bookmarkStart w:id="54" w:name="_Toc19595"/>
      <w:bookmarkStart w:id="55" w:name="_Toc14960"/>
      <w:r>
        <w:rPr>
          <w:rFonts w:ascii="宋体" w:hAnsi="宋体" w:hint="eastAsia"/>
        </w:rPr>
        <w:t>2</w:t>
      </w:r>
      <w:r>
        <w:rPr>
          <w:rFonts w:ascii="宋体" w:hAnsi="宋体" w:hint="eastAsia"/>
        </w:rPr>
        <w:t>、投标人开户银行基本户开户证明或基本存款账户信息</w:t>
      </w:r>
      <w:bookmarkEnd w:id="52"/>
      <w:bookmarkEnd w:id="53"/>
      <w:bookmarkEnd w:id="54"/>
      <w:bookmarkEnd w:id="55"/>
      <w:r>
        <w:rPr>
          <w:rFonts w:ascii="宋体" w:hAnsi="宋体" w:hint="eastAsia"/>
        </w:rPr>
        <w:t>复印件</w:t>
      </w:r>
    </w:p>
    <w:p w:rsidR="008359D2" w:rsidRDefault="008359D2">
      <w:pPr>
        <w:spacing w:line="360" w:lineRule="auto"/>
        <w:ind w:firstLine="570"/>
        <w:jc w:val="left"/>
        <w:rPr>
          <w:rFonts w:ascii="宋体" w:hAnsi="宋体"/>
        </w:rPr>
      </w:pPr>
    </w:p>
    <w:p w:rsidR="008359D2" w:rsidRDefault="008359D2">
      <w:pPr>
        <w:spacing w:line="360" w:lineRule="auto"/>
        <w:ind w:firstLine="570"/>
        <w:jc w:val="left"/>
        <w:rPr>
          <w:rFonts w:ascii="宋体" w:hAnsi="宋体"/>
        </w:rPr>
      </w:pPr>
    </w:p>
    <w:p w:rsidR="008359D2" w:rsidRDefault="008359D2">
      <w:pPr>
        <w:spacing w:line="360" w:lineRule="auto"/>
        <w:ind w:firstLine="570"/>
        <w:jc w:val="left"/>
        <w:rPr>
          <w:rFonts w:ascii="宋体" w:hAnsi="宋体"/>
        </w:rPr>
      </w:pPr>
    </w:p>
    <w:p w:rsidR="008359D2" w:rsidRDefault="008359D2">
      <w:pPr>
        <w:spacing w:line="360" w:lineRule="auto"/>
        <w:ind w:firstLine="570"/>
        <w:jc w:val="left"/>
        <w:rPr>
          <w:rFonts w:ascii="宋体" w:hAnsi="宋体"/>
        </w:rPr>
      </w:pPr>
    </w:p>
    <w:p w:rsidR="008359D2" w:rsidRDefault="008359D2">
      <w:pPr>
        <w:ind w:firstLineChars="1700" w:firstLine="3570"/>
        <w:rPr>
          <w:rFonts w:ascii="宋体" w:hAnsi="宋体"/>
        </w:rPr>
      </w:pPr>
    </w:p>
    <w:p w:rsidR="008359D2" w:rsidRDefault="001E6078">
      <w:pPr>
        <w:ind w:firstLineChars="1650" w:firstLine="3465"/>
        <w:rPr>
          <w:rFonts w:ascii="宋体" w:hAnsi="宋体"/>
          <w:u w:val="single"/>
        </w:rPr>
      </w:pPr>
      <w:r>
        <w:rPr>
          <w:rFonts w:ascii="宋体" w:hAnsi="宋体"/>
        </w:rPr>
        <w:t>投标人：</w:t>
      </w:r>
      <w:r>
        <w:rPr>
          <w:rFonts w:ascii="宋体" w:hAnsi="宋体"/>
          <w:u w:val="single"/>
        </w:rPr>
        <w:t xml:space="preserve">       </w:t>
      </w:r>
      <w:r>
        <w:rPr>
          <w:rFonts w:ascii="宋体" w:hAnsi="宋体" w:hint="eastAsia"/>
          <w:u w:val="single"/>
        </w:rPr>
        <w:t xml:space="preserve">              </w:t>
      </w:r>
      <w:r>
        <w:rPr>
          <w:rFonts w:ascii="宋体" w:hAnsi="宋体"/>
        </w:rPr>
        <w:t>（盖单位章）</w:t>
      </w:r>
      <w:r>
        <w:rPr>
          <w:rFonts w:ascii="宋体" w:hAnsi="宋体"/>
        </w:rPr>
        <w:t xml:space="preserve"> </w:t>
      </w:r>
    </w:p>
    <w:p w:rsidR="008359D2" w:rsidRDefault="001E6078" w:rsidP="00A047F7">
      <w:pPr>
        <w:spacing w:beforeLines="150"/>
        <w:ind w:firstLineChars="750" w:firstLine="1575"/>
        <w:rPr>
          <w:rFonts w:ascii="宋体" w:hAnsi="宋体"/>
          <w:u w:val="single"/>
        </w:rPr>
      </w:pPr>
      <w:r>
        <w:rPr>
          <w:rFonts w:ascii="宋体" w:hAnsi="宋体" w:hint="eastAsia"/>
        </w:rPr>
        <w:t xml:space="preserve">                  </w:t>
      </w:r>
      <w:r>
        <w:rPr>
          <w:rFonts w:ascii="宋体" w:hAnsi="宋体"/>
        </w:rPr>
        <w:t>法定代表人：</w:t>
      </w:r>
      <w:r>
        <w:rPr>
          <w:rFonts w:ascii="宋体" w:hAnsi="宋体"/>
          <w:u w:val="single"/>
        </w:rPr>
        <w:t xml:space="preserve">     </w:t>
      </w:r>
      <w:r>
        <w:rPr>
          <w:rFonts w:ascii="宋体" w:hAnsi="宋体" w:hint="eastAsia"/>
          <w:u w:val="single"/>
        </w:rPr>
        <w:t xml:space="preserve">    </w:t>
      </w:r>
      <w:r>
        <w:rPr>
          <w:rFonts w:ascii="宋体" w:hAnsi="宋体"/>
          <w:u w:val="single"/>
        </w:rPr>
        <w:t xml:space="preserve"> </w:t>
      </w:r>
      <w:r>
        <w:rPr>
          <w:rFonts w:ascii="宋体" w:hAnsi="宋体" w:hint="eastAsia"/>
          <w:u w:val="single"/>
        </w:rPr>
        <w:t xml:space="preserve"> </w:t>
      </w:r>
      <w:r>
        <w:rPr>
          <w:rFonts w:ascii="宋体" w:hAnsi="宋体"/>
          <w:u w:val="single"/>
        </w:rPr>
        <w:t xml:space="preserve">   </w:t>
      </w:r>
      <w:r>
        <w:rPr>
          <w:rFonts w:ascii="宋体" w:hAnsi="宋体" w:hint="eastAsia"/>
          <w:u w:val="single"/>
        </w:rPr>
        <w:t xml:space="preserve">       </w:t>
      </w:r>
      <w:r>
        <w:rPr>
          <w:rFonts w:ascii="宋体" w:hAnsi="宋体"/>
        </w:rPr>
        <w:t>（</w:t>
      </w:r>
      <w:r>
        <w:t>签字</w:t>
      </w:r>
      <w:r>
        <w:rPr>
          <w:rFonts w:hint="eastAsia"/>
        </w:rPr>
        <w:t>或盖章</w:t>
      </w:r>
      <w:r>
        <w:rPr>
          <w:rFonts w:ascii="宋体" w:hAnsi="宋体"/>
        </w:rPr>
        <w:t>）</w:t>
      </w:r>
      <w:r>
        <w:rPr>
          <w:rFonts w:ascii="宋体" w:hAnsi="宋体"/>
        </w:rPr>
        <w:t xml:space="preserve">  </w:t>
      </w:r>
    </w:p>
    <w:p w:rsidR="008359D2" w:rsidRDefault="001E6078" w:rsidP="00A047F7">
      <w:pPr>
        <w:spacing w:beforeLines="150" w:line="360" w:lineRule="auto"/>
        <w:rPr>
          <w:rFonts w:ascii="宋体" w:hAnsi="宋体"/>
        </w:rPr>
      </w:pPr>
      <w:r>
        <w:rPr>
          <w:rFonts w:ascii="宋体" w:hAnsi="宋体"/>
        </w:rPr>
        <w:t xml:space="preserve">                                        </w:t>
      </w:r>
      <w:r>
        <w:rPr>
          <w:rFonts w:ascii="宋体" w:hAnsi="宋体" w:hint="eastAsia"/>
        </w:rPr>
        <w:t xml:space="preserve">             </w:t>
      </w:r>
      <w:r>
        <w:rPr>
          <w:rFonts w:ascii="宋体" w:hAnsi="宋体"/>
        </w:rPr>
        <w:t xml:space="preserve">  </w:t>
      </w:r>
      <w:r>
        <w:rPr>
          <w:rFonts w:ascii="宋体" w:hAnsi="宋体"/>
          <w:u w:val="single"/>
        </w:rPr>
        <w:t xml:space="preserve">      </w:t>
      </w:r>
      <w:r>
        <w:rPr>
          <w:rFonts w:ascii="宋体" w:hAnsi="宋体"/>
        </w:rPr>
        <w:t>年</w:t>
      </w:r>
      <w:r>
        <w:rPr>
          <w:rFonts w:ascii="宋体" w:hAnsi="宋体"/>
          <w:u w:val="single"/>
        </w:rPr>
        <w:t xml:space="preserve">      </w:t>
      </w:r>
      <w:r>
        <w:rPr>
          <w:rFonts w:ascii="宋体" w:hAnsi="宋体"/>
        </w:rPr>
        <w:t>月</w:t>
      </w:r>
      <w:r>
        <w:rPr>
          <w:rFonts w:ascii="宋体" w:hAnsi="宋体"/>
          <w:u w:val="single"/>
        </w:rPr>
        <w:t xml:space="preserve">     </w:t>
      </w:r>
      <w:r>
        <w:rPr>
          <w:rFonts w:ascii="宋体" w:hAnsi="宋体"/>
        </w:rPr>
        <w:t>日</w:t>
      </w:r>
    </w:p>
    <w:p w:rsidR="008359D2" w:rsidRDefault="008359D2">
      <w:pPr>
        <w:spacing w:line="440" w:lineRule="exact"/>
      </w:pPr>
    </w:p>
    <w:p w:rsidR="008359D2" w:rsidRDefault="008359D2">
      <w:pPr>
        <w:spacing w:line="360" w:lineRule="auto"/>
        <w:jc w:val="center"/>
        <w:rPr>
          <w:rStyle w:val="2CharChar"/>
          <w:rFonts w:ascii="宋体" w:eastAsia="宋体" w:hAnsi="宋体"/>
          <w:sz w:val="28"/>
          <w:szCs w:val="28"/>
        </w:rPr>
      </w:pPr>
    </w:p>
    <w:p w:rsidR="008359D2" w:rsidRDefault="008359D2">
      <w:pPr>
        <w:pStyle w:val="20"/>
        <w:rPr>
          <w:rFonts w:ascii="宋体" w:hAnsi="宋体"/>
          <w:sz w:val="28"/>
          <w:szCs w:val="28"/>
        </w:rPr>
      </w:pPr>
      <w:bookmarkStart w:id="56" w:name="_Toc7655"/>
      <w:bookmarkStart w:id="57" w:name="_Toc89569912"/>
      <w:bookmarkStart w:id="58" w:name="_Toc319483022"/>
      <w:bookmarkStart w:id="59" w:name="_Toc28136"/>
      <w:bookmarkStart w:id="60" w:name="_Toc2679"/>
      <w:bookmarkStart w:id="61" w:name="_Toc274572210"/>
    </w:p>
    <w:p w:rsidR="008359D2" w:rsidRDefault="008359D2">
      <w:pPr>
        <w:rPr>
          <w:rFonts w:ascii="宋体" w:hAnsi="宋体"/>
          <w:bCs/>
          <w:sz w:val="28"/>
          <w:szCs w:val="28"/>
        </w:rPr>
      </w:pPr>
    </w:p>
    <w:p w:rsidR="008359D2" w:rsidRDefault="008359D2">
      <w:pPr>
        <w:rPr>
          <w:rFonts w:ascii="宋体" w:hAnsi="宋体"/>
          <w:bCs/>
          <w:sz w:val="28"/>
          <w:szCs w:val="28"/>
        </w:rPr>
      </w:pPr>
    </w:p>
    <w:bookmarkEnd w:id="56"/>
    <w:bookmarkEnd w:id="57"/>
    <w:bookmarkEnd w:id="58"/>
    <w:bookmarkEnd w:id="59"/>
    <w:bookmarkEnd w:id="60"/>
    <w:bookmarkEnd w:id="61"/>
    <w:p w:rsidR="008359D2" w:rsidRDefault="001E6078">
      <w:pPr>
        <w:rPr>
          <w:rFonts w:ascii="宋体" w:hAnsi="宋体" w:cs="宋体"/>
          <w:b/>
          <w:bCs/>
        </w:rPr>
      </w:pPr>
      <w:r>
        <w:rPr>
          <w:rFonts w:ascii="宋体" w:hAnsi="宋体" w:cs="宋体" w:hint="eastAsia"/>
          <w:b/>
          <w:bCs/>
        </w:rPr>
        <w:br w:type="page"/>
      </w:r>
    </w:p>
    <w:p w:rsidR="008359D2" w:rsidRDefault="001E6078">
      <w:pPr>
        <w:jc w:val="center"/>
        <w:rPr>
          <w:rFonts w:ascii="宋体" w:hAnsi="宋体"/>
          <w:b/>
          <w:bCs/>
          <w:sz w:val="28"/>
          <w:szCs w:val="28"/>
        </w:rPr>
      </w:pPr>
      <w:r>
        <w:rPr>
          <w:rFonts w:ascii="宋体" w:hAnsi="宋体" w:hint="eastAsia"/>
          <w:b/>
          <w:bCs/>
          <w:sz w:val="28"/>
          <w:szCs w:val="28"/>
        </w:rPr>
        <w:lastRenderedPageBreak/>
        <w:t>5</w:t>
      </w:r>
      <w:r>
        <w:rPr>
          <w:rFonts w:ascii="宋体" w:hAnsi="宋体" w:hint="eastAsia"/>
          <w:b/>
          <w:bCs/>
          <w:sz w:val="28"/>
          <w:szCs w:val="28"/>
        </w:rPr>
        <w:t>投标产品报价明细表</w:t>
      </w:r>
    </w:p>
    <w:p w:rsidR="008359D2" w:rsidRDefault="001E6078">
      <w:pPr>
        <w:pStyle w:val="a5"/>
        <w:tabs>
          <w:tab w:val="left" w:pos="5580"/>
        </w:tabs>
        <w:spacing w:line="600" w:lineRule="exact"/>
        <w:ind w:leftChars="174" w:left="365" w:firstLineChars="1414" w:firstLine="2981"/>
        <w:rPr>
          <w:rFonts w:ascii="宋体" w:cs="宋体"/>
          <w:b/>
          <w:szCs w:val="21"/>
        </w:rPr>
      </w:pPr>
      <w:r>
        <w:rPr>
          <w:rFonts w:ascii="宋体" w:cs="宋体" w:hint="eastAsia"/>
          <w:b/>
          <w:szCs w:val="21"/>
        </w:rPr>
        <w:t xml:space="preserve">    </w:t>
      </w:r>
      <w:r>
        <w:rPr>
          <w:rFonts w:ascii="宋体" w:cs="宋体" w:hint="eastAsia"/>
          <w:b/>
          <w:szCs w:val="21"/>
        </w:rPr>
        <w:t xml:space="preserve">                 </w:t>
      </w:r>
      <w:r>
        <w:rPr>
          <w:rFonts w:ascii="宋体" w:cs="宋体" w:hint="eastAsia"/>
          <w:b/>
          <w:szCs w:val="21"/>
        </w:rPr>
        <w:t xml:space="preserve">             </w:t>
      </w:r>
      <w:r>
        <w:rPr>
          <w:rFonts w:ascii="宋体" w:cs="宋体" w:hint="eastAsia"/>
          <w:b/>
          <w:szCs w:val="21"/>
        </w:rPr>
        <w:t>报价单位：（元）人民币</w:t>
      </w:r>
    </w:p>
    <w:tbl>
      <w:tblPr>
        <w:tblW w:w="9269" w:type="dxa"/>
        <w:jc w:val="center"/>
        <w:tblLayout w:type="fixed"/>
        <w:tblLook w:val="04A0"/>
      </w:tblPr>
      <w:tblGrid>
        <w:gridCol w:w="578"/>
        <w:gridCol w:w="3075"/>
        <w:gridCol w:w="2205"/>
        <w:gridCol w:w="825"/>
        <w:gridCol w:w="705"/>
        <w:gridCol w:w="945"/>
        <w:gridCol w:w="936"/>
      </w:tblGrid>
      <w:tr w:rsidR="008359D2">
        <w:trPr>
          <w:trHeight w:val="466"/>
          <w:jc w:val="center"/>
        </w:trPr>
        <w:tc>
          <w:tcPr>
            <w:tcW w:w="9269" w:type="dxa"/>
            <w:gridSpan w:val="7"/>
            <w:tcBorders>
              <w:top w:val="single" w:sz="8" w:space="0" w:color="auto"/>
              <w:left w:val="single" w:sz="8" w:space="0" w:color="auto"/>
              <w:bottom w:val="single" w:sz="8" w:space="0" w:color="auto"/>
              <w:right w:val="single" w:sz="8" w:space="0" w:color="000000"/>
            </w:tcBorders>
            <w:noWrap/>
            <w:vAlign w:val="center"/>
          </w:tcPr>
          <w:p w:rsidR="008359D2" w:rsidRDefault="001E6078">
            <w:pPr>
              <w:widowControl/>
              <w:jc w:val="center"/>
              <w:rPr>
                <w:rFonts w:ascii="宋体" w:hAnsi="宋体" w:cs="宋体"/>
                <w:color w:val="000000"/>
                <w:kern w:val="0"/>
                <w:sz w:val="36"/>
                <w:szCs w:val="36"/>
              </w:rPr>
            </w:pPr>
            <w:r>
              <w:rPr>
                <w:rFonts w:ascii="宋体" w:hAnsi="宋体" w:cs="宋体" w:hint="eastAsia"/>
                <w:color w:val="000000"/>
                <w:kern w:val="0"/>
                <w:sz w:val="28"/>
                <w:szCs w:val="28"/>
              </w:rPr>
              <w:t>水处理药剂采购清单</w:t>
            </w:r>
          </w:p>
        </w:tc>
      </w:tr>
      <w:tr w:rsidR="008359D2">
        <w:trPr>
          <w:trHeight w:val="556"/>
          <w:jc w:val="center"/>
        </w:trPr>
        <w:tc>
          <w:tcPr>
            <w:tcW w:w="3653" w:type="dxa"/>
            <w:gridSpan w:val="2"/>
            <w:tcBorders>
              <w:top w:val="single" w:sz="8" w:space="0" w:color="auto"/>
              <w:left w:val="single" w:sz="8" w:space="0" w:color="auto"/>
              <w:bottom w:val="single" w:sz="8" w:space="0" w:color="auto"/>
              <w:right w:val="single" w:sz="8" w:space="0" w:color="000000"/>
            </w:tcBorders>
            <w:vAlign w:val="center"/>
          </w:tcPr>
          <w:p w:rsidR="008359D2" w:rsidRDefault="001E6078">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名称</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规格型号</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数量</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单位</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单价（元）</w:t>
            </w:r>
          </w:p>
        </w:tc>
        <w:tc>
          <w:tcPr>
            <w:tcW w:w="936" w:type="dxa"/>
            <w:tcBorders>
              <w:top w:val="nil"/>
              <w:left w:val="single" w:sz="4" w:space="0" w:color="auto"/>
              <w:bottom w:val="single" w:sz="8" w:space="0" w:color="auto"/>
              <w:right w:val="single" w:sz="8" w:space="0" w:color="auto"/>
            </w:tcBorders>
            <w:vAlign w:val="center"/>
          </w:tcPr>
          <w:p w:rsidR="008359D2" w:rsidRDefault="001E6078">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品牌</w:t>
            </w:r>
          </w:p>
        </w:tc>
      </w:tr>
      <w:tr w:rsidR="008359D2">
        <w:trPr>
          <w:trHeight w:val="781"/>
          <w:jc w:val="center"/>
        </w:trPr>
        <w:tc>
          <w:tcPr>
            <w:tcW w:w="578" w:type="dxa"/>
            <w:vMerge w:val="restart"/>
            <w:tcBorders>
              <w:top w:val="nil"/>
              <w:left w:val="single" w:sz="8" w:space="0" w:color="auto"/>
              <w:bottom w:val="single" w:sz="8" w:space="0" w:color="000000"/>
              <w:right w:val="single" w:sz="8" w:space="0" w:color="auto"/>
            </w:tcBorders>
            <w:textDirection w:val="tbRlV"/>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水处理药剂类</w:t>
            </w:r>
          </w:p>
        </w:tc>
        <w:tc>
          <w:tcPr>
            <w:tcW w:w="3075" w:type="dxa"/>
            <w:vMerge w:val="restart"/>
            <w:tcBorders>
              <w:top w:val="nil"/>
              <w:left w:val="single" w:sz="8" w:space="0" w:color="auto"/>
              <w:bottom w:val="single" w:sz="8" w:space="0" w:color="000000"/>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二氯异氰尿酸钠（颗粒状）</w:t>
            </w:r>
          </w:p>
        </w:tc>
        <w:tc>
          <w:tcPr>
            <w:tcW w:w="2205" w:type="dxa"/>
            <w:vMerge w:val="restart"/>
            <w:tcBorders>
              <w:top w:val="nil"/>
              <w:left w:val="single" w:sz="8" w:space="0" w:color="auto"/>
              <w:bottom w:val="single" w:sz="8" w:space="0" w:color="000000"/>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含量</w:t>
            </w:r>
            <w:r>
              <w:rPr>
                <w:rFonts w:ascii="宋体" w:hAnsi="宋体" w:cs="宋体" w:hint="eastAsia"/>
                <w:color w:val="000000"/>
                <w:kern w:val="0"/>
                <w:sz w:val="24"/>
              </w:rPr>
              <w:t>55%  1KG/</w:t>
            </w:r>
            <w:r>
              <w:rPr>
                <w:rFonts w:ascii="宋体" w:hAnsi="宋体" w:cs="宋体" w:hint="eastAsia"/>
                <w:color w:val="000000"/>
                <w:kern w:val="0"/>
                <w:sz w:val="24"/>
              </w:rPr>
              <w:t>袋</w:t>
            </w:r>
          </w:p>
        </w:tc>
        <w:tc>
          <w:tcPr>
            <w:tcW w:w="825" w:type="dxa"/>
            <w:vMerge w:val="restart"/>
            <w:tcBorders>
              <w:top w:val="nil"/>
              <w:left w:val="single" w:sz="8" w:space="0" w:color="auto"/>
              <w:bottom w:val="single" w:sz="8" w:space="0" w:color="000000"/>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vMerge w:val="restart"/>
            <w:tcBorders>
              <w:top w:val="nil"/>
              <w:left w:val="single" w:sz="8" w:space="0" w:color="auto"/>
              <w:bottom w:val="single" w:sz="8" w:space="0" w:color="000000"/>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吨</w:t>
            </w:r>
          </w:p>
        </w:tc>
        <w:tc>
          <w:tcPr>
            <w:tcW w:w="945" w:type="dxa"/>
            <w:vMerge w:val="restart"/>
            <w:tcBorders>
              <w:top w:val="nil"/>
              <w:left w:val="single" w:sz="8" w:space="0" w:color="auto"/>
              <w:bottom w:val="single" w:sz="8" w:space="0" w:color="000000"/>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vMerge w:val="restart"/>
            <w:tcBorders>
              <w:top w:val="nil"/>
              <w:left w:val="single" w:sz="4" w:space="0" w:color="auto"/>
              <w:bottom w:val="single" w:sz="8" w:space="0" w:color="000000"/>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312"/>
          <w:jc w:val="center"/>
        </w:trPr>
        <w:tc>
          <w:tcPr>
            <w:tcW w:w="578"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3075"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205"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825"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705"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945" w:type="dxa"/>
            <w:vMerge/>
            <w:tcBorders>
              <w:top w:val="nil"/>
              <w:left w:val="single" w:sz="8" w:space="0" w:color="auto"/>
              <w:bottom w:val="single" w:sz="8" w:space="0" w:color="000000"/>
              <w:right w:val="single" w:sz="4" w:space="0" w:color="auto"/>
            </w:tcBorders>
            <w:vAlign w:val="center"/>
          </w:tcPr>
          <w:p w:rsidR="008359D2" w:rsidRDefault="008359D2">
            <w:pPr>
              <w:widowControl/>
              <w:jc w:val="left"/>
              <w:rPr>
                <w:rFonts w:ascii="宋体" w:hAnsi="宋体" w:cs="宋体"/>
                <w:color w:val="000000"/>
                <w:kern w:val="0"/>
                <w:sz w:val="22"/>
                <w:szCs w:val="22"/>
              </w:rPr>
            </w:pPr>
          </w:p>
        </w:tc>
        <w:tc>
          <w:tcPr>
            <w:tcW w:w="936" w:type="dxa"/>
            <w:vMerge/>
            <w:tcBorders>
              <w:top w:val="nil"/>
              <w:left w:val="single" w:sz="4"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2"/>
                <w:szCs w:val="22"/>
              </w:rPr>
            </w:pPr>
          </w:p>
        </w:tc>
      </w:tr>
      <w:tr w:rsidR="008359D2">
        <w:trPr>
          <w:trHeight w:val="481"/>
          <w:jc w:val="center"/>
        </w:trPr>
        <w:tc>
          <w:tcPr>
            <w:tcW w:w="578"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307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三氯异氰尿酸（片状）</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含量</w:t>
            </w:r>
            <w:r>
              <w:rPr>
                <w:rFonts w:ascii="宋体" w:hAnsi="宋体" w:cs="宋体" w:hint="eastAsia"/>
                <w:color w:val="000000"/>
                <w:kern w:val="0"/>
                <w:sz w:val="24"/>
              </w:rPr>
              <w:t>90% 1KG/</w:t>
            </w:r>
            <w:r>
              <w:rPr>
                <w:rFonts w:ascii="宋体" w:hAnsi="宋体" w:cs="宋体" w:hint="eastAsia"/>
                <w:color w:val="000000"/>
                <w:kern w:val="0"/>
                <w:sz w:val="24"/>
              </w:rPr>
              <w:t>袋</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吨</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345"/>
          <w:jc w:val="center"/>
        </w:trPr>
        <w:tc>
          <w:tcPr>
            <w:tcW w:w="578"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307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proofErr w:type="gramStart"/>
            <w:r>
              <w:rPr>
                <w:rFonts w:ascii="宋体" w:hAnsi="宋体" w:cs="宋体" w:hint="eastAsia"/>
                <w:color w:val="000000"/>
                <w:kern w:val="0"/>
                <w:sz w:val="24"/>
              </w:rPr>
              <w:t>酸粉</w:t>
            </w:r>
            <w:proofErr w:type="gramEnd"/>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50KG/</w:t>
            </w:r>
            <w:r>
              <w:rPr>
                <w:rFonts w:ascii="宋体" w:hAnsi="宋体" w:cs="宋体" w:hint="eastAsia"/>
                <w:color w:val="000000"/>
                <w:kern w:val="0"/>
                <w:sz w:val="24"/>
              </w:rPr>
              <w:t>桶</w:t>
            </w:r>
            <w:r>
              <w:rPr>
                <w:rFonts w:ascii="宋体" w:hAnsi="宋体" w:cs="宋体" w:hint="eastAsia"/>
                <w:color w:val="000000"/>
                <w:kern w:val="0"/>
                <w:sz w:val="24"/>
              </w:rPr>
              <w:t xml:space="preserve"> </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吨</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436"/>
          <w:jc w:val="center"/>
        </w:trPr>
        <w:tc>
          <w:tcPr>
            <w:tcW w:w="578"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307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氢氧化钠</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含量</w:t>
            </w:r>
            <w:r>
              <w:rPr>
                <w:rFonts w:ascii="宋体" w:hAnsi="宋体" w:cs="宋体" w:hint="eastAsia"/>
                <w:color w:val="000000"/>
                <w:kern w:val="0"/>
                <w:sz w:val="24"/>
              </w:rPr>
              <w:t>99% 25KG/</w:t>
            </w:r>
            <w:r>
              <w:rPr>
                <w:rFonts w:ascii="宋体" w:hAnsi="宋体" w:cs="宋体" w:hint="eastAsia"/>
                <w:color w:val="000000"/>
                <w:kern w:val="0"/>
                <w:sz w:val="24"/>
              </w:rPr>
              <w:t>袋</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吨</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481"/>
          <w:jc w:val="center"/>
        </w:trPr>
        <w:tc>
          <w:tcPr>
            <w:tcW w:w="578"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307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除垢剂</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含量</w:t>
            </w:r>
            <w:r>
              <w:rPr>
                <w:rFonts w:ascii="宋体" w:hAnsi="宋体" w:cs="宋体" w:hint="eastAsia"/>
                <w:color w:val="000000"/>
                <w:kern w:val="0"/>
                <w:sz w:val="24"/>
              </w:rPr>
              <w:t>90%25</w:t>
            </w:r>
            <w:r>
              <w:rPr>
                <w:rFonts w:ascii="宋体" w:hAnsi="宋体" w:cs="宋体" w:hint="eastAsia"/>
                <w:color w:val="000000"/>
                <w:kern w:val="0"/>
                <w:sz w:val="24"/>
              </w:rPr>
              <w:t>公斤</w:t>
            </w:r>
            <w:r>
              <w:rPr>
                <w:rFonts w:ascii="宋体" w:hAnsi="宋体" w:cs="宋体" w:hint="eastAsia"/>
                <w:color w:val="000000"/>
                <w:kern w:val="0"/>
                <w:sz w:val="24"/>
              </w:rPr>
              <w:t>/</w:t>
            </w:r>
            <w:r>
              <w:rPr>
                <w:rFonts w:ascii="宋体" w:hAnsi="宋体" w:cs="宋体" w:hint="eastAsia"/>
                <w:color w:val="000000"/>
                <w:kern w:val="0"/>
                <w:sz w:val="24"/>
              </w:rPr>
              <w:t>袋</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袋</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360"/>
          <w:jc w:val="center"/>
        </w:trPr>
        <w:tc>
          <w:tcPr>
            <w:tcW w:w="578"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307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臭氧粉</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20KG/</w:t>
            </w:r>
            <w:r>
              <w:rPr>
                <w:rFonts w:ascii="宋体" w:hAnsi="宋体" w:cs="宋体" w:hint="eastAsia"/>
                <w:color w:val="000000"/>
                <w:kern w:val="0"/>
                <w:sz w:val="24"/>
              </w:rPr>
              <w:t>桶</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桶</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360"/>
          <w:jc w:val="center"/>
        </w:trPr>
        <w:tc>
          <w:tcPr>
            <w:tcW w:w="578"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307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澄清剂</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1KG/</w:t>
            </w:r>
            <w:r>
              <w:rPr>
                <w:rFonts w:ascii="宋体" w:hAnsi="宋体" w:cs="宋体" w:hint="eastAsia"/>
                <w:color w:val="000000"/>
                <w:kern w:val="0"/>
                <w:sz w:val="24"/>
              </w:rPr>
              <w:t>瓶</w:t>
            </w:r>
            <w:r>
              <w:rPr>
                <w:rFonts w:ascii="宋体" w:hAnsi="宋体" w:cs="宋体" w:hint="eastAsia"/>
                <w:color w:val="000000"/>
                <w:kern w:val="0"/>
                <w:sz w:val="24"/>
              </w:rPr>
              <w:t xml:space="preserve"> </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瓶</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360"/>
          <w:jc w:val="center"/>
        </w:trPr>
        <w:tc>
          <w:tcPr>
            <w:tcW w:w="578"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307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抑泡剂</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1KG/</w:t>
            </w:r>
            <w:r>
              <w:rPr>
                <w:rFonts w:ascii="宋体" w:hAnsi="宋体" w:cs="宋体" w:hint="eastAsia"/>
                <w:color w:val="000000"/>
                <w:kern w:val="0"/>
                <w:sz w:val="24"/>
              </w:rPr>
              <w:t>瓶</w:t>
            </w:r>
            <w:r>
              <w:rPr>
                <w:rFonts w:ascii="宋体" w:hAnsi="宋体" w:cs="宋体" w:hint="eastAsia"/>
                <w:color w:val="000000"/>
                <w:kern w:val="0"/>
                <w:sz w:val="24"/>
              </w:rPr>
              <w:t xml:space="preserve"> </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瓶</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360"/>
          <w:jc w:val="center"/>
        </w:trPr>
        <w:tc>
          <w:tcPr>
            <w:tcW w:w="578"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307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proofErr w:type="gramStart"/>
            <w:r>
              <w:rPr>
                <w:rFonts w:ascii="宋体" w:hAnsi="宋体" w:cs="宋体" w:hint="eastAsia"/>
                <w:color w:val="000000"/>
                <w:kern w:val="0"/>
                <w:sz w:val="24"/>
              </w:rPr>
              <w:t>除藻剂</w:t>
            </w:r>
            <w:proofErr w:type="gramEnd"/>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1KG/</w:t>
            </w:r>
            <w:r>
              <w:rPr>
                <w:rFonts w:ascii="宋体" w:hAnsi="宋体" w:cs="宋体" w:hint="eastAsia"/>
                <w:color w:val="000000"/>
                <w:kern w:val="0"/>
                <w:sz w:val="24"/>
              </w:rPr>
              <w:t>瓶</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瓶</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360"/>
          <w:jc w:val="center"/>
        </w:trPr>
        <w:tc>
          <w:tcPr>
            <w:tcW w:w="578"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307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氯中和剂</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1KG/</w:t>
            </w:r>
            <w:r>
              <w:rPr>
                <w:rFonts w:ascii="宋体" w:hAnsi="宋体" w:cs="宋体" w:hint="eastAsia"/>
                <w:color w:val="000000"/>
                <w:kern w:val="0"/>
                <w:sz w:val="24"/>
              </w:rPr>
              <w:t>瓶</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瓶</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451"/>
          <w:jc w:val="center"/>
        </w:trPr>
        <w:tc>
          <w:tcPr>
            <w:tcW w:w="578"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307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水质保护剂</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1kg/</w:t>
            </w:r>
            <w:r>
              <w:rPr>
                <w:rFonts w:ascii="宋体" w:hAnsi="宋体" w:cs="宋体" w:hint="eastAsia"/>
                <w:color w:val="000000"/>
                <w:kern w:val="0"/>
                <w:sz w:val="24"/>
              </w:rPr>
              <w:t>瓶</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瓶</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886"/>
          <w:jc w:val="center"/>
        </w:trPr>
        <w:tc>
          <w:tcPr>
            <w:tcW w:w="578"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307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百灵达水质检测仪补充片</w:t>
            </w:r>
            <w:r>
              <w:rPr>
                <w:rFonts w:ascii="宋体" w:hAnsi="宋体" w:cs="宋体" w:hint="eastAsia"/>
                <w:color w:val="000000"/>
                <w:kern w:val="0"/>
                <w:sz w:val="24"/>
              </w:rPr>
              <w:t xml:space="preserve"> (</w:t>
            </w:r>
            <w:r>
              <w:rPr>
                <w:rFonts w:ascii="宋体" w:hAnsi="宋体" w:cs="宋体" w:hint="eastAsia"/>
                <w:color w:val="000000"/>
                <w:kern w:val="0"/>
                <w:sz w:val="24"/>
              </w:rPr>
              <w:t>余氯</w:t>
            </w:r>
            <w:r>
              <w:rPr>
                <w:rFonts w:ascii="宋体" w:hAnsi="宋体" w:cs="宋体" w:hint="eastAsia"/>
                <w:color w:val="000000"/>
                <w:kern w:val="0"/>
                <w:sz w:val="24"/>
              </w:rPr>
              <w:t>)</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250</w:t>
            </w:r>
            <w:r>
              <w:rPr>
                <w:rFonts w:ascii="宋体" w:hAnsi="宋体" w:cs="宋体" w:hint="eastAsia"/>
                <w:color w:val="000000"/>
                <w:kern w:val="0"/>
                <w:sz w:val="24"/>
              </w:rPr>
              <w:t>片</w:t>
            </w:r>
            <w:r>
              <w:rPr>
                <w:rFonts w:ascii="宋体" w:hAnsi="宋体" w:cs="宋体" w:hint="eastAsia"/>
                <w:color w:val="000000"/>
                <w:kern w:val="0"/>
                <w:sz w:val="24"/>
              </w:rPr>
              <w:t>/</w:t>
            </w:r>
            <w:r>
              <w:rPr>
                <w:rFonts w:ascii="宋体" w:hAnsi="宋体" w:cs="宋体" w:hint="eastAsia"/>
                <w:color w:val="000000"/>
                <w:kern w:val="0"/>
                <w:sz w:val="24"/>
              </w:rPr>
              <w:t>盒</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盒</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856"/>
          <w:jc w:val="center"/>
        </w:trPr>
        <w:tc>
          <w:tcPr>
            <w:tcW w:w="578"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307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百灵达水质检测仪补充片</w:t>
            </w:r>
            <w:r>
              <w:rPr>
                <w:rFonts w:ascii="宋体" w:hAnsi="宋体" w:cs="宋体" w:hint="eastAsia"/>
                <w:color w:val="000000"/>
                <w:kern w:val="0"/>
                <w:sz w:val="24"/>
              </w:rPr>
              <w:t xml:space="preserve"> (PH)</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250</w:t>
            </w:r>
            <w:r>
              <w:rPr>
                <w:rFonts w:ascii="宋体" w:hAnsi="宋体" w:cs="宋体" w:hint="eastAsia"/>
                <w:color w:val="000000"/>
                <w:kern w:val="0"/>
                <w:sz w:val="24"/>
              </w:rPr>
              <w:t>片</w:t>
            </w:r>
            <w:r>
              <w:rPr>
                <w:rFonts w:ascii="宋体" w:hAnsi="宋体" w:cs="宋体" w:hint="eastAsia"/>
                <w:color w:val="000000"/>
                <w:kern w:val="0"/>
                <w:sz w:val="24"/>
              </w:rPr>
              <w:t>/</w:t>
            </w:r>
            <w:r>
              <w:rPr>
                <w:rFonts w:ascii="宋体" w:hAnsi="宋体" w:cs="宋体" w:hint="eastAsia"/>
                <w:color w:val="000000"/>
                <w:kern w:val="0"/>
                <w:sz w:val="24"/>
              </w:rPr>
              <w:t>盒</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盒</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977"/>
          <w:jc w:val="center"/>
        </w:trPr>
        <w:tc>
          <w:tcPr>
            <w:tcW w:w="578"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2"/>
                <w:szCs w:val="22"/>
              </w:rPr>
            </w:pPr>
          </w:p>
        </w:tc>
        <w:tc>
          <w:tcPr>
            <w:tcW w:w="307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百灵达水质检测仪补充片</w:t>
            </w:r>
            <w:r>
              <w:rPr>
                <w:rFonts w:ascii="宋体" w:hAnsi="宋体" w:cs="宋体" w:hint="eastAsia"/>
                <w:color w:val="000000"/>
                <w:kern w:val="0"/>
                <w:sz w:val="22"/>
                <w:szCs w:val="22"/>
              </w:rPr>
              <w:t>DPD3(</w:t>
            </w:r>
            <w:r>
              <w:rPr>
                <w:rFonts w:ascii="宋体" w:hAnsi="宋体" w:cs="宋体" w:hint="eastAsia"/>
                <w:color w:val="000000"/>
                <w:kern w:val="0"/>
                <w:sz w:val="22"/>
                <w:szCs w:val="22"/>
              </w:rPr>
              <w:t>余氯</w:t>
            </w:r>
            <w:r>
              <w:rPr>
                <w:rFonts w:ascii="宋体" w:hAnsi="宋体" w:cs="宋体" w:hint="eastAsia"/>
                <w:color w:val="000000"/>
                <w:kern w:val="0"/>
                <w:sz w:val="22"/>
                <w:szCs w:val="22"/>
              </w:rPr>
              <w:t>)</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250</w:t>
            </w:r>
            <w:r>
              <w:rPr>
                <w:rFonts w:ascii="宋体" w:hAnsi="宋体" w:cs="宋体" w:hint="eastAsia"/>
                <w:color w:val="000000"/>
                <w:kern w:val="0"/>
                <w:sz w:val="22"/>
                <w:szCs w:val="22"/>
              </w:rPr>
              <w:t>片</w:t>
            </w:r>
            <w:r>
              <w:rPr>
                <w:rFonts w:ascii="宋体" w:hAnsi="宋体" w:cs="宋体" w:hint="eastAsia"/>
                <w:color w:val="000000"/>
                <w:kern w:val="0"/>
                <w:sz w:val="22"/>
                <w:szCs w:val="22"/>
              </w:rPr>
              <w:t>/</w:t>
            </w:r>
            <w:r>
              <w:rPr>
                <w:rFonts w:ascii="宋体" w:hAnsi="宋体" w:cs="宋体" w:hint="eastAsia"/>
                <w:color w:val="000000"/>
                <w:kern w:val="0"/>
                <w:sz w:val="22"/>
                <w:szCs w:val="22"/>
              </w:rPr>
              <w:t>盒</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盒</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462"/>
          <w:jc w:val="center"/>
        </w:trPr>
        <w:tc>
          <w:tcPr>
            <w:tcW w:w="9269" w:type="dxa"/>
            <w:gridSpan w:val="7"/>
            <w:tcBorders>
              <w:top w:val="single" w:sz="8" w:space="0" w:color="auto"/>
              <w:left w:val="single" w:sz="8" w:space="0" w:color="auto"/>
              <w:bottom w:val="single" w:sz="8" w:space="0" w:color="auto"/>
              <w:right w:val="single" w:sz="8" w:space="0" w:color="000000"/>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单价报价总价（元）</w:t>
            </w:r>
          </w:p>
        </w:tc>
      </w:tr>
    </w:tbl>
    <w:p w:rsidR="008359D2" w:rsidRDefault="001E6078">
      <w:pPr>
        <w:pStyle w:val="a5"/>
        <w:tabs>
          <w:tab w:val="left" w:pos="5580"/>
        </w:tabs>
        <w:spacing w:before="240" w:line="600" w:lineRule="exact"/>
        <w:ind w:leftChars="-428" w:left="138" w:hangingChars="492" w:hanging="1037"/>
        <w:jc w:val="center"/>
        <w:outlineLvl w:val="0"/>
        <w:rPr>
          <w:rFonts w:ascii="宋体" w:cs="宋体"/>
          <w:b/>
          <w:szCs w:val="21"/>
        </w:rPr>
      </w:pPr>
      <w:r>
        <w:rPr>
          <w:rFonts w:ascii="宋体" w:cs="宋体" w:hint="eastAsia"/>
          <w:b/>
          <w:szCs w:val="21"/>
        </w:rPr>
        <w:t xml:space="preserve">                              </w:t>
      </w:r>
      <w:bookmarkStart w:id="62" w:name="_Toc14685"/>
      <w:bookmarkStart w:id="63" w:name="_Toc10732"/>
      <w:bookmarkStart w:id="64" w:name="_Toc12232"/>
      <w:bookmarkStart w:id="65" w:name="_Toc27835"/>
      <w:r>
        <w:rPr>
          <w:rFonts w:ascii="宋体" w:cs="宋体" w:hint="eastAsia"/>
          <w:b/>
          <w:szCs w:val="21"/>
        </w:rPr>
        <w:t>投标人：（公章）</w:t>
      </w:r>
      <w:bookmarkEnd w:id="62"/>
      <w:bookmarkEnd w:id="63"/>
      <w:bookmarkEnd w:id="64"/>
      <w:bookmarkEnd w:id="65"/>
    </w:p>
    <w:p w:rsidR="008359D2" w:rsidRDefault="001E6078">
      <w:pPr>
        <w:pStyle w:val="a5"/>
        <w:tabs>
          <w:tab w:val="left" w:pos="5580"/>
        </w:tabs>
        <w:spacing w:line="600" w:lineRule="exact"/>
        <w:ind w:leftChars="-428" w:left="140" w:hangingChars="493" w:hanging="1039"/>
        <w:jc w:val="center"/>
        <w:outlineLvl w:val="0"/>
        <w:rPr>
          <w:rFonts w:ascii="宋体" w:cs="宋体"/>
          <w:b/>
          <w:szCs w:val="21"/>
        </w:rPr>
      </w:pPr>
      <w:r>
        <w:rPr>
          <w:rFonts w:ascii="宋体" w:cs="宋体" w:hint="eastAsia"/>
          <w:b/>
          <w:szCs w:val="21"/>
        </w:rPr>
        <w:t xml:space="preserve">                              </w:t>
      </w:r>
      <w:bookmarkStart w:id="66" w:name="_Toc18085"/>
      <w:bookmarkStart w:id="67" w:name="_Toc16881"/>
      <w:bookmarkStart w:id="68" w:name="_Toc28064"/>
      <w:bookmarkStart w:id="69" w:name="_Toc24866"/>
      <w:r>
        <w:rPr>
          <w:rFonts w:ascii="宋体" w:cs="宋体" w:hint="eastAsia"/>
          <w:b/>
          <w:szCs w:val="21"/>
        </w:rPr>
        <w:t>法定代表人签字或盖章：</w:t>
      </w:r>
      <w:bookmarkEnd w:id="66"/>
      <w:bookmarkEnd w:id="67"/>
      <w:bookmarkEnd w:id="68"/>
      <w:bookmarkEnd w:id="69"/>
      <w:r>
        <w:rPr>
          <w:rFonts w:ascii="宋体" w:cs="宋体" w:hint="eastAsia"/>
          <w:b/>
          <w:szCs w:val="21"/>
          <w:u w:val="single"/>
        </w:rPr>
        <w:t xml:space="preserve">                     </w:t>
      </w:r>
      <w:r>
        <w:rPr>
          <w:rFonts w:ascii="宋体" w:cs="宋体" w:hint="eastAsia"/>
          <w:b/>
          <w:szCs w:val="21"/>
        </w:rPr>
        <w:t xml:space="preserve">                                          </w:t>
      </w:r>
    </w:p>
    <w:p w:rsidR="008359D2" w:rsidRDefault="001E6078">
      <w:pPr>
        <w:pStyle w:val="a5"/>
        <w:tabs>
          <w:tab w:val="left" w:pos="5580"/>
        </w:tabs>
        <w:spacing w:line="600" w:lineRule="exact"/>
        <w:ind w:leftChars="-428" w:left="140" w:hangingChars="493" w:hanging="1039"/>
        <w:jc w:val="center"/>
        <w:outlineLvl w:val="0"/>
        <w:rPr>
          <w:rFonts w:ascii="宋体" w:cs="宋体"/>
          <w:b/>
          <w:szCs w:val="21"/>
        </w:rPr>
      </w:pPr>
      <w:r>
        <w:rPr>
          <w:rFonts w:ascii="宋体" w:cs="宋体" w:hint="eastAsia"/>
          <w:b/>
          <w:szCs w:val="21"/>
        </w:rPr>
        <w:t xml:space="preserve">                               </w:t>
      </w:r>
      <w:r>
        <w:rPr>
          <w:rFonts w:ascii="宋体" w:cs="宋体" w:hint="eastAsia"/>
          <w:b/>
          <w:szCs w:val="21"/>
        </w:rPr>
        <w:t xml:space="preserve"> </w:t>
      </w:r>
      <w:bookmarkStart w:id="70" w:name="_Toc13816"/>
      <w:bookmarkStart w:id="71" w:name="_Toc30027"/>
      <w:bookmarkStart w:id="72" w:name="_Toc17938"/>
      <w:bookmarkStart w:id="73" w:name="_Toc23782"/>
      <w:r>
        <w:rPr>
          <w:rFonts w:ascii="宋体" w:cs="宋体" w:hint="eastAsia"/>
          <w:b/>
          <w:szCs w:val="21"/>
        </w:rPr>
        <w:t>年</w:t>
      </w:r>
      <w:r>
        <w:rPr>
          <w:rFonts w:ascii="宋体" w:cs="宋体" w:hint="eastAsia"/>
          <w:b/>
          <w:szCs w:val="21"/>
        </w:rPr>
        <w:t xml:space="preserve">   </w:t>
      </w:r>
      <w:r>
        <w:rPr>
          <w:rFonts w:ascii="宋体" w:cs="宋体" w:hint="eastAsia"/>
          <w:b/>
          <w:szCs w:val="21"/>
        </w:rPr>
        <w:t>月</w:t>
      </w:r>
      <w:r>
        <w:rPr>
          <w:rFonts w:ascii="宋体" w:cs="宋体" w:hint="eastAsia"/>
          <w:b/>
          <w:szCs w:val="21"/>
        </w:rPr>
        <w:t xml:space="preserve">   </w:t>
      </w:r>
      <w:r>
        <w:rPr>
          <w:rFonts w:ascii="宋体" w:cs="宋体" w:hint="eastAsia"/>
          <w:b/>
          <w:szCs w:val="21"/>
        </w:rPr>
        <w:t>日</w:t>
      </w:r>
      <w:bookmarkEnd w:id="70"/>
      <w:bookmarkEnd w:id="71"/>
      <w:bookmarkEnd w:id="72"/>
      <w:bookmarkEnd w:id="73"/>
    </w:p>
    <w:p w:rsidR="008359D2" w:rsidRDefault="008359D2">
      <w:pPr>
        <w:pStyle w:val="a8"/>
        <w:spacing w:before="240"/>
        <w:rPr>
          <w:b/>
          <w:sz w:val="28"/>
        </w:rPr>
      </w:pPr>
      <w:bookmarkStart w:id="74" w:name="_Toc520356224"/>
      <w:bookmarkStart w:id="75" w:name="_Toc480942355"/>
      <w:bookmarkStart w:id="76" w:name="_Ref467988543"/>
      <w:bookmarkStart w:id="77" w:name="_Toc319483029"/>
      <w:bookmarkStart w:id="78" w:name="_Toc89569917"/>
      <w:bookmarkStart w:id="79" w:name="_Toc11462"/>
      <w:bookmarkStart w:id="80" w:name="_Toc274572217"/>
      <w:bookmarkStart w:id="81" w:name="_Toc7645"/>
      <w:bookmarkStart w:id="82" w:name="_Toc546"/>
    </w:p>
    <w:p w:rsidR="008359D2" w:rsidRDefault="001E6078">
      <w:pPr>
        <w:jc w:val="center"/>
        <w:outlineLvl w:val="0"/>
        <w:rPr>
          <w:rFonts w:ascii="宋体" w:hAnsi="宋体"/>
          <w:b/>
          <w:bCs/>
          <w:sz w:val="28"/>
          <w:szCs w:val="28"/>
        </w:rPr>
      </w:pPr>
      <w:bookmarkStart w:id="83" w:name="_Toc12483"/>
      <w:bookmarkStart w:id="84" w:name="_Toc7632"/>
      <w:bookmarkStart w:id="85" w:name="_Toc23292"/>
      <w:bookmarkStart w:id="86" w:name="_Toc5116"/>
      <w:r>
        <w:rPr>
          <w:rFonts w:ascii="宋体" w:hAnsi="宋体" w:hint="eastAsia"/>
          <w:b/>
          <w:bCs/>
          <w:sz w:val="28"/>
          <w:szCs w:val="28"/>
        </w:rPr>
        <w:lastRenderedPageBreak/>
        <w:t>6</w:t>
      </w:r>
      <w:r>
        <w:rPr>
          <w:rFonts w:ascii="宋体" w:hAnsi="宋体" w:hint="eastAsia"/>
          <w:b/>
          <w:bCs/>
          <w:sz w:val="28"/>
          <w:szCs w:val="28"/>
        </w:rPr>
        <w:t xml:space="preserve"> </w:t>
      </w:r>
      <w:r>
        <w:rPr>
          <w:rFonts w:ascii="宋体" w:hAnsi="宋体" w:hint="eastAsia"/>
          <w:b/>
          <w:bCs/>
          <w:sz w:val="28"/>
          <w:szCs w:val="28"/>
        </w:rPr>
        <w:t>资格证明文件（格式</w:t>
      </w:r>
      <w:bookmarkEnd w:id="74"/>
      <w:bookmarkEnd w:id="75"/>
      <w:bookmarkEnd w:id="76"/>
      <w:r>
        <w:rPr>
          <w:rFonts w:ascii="宋体" w:hAnsi="宋体" w:hint="eastAsia"/>
          <w:b/>
          <w:bCs/>
          <w:sz w:val="28"/>
          <w:szCs w:val="28"/>
        </w:rPr>
        <w:t>）</w:t>
      </w:r>
      <w:bookmarkEnd w:id="77"/>
      <w:bookmarkEnd w:id="78"/>
      <w:bookmarkEnd w:id="79"/>
      <w:bookmarkEnd w:id="80"/>
      <w:bookmarkEnd w:id="81"/>
      <w:bookmarkEnd w:id="82"/>
      <w:bookmarkEnd w:id="83"/>
      <w:bookmarkEnd w:id="84"/>
      <w:bookmarkEnd w:id="85"/>
      <w:bookmarkEnd w:id="86"/>
    </w:p>
    <w:p w:rsidR="008359D2" w:rsidRDefault="008359D2">
      <w:pPr>
        <w:pStyle w:val="a8"/>
        <w:tabs>
          <w:tab w:val="left" w:pos="5580"/>
        </w:tabs>
        <w:rPr>
          <w:rFonts w:hAnsi="宋体" w:cs="宋体"/>
          <w:kern w:val="2"/>
          <w:sz w:val="21"/>
        </w:rPr>
      </w:pPr>
    </w:p>
    <w:p w:rsidR="008359D2" w:rsidRDefault="001E6078">
      <w:pPr>
        <w:tabs>
          <w:tab w:val="left" w:pos="5580"/>
        </w:tabs>
        <w:spacing w:before="120"/>
        <w:rPr>
          <w:rFonts w:ascii="宋体" w:hAnsi="宋体" w:cs="宋体"/>
        </w:rPr>
      </w:pPr>
      <w:r>
        <w:rPr>
          <w:rFonts w:ascii="宋体" w:hAnsi="宋体" w:cs="宋体" w:hint="eastAsia"/>
        </w:rPr>
        <w:t>6</w:t>
      </w:r>
      <w:r>
        <w:rPr>
          <w:rFonts w:ascii="宋体" w:hAnsi="宋体" w:cs="宋体" w:hint="eastAsia"/>
        </w:rPr>
        <w:t xml:space="preserve">-1   </w:t>
      </w:r>
      <w:r>
        <w:rPr>
          <w:rFonts w:ascii="宋体" w:hAnsi="宋体" w:cs="宋体" w:hint="eastAsia"/>
        </w:rPr>
        <w:t>营业执照；</w:t>
      </w:r>
    </w:p>
    <w:p w:rsidR="008359D2" w:rsidRDefault="001E6078">
      <w:pPr>
        <w:tabs>
          <w:tab w:val="left" w:pos="5580"/>
        </w:tabs>
        <w:spacing w:before="120"/>
        <w:outlineLvl w:val="0"/>
        <w:rPr>
          <w:rFonts w:ascii="宋体" w:hAnsi="宋体"/>
          <w:b/>
          <w:bCs/>
          <w:kern w:val="0"/>
          <w:sz w:val="28"/>
          <w:szCs w:val="28"/>
        </w:rPr>
      </w:pPr>
      <w:r>
        <w:rPr>
          <w:rFonts w:ascii="宋体" w:hAnsi="宋体" w:cs="宋体" w:hint="eastAsia"/>
        </w:rPr>
        <w:t xml:space="preserve">6-2   </w:t>
      </w:r>
      <w:r>
        <w:rPr>
          <w:rFonts w:ascii="宋体" w:hAnsi="宋体" w:cs="宋体" w:hint="eastAsia"/>
        </w:rPr>
        <w:t>销售公司需提供产品生产厂家的授权书；</w:t>
      </w:r>
      <w:r>
        <w:rPr>
          <w:rFonts w:ascii="宋体" w:hAnsi="宋体" w:cs="宋体" w:hint="eastAsia"/>
        </w:rPr>
        <w:br w:type="page"/>
      </w:r>
    </w:p>
    <w:p w:rsidR="008359D2" w:rsidRDefault="001E6078">
      <w:pPr>
        <w:jc w:val="center"/>
        <w:outlineLvl w:val="0"/>
        <w:rPr>
          <w:rFonts w:ascii="宋体" w:hAnsi="宋体"/>
          <w:b/>
          <w:bCs/>
          <w:sz w:val="28"/>
          <w:szCs w:val="28"/>
        </w:rPr>
      </w:pPr>
      <w:bookmarkStart w:id="87" w:name="_Toc17615"/>
      <w:bookmarkStart w:id="88" w:name="_Toc32151"/>
      <w:bookmarkStart w:id="89" w:name="_Toc7885"/>
      <w:bookmarkStart w:id="90" w:name="_Toc12458"/>
      <w:r>
        <w:rPr>
          <w:rFonts w:ascii="宋体" w:hAnsi="宋体" w:hint="eastAsia"/>
          <w:b/>
          <w:bCs/>
          <w:sz w:val="28"/>
          <w:szCs w:val="28"/>
        </w:rPr>
        <w:lastRenderedPageBreak/>
        <w:t>7</w:t>
      </w:r>
      <w:bookmarkEnd w:id="87"/>
      <w:bookmarkEnd w:id="88"/>
      <w:bookmarkEnd w:id="89"/>
      <w:bookmarkEnd w:id="90"/>
      <w:r>
        <w:rPr>
          <w:rFonts w:ascii="宋体" w:hAnsi="宋体" w:hint="eastAsia"/>
          <w:b/>
          <w:bCs/>
          <w:sz w:val="28"/>
          <w:szCs w:val="28"/>
        </w:rPr>
        <w:t xml:space="preserve"> </w:t>
      </w:r>
      <w:r>
        <w:rPr>
          <w:rFonts w:ascii="宋体" w:hAnsi="宋体" w:hint="eastAsia"/>
          <w:b/>
          <w:bCs/>
          <w:sz w:val="28"/>
          <w:szCs w:val="28"/>
        </w:rPr>
        <w:t>技术方案</w:t>
      </w:r>
    </w:p>
    <w:p w:rsidR="008359D2" w:rsidRDefault="001E6078" w:rsidP="00A047F7">
      <w:pPr>
        <w:pStyle w:val="a5"/>
        <w:tabs>
          <w:tab w:val="left" w:pos="5580"/>
        </w:tabs>
        <w:spacing w:line="600" w:lineRule="exact"/>
        <w:ind w:left="886" w:hangingChars="221" w:hanging="466"/>
        <w:rPr>
          <w:rFonts w:ascii="宋体" w:cs="宋体"/>
          <w:b/>
          <w:bCs/>
          <w:szCs w:val="21"/>
        </w:rPr>
      </w:pPr>
      <w:r>
        <w:rPr>
          <w:rFonts w:ascii="宋体" w:cs="宋体" w:hint="eastAsia"/>
          <w:b/>
          <w:bCs/>
          <w:szCs w:val="21"/>
        </w:rPr>
        <w:t>一、单位简介</w:t>
      </w:r>
    </w:p>
    <w:p w:rsidR="008359D2" w:rsidRDefault="001E6078" w:rsidP="00A047F7">
      <w:pPr>
        <w:pStyle w:val="a5"/>
        <w:tabs>
          <w:tab w:val="left" w:pos="5580"/>
        </w:tabs>
        <w:spacing w:line="600" w:lineRule="exact"/>
        <w:ind w:left="886" w:hangingChars="221" w:hanging="466"/>
        <w:rPr>
          <w:rFonts w:ascii="宋体" w:cs="宋体"/>
          <w:b/>
          <w:bCs/>
          <w:szCs w:val="21"/>
        </w:rPr>
      </w:pPr>
      <w:r>
        <w:rPr>
          <w:rFonts w:ascii="宋体" w:cs="宋体" w:hint="eastAsia"/>
          <w:b/>
          <w:bCs/>
          <w:szCs w:val="21"/>
        </w:rPr>
        <w:t>二、</w:t>
      </w:r>
      <w:r>
        <w:rPr>
          <w:rFonts w:ascii="宋体" w:cs="宋体" w:hint="eastAsia"/>
          <w:b/>
          <w:bCs/>
          <w:szCs w:val="21"/>
        </w:rPr>
        <w:t>供货方案；</w:t>
      </w:r>
    </w:p>
    <w:p w:rsidR="008359D2" w:rsidRDefault="001E6078" w:rsidP="00A047F7">
      <w:pPr>
        <w:pStyle w:val="a5"/>
        <w:tabs>
          <w:tab w:val="left" w:pos="5580"/>
        </w:tabs>
        <w:spacing w:line="600" w:lineRule="exact"/>
        <w:ind w:left="886" w:hangingChars="221" w:hanging="466"/>
        <w:rPr>
          <w:rFonts w:ascii="宋体" w:cs="宋体"/>
          <w:b/>
          <w:bCs/>
          <w:szCs w:val="21"/>
        </w:rPr>
      </w:pPr>
      <w:r>
        <w:rPr>
          <w:rFonts w:ascii="宋体" w:cs="宋体" w:hint="eastAsia"/>
          <w:b/>
          <w:bCs/>
          <w:szCs w:val="21"/>
        </w:rPr>
        <w:t>三、</w:t>
      </w:r>
      <w:r>
        <w:rPr>
          <w:rFonts w:ascii="宋体" w:cs="宋体" w:hint="eastAsia"/>
          <w:b/>
          <w:bCs/>
          <w:szCs w:val="21"/>
        </w:rPr>
        <w:t>质量保证措施；</w:t>
      </w:r>
    </w:p>
    <w:p w:rsidR="008359D2" w:rsidRDefault="001E6078" w:rsidP="00A047F7">
      <w:pPr>
        <w:pStyle w:val="a5"/>
        <w:tabs>
          <w:tab w:val="left" w:pos="5580"/>
        </w:tabs>
        <w:spacing w:line="600" w:lineRule="exact"/>
        <w:ind w:left="886" w:hangingChars="221" w:hanging="466"/>
        <w:rPr>
          <w:rFonts w:ascii="宋体" w:cs="宋体"/>
          <w:b/>
          <w:bCs/>
          <w:szCs w:val="21"/>
        </w:rPr>
      </w:pPr>
      <w:r>
        <w:rPr>
          <w:rFonts w:ascii="宋体" w:cs="宋体" w:hint="eastAsia"/>
          <w:b/>
          <w:bCs/>
          <w:szCs w:val="21"/>
        </w:rPr>
        <w:t>四、</w:t>
      </w:r>
      <w:r>
        <w:rPr>
          <w:rFonts w:ascii="宋体" w:cs="宋体" w:hint="eastAsia"/>
          <w:b/>
          <w:bCs/>
          <w:szCs w:val="21"/>
        </w:rPr>
        <w:t>售后服务方案；</w:t>
      </w:r>
    </w:p>
    <w:p w:rsidR="008359D2" w:rsidRDefault="001E6078" w:rsidP="00A047F7">
      <w:pPr>
        <w:pStyle w:val="a5"/>
        <w:tabs>
          <w:tab w:val="left" w:pos="5580"/>
        </w:tabs>
        <w:spacing w:line="600" w:lineRule="exact"/>
        <w:ind w:left="886" w:hangingChars="221" w:hanging="466"/>
        <w:rPr>
          <w:rFonts w:ascii="宋体" w:cs="宋体"/>
          <w:b/>
          <w:bCs/>
          <w:szCs w:val="21"/>
        </w:rPr>
      </w:pPr>
      <w:r>
        <w:rPr>
          <w:rFonts w:ascii="宋体" w:cs="宋体" w:hint="eastAsia"/>
          <w:b/>
          <w:bCs/>
          <w:szCs w:val="21"/>
        </w:rPr>
        <w:t>五、</w:t>
      </w:r>
      <w:r>
        <w:rPr>
          <w:rFonts w:ascii="宋体" w:cs="宋体" w:hint="eastAsia"/>
          <w:b/>
          <w:bCs/>
          <w:szCs w:val="21"/>
        </w:rPr>
        <w:t>同类业绩。</w:t>
      </w:r>
    </w:p>
    <w:p w:rsidR="008359D2" w:rsidRDefault="008359D2" w:rsidP="00A047F7">
      <w:pPr>
        <w:pStyle w:val="a5"/>
        <w:tabs>
          <w:tab w:val="left" w:pos="5580"/>
        </w:tabs>
        <w:spacing w:line="600" w:lineRule="exact"/>
        <w:ind w:left="1369" w:hangingChars="450" w:hanging="949"/>
        <w:rPr>
          <w:rFonts w:ascii="宋体" w:cs="宋体"/>
          <w:b/>
          <w:bCs/>
          <w:szCs w:val="21"/>
        </w:rPr>
      </w:pPr>
    </w:p>
    <w:p w:rsidR="008359D2" w:rsidRDefault="008359D2" w:rsidP="00A047F7">
      <w:pPr>
        <w:pStyle w:val="a5"/>
        <w:tabs>
          <w:tab w:val="left" w:pos="5580"/>
        </w:tabs>
        <w:spacing w:line="600" w:lineRule="exact"/>
        <w:rPr>
          <w:rFonts w:ascii="宋体" w:cs="宋体"/>
          <w:b/>
          <w:bCs/>
          <w:szCs w:val="21"/>
        </w:rPr>
      </w:pPr>
    </w:p>
    <w:p w:rsidR="008359D2" w:rsidRDefault="008359D2">
      <w:pPr>
        <w:rPr>
          <w:rFonts w:ascii="宋体" w:hAnsi="宋体"/>
          <w:b/>
          <w:bCs/>
          <w:kern w:val="0"/>
          <w:sz w:val="28"/>
          <w:szCs w:val="28"/>
        </w:rPr>
      </w:pPr>
    </w:p>
    <w:p w:rsidR="008359D2" w:rsidRDefault="008359D2">
      <w:pPr>
        <w:rPr>
          <w:rFonts w:ascii="宋体" w:hAnsi="宋体"/>
          <w:b/>
          <w:bCs/>
          <w:kern w:val="0"/>
          <w:sz w:val="28"/>
          <w:szCs w:val="28"/>
        </w:rPr>
      </w:pPr>
    </w:p>
    <w:p w:rsidR="008359D2" w:rsidRDefault="008359D2">
      <w:pPr>
        <w:rPr>
          <w:rFonts w:ascii="宋体" w:hAnsi="宋体"/>
          <w:b/>
          <w:bCs/>
          <w:kern w:val="0"/>
          <w:sz w:val="28"/>
          <w:szCs w:val="28"/>
        </w:rPr>
      </w:pPr>
    </w:p>
    <w:p w:rsidR="008359D2" w:rsidRDefault="008359D2">
      <w:pPr>
        <w:rPr>
          <w:rFonts w:ascii="宋体" w:hAnsi="宋体"/>
          <w:b/>
          <w:bCs/>
          <w:kern w:val="0"/>
          <w:sz w:val="28"/>
          <w:szCs w:val="28"/>
        </w:rPr>
      </w:pPr>
    </w:p>
    <w:p w:rsidR="008359D2" w:rsidRDefault="008359D2">
      <w:pPr>
        <w:rPr>
          <w:rFonts w:ascii="宋体" w:hAnsi="宋体"/>
          <w:b/>
          <w:bCs/>
          <w:kern w:val="0"/>
          <w:sz w:val="28"/>
          <w:szCs w:val="28"/>
        </w:rPr>
      </w:pPr>
    </w:p>
    <w:p w:rsidR="008359D2" w:rsidRDefault="008359D2">
      <w:pPr>
        <w:rPr>
          <w:rFonts w:ascii="宋体" w:hAnsi="宋体"/>
          <w:b/>
          <w:bCs/>
          <w:kern w:val="0"/>
          <w:sz w:val="28"/>
          <w:szCs w:val="28"/>
        </w:rPr>
      </w:pPr>
    </w:p>
    <w:p w:rsidR="008359D2" w:rsidRDefault="008359D2">
      <w:pPr>
        <w:rPr>
          <w:rFonts w:ascii="宋体" w:hAnsi="宋体"/>
          <w:b/>
          <w:bCs/>
          <w:kern w:val="0"/>
          <w:sz w:val="28"/>
          <w:szCs w:val="28"/>
        </w:rPr>
      </w:pPr>
    </w:p>
    <w:p w:rsidR="008359D2" w:rsidRDefault="008359D2">
      <w:pPr>
        <w:rPr>
          <w:rFonts w:ascii="宋体" w:hAnsi="宋体"/>
          <w:b/>
          <w:bCs/>
          <w:kern w:val="0"/>
          <w:sz w:val="28"/>
          <w:szCs w:val="28"/>
        </w:rPr>
      </w:pPr>
    </w:p>
    <w:p w:rsidR="008359D2" w:rsidRDefault="008359D2">
      <w:pPr>
        <w:rPr>
          <w:rFonts w:ascii="宋体" w:hAnsi="宋体"/>
          <w:b/>
          <w:bCs/>
          <w:kern w:val="0"/>
          <w:sz w:val="28"/>
          <w:szCs w:val="28"/>
        </w:rPr>
      </w:pPr>
    </w:p>
    <w:p w:rsidR="008359D2" w:rsidRDefault="008359D2">
      <w:pPr>
        <w:rPr>
          <w:rFonts w:ascii="宋体" w:hAnsi="宋体"/>
          <w:b/>
          <w:bCs/>
          <w:kern w:val="0"/>
          <w:sz w:val="28"/>
          <w:szCs w:val="28"/>
        </w:rPr>
      </w:pPr>
    </w:p>
    <w:p w:rsidR="008359D2" w:rsidRDefault="008359D2" w:rsidP="00A047F7">
      <w:pPr>
        <w:pStyle w:val="21"/>
        <w:tabs>
          <w:tab w:val="left" w:pos="5580"/>
        </w:tabs>
        <w:ind w:firstLine="562"/>
        <w:rPr>
          <w:rFonts w:ascii="宋体"/>
          <w:b/>
          <w:bCs/>
          <w:sz w:val="28"/>
          <w:szCs w:val="28"/>
        </w:rPr>
      </w:pPr>
    </w:p>
    <w:p w:rsidR="008359D2" w:rsidRDefault="008359D2" w:rsidP="00A047F7">
      <w:pPr>
        <w:pStyle w:val="21"/>
        <w:tabs>
          <w:tab w:val="left" w:pos="5580"/>
        </w:tabs>
        <w:ind w:firstLine="562"/>
        <w:rPr>
          <w:rFonts w:ascii="宋体"/>
          <w:b/>
          <w:bCs/>
          <w:sz w:val="28"/>
          <w:szCs w:val="28"/>
        </w:rPr>
      </w:pPr>
    </w:p>
    <w:p w:rsidR="008359D2" w:rsidRDefault="008359D2" w:rsidP="00A047F7">
      <w:pPr>
        <w:pStyle w:val="21"/>
        <w:tabs>
          <w:tab w:val="left" w:pos="5580"/>
        </w:tabs>
        <w:ind w:firstLine="562"/>
        <w:rPr>
          <w:rFonts w:ascii="宋体"/>
          <w:b/>
          <w:bCs/>
          <w:sz w:val="28"/>
          <w:szCs w:val="28"/>
        </w:rPr>
      </w:pPr>
    </w:p>
    <w:p w:rsidR="008359D2" w:rsidRDefault="008359D2">
      <w:pPr>
        <w:rPr>
          <w:rFonts w:ascii="宋体" w:hAnsi="宋体"/>
          <w:b/>
          <w:bCs/>
          <w:kern w:val="0"/>
          <w:sz w:val="28"/>
          <w:szCs w:val="28"/>
        </w:rPr>
      </w:pPr>
    </w:p>
    <w:p w:rsidR="008359D2" w:rsidRDefault="001E6078">
      <w:pPr>
        <w:jc w:val="center"/>
        <w:outlineLvl w:val="0"/>
        <w:rPr>
          <w:rFonts w:ascii="宋体" w:hAnsi="宋体"/>
          <w:b/>
          <w:bCs/>
          <w:sz w:val="28"/>
          <w:szCs w:val="28"/>
        </w:rPr>
      </w:pPr>
      <w:bookmarkStart w:id="91" w:name="_Toc10271"/>
      <w:bookmarkStart w:id="92" w:name="_Toc14694"/>
      <w:bookmarkStart w:id="93" w:name="_Toc7714"/>
      <w:bookmarkStart w:id="94" w:name="_Toc16388"/>
      <w:r>
        <w:rPr>
          <w:rFonts w:ascii="宋体" w:hAnsi="宋体" w:hint="eastAsia"/>
          <w:b/>
          <w:bCs/>
          <w:sz w:val="28"/>
          <w:szCs w:val="28"/>
        </w:rPr>
        <w:lastRenderedPageBreak/>
        <w:t xml:space="preserve">8 </w:t>
      </w:r>
      <w:r>
        <w:rPr>
          <w:rFonts w:ascii="宋体" w:hAnsi="宋体" w:hint="eastAsia"/>
          <w:b/>
          <w:bCs/>
          <w:sz w:val="28"/>
          <w:szCs w:val="28"/>
        </w:rPr>
        <w:t>投标人认为有必要提供的其它资料</w:t>
      </w:r>
      <w:bookmarkEnd w:id="91"/>
      <w:bookmarkEnd w:id="92"/>
      <w:bookmarkEnd w:id="93"/>
      <w:bookmarkEnd w:id="94"/>
    </w:p>
    <w:p w:rsidR="008359D2" w:rsidRDefault="008359D2"/>
    <w:p w:rsidR="008359D2" w:rsidRDefault="008359D2">
      <w:pPr>
        <w:jc w:val="center"/>
        <w:outlineLvl w:val="0"/>
        <w:rPr>
          <w:b/>
          <w:sz w:val="36"/>
          <w:szCs w:val="36"/>
        </w:rPr>
      </w:pPr>
    </w:p>
    <w:p w:rsidR="008359D2" w:rsidRDefault="008359D2">
      <w:pPr>
        <w:jc w:val="center"/>
        <w:outlineLvl w:val="0"/>
        <w:rPr>
          <w:b/>
          <w:sz w:val="36"/>
          <w:szCs w:val="36"/>
        </w:rPr>
      </w:pPr>
    </w:p>
    <w:p w:rsidR="008359D2" w:rsidRDefault="008359D2">
      <w:pPr>
        <w:jc w:val="center"/>
        <w:outlineLvl w:val="0"/>
        <w:rPr>
          <w:b/>
          <w:sz w:val="36"/>
          <w:szCs w:val="36"/>
        </w:rPr>
      </w:pPr>
    </w:p>
    <w:p w:rsidR="008359D2" w:rsidRDefault="008359D2">
      <w:pPr>
        <w:jc w:val="center"/>
        <w:outlineLvl w:val="0"/>
        <w:rPr>
          <w:b/>
          <w:sz w:val="36"/>
          <w:szCs w:val="36"/>
        </w:rPr>
      </w:pPr>
    </w:p>
    <w:p w:rsidR="008359D2" w:rsidRDefault="008359D2">
      <w:pPr>
        <w:jc w:val="center"/>
        <w:outlineLvl w:val="0"/>
        <w:rPr>
          <w:b/>
          <w:sz w:val="36"/>
          <w:szCs w:val="36"/>
        </w:rPr>
      </w:pPr>
    </w:p>
    <w:p w:rsidR="008359D2" w:rsidRDefault="008359D2">
      <w:pPr>
        <w:jc w:val="center"/>
        <w:outlineLvl w:val="0"/>
        <w:rPr>
          <w:b/>
          <w:sz w:val="36"/>
          <w:szCs w:val="36"/>
        </w:rPr>
      </w:pPr>
    </w:p>
    <w:p w:rsidR="008359D2" w:rsidRDefault="008359D2">
      <w:pPr>
        <w:jc w:val="center"/>
        <w:outlineLvl w:val="0"/>
        <w:rPr>
          <w:b/>
          <w:sz w:val="36"/>
          <w:szCs w:val="36"/>
        </w:rPr>
      </w:pPr>
    </w:p>
    <w:p w:rsidR="008359D2" w:rsidRDefault="008359D2">
      <w:pPr>
        <w:jc w:val="center"/>
        <w:outlineLvl w:val="0"/>
        <w:rPr>
          <w:b/>
          <w:sz w:val="36"/>
          <w:szCs w:val="36"/>
        </w:rPr>
      </w:pPr>
    </w:p>
    <w:p w:rsidR="008359D2" w:rsidRDefault="008359D2">
      <w:pPr>
        <w:jc w:val="center"/>
        <w:outlineLvl w:val="0"/>
        <w:rPr>
          <w:b/>
          <w:sz w:val="36"/>
          <w:szCs w:val="36"/>
        </w:rPr>
      </w:pPr>
    </w:p>
    <w:p w:rsidR="008359D2" w:rsidRDefault="008359D2">
      <w:pPr>
        <w:jc w:val="center"/>
        <w:outlineLvl w:val="0"/>
        <w:rPr>
          <w:b/>
          <w:sz w:val="36"/>
          <w:szCs w:val="36"/>
        </w:rPr>
      </w:pPr>
    </w:p>
    <w:p w:rsidR="008359D2" w:rsidRDefault="008359D2">
      <w:pPr>
        <w:jc w:val="center"/>
        <w:outlineLvl w:val="0"/>
        <w:rPr>
          <w:b/>
          <w:sz w:val="36"/>
          <w:szCs w:val="36"/>
        </w:rPr>
      </w:pPr>
    </w:p>
    <w:p w:rsidR="008359D2" w:rsidRDefault="008359D2">
      <w:pPr>
        <w:jc w:val="center"/>
        <w:outlineLvl w:val="0"/>
        <w:rPr>
          <w:b/>
          <w:sz w:val="36"/>
          <w:szCs w:val="36"/>
        </w:rPr>
      </w:pPr>
    </w:p>
    <w:p w:rsidR="008359D2" w:rsidRDefault="008359D2">
      <w:pPr>
        <w:jc w:val="center"/>
        <w:outlineLvl w:val="0"/>
        <w:rPr>
          <w:b/>
          <w:sz w:val="36"/>
          <w:szCs w:val="36"/>
        </w:rPr>
      </w:pPr>
    </w:p>
    <w:p w:rsidR="008359D2" w:rsidRDefault="008359D2">
      <w:pPr>
        <w:jc w:val="center"/>
        <w:outlineLvl w:val="0"/>
        <w:rPr>
          <w:b/>
          <w:sz w:val="36"/>
          <w:szCs w:val="36"/>
        </w:rPr>
      </w:pPr>
    </w:p>
    <w:p w:rsidR="008359D2" w:rsidRDefault="008359D2">
      <w:pPr>
        <w:jc w:val="center"/>
        <w:outlineLvl w:val="0"/>
        <w:rPr>
          <w:b/>
          <w:sz w:val="36"/>
          <w:szCs w:val="36"/>
        </w:rPr>
      </w:pPr>
    </w:p>
    <w:p w:rsidR="008359D2" w:rsidRDefault="008359D2">
      <w:pPr>
        <w:jc w:val="center"/>
        <w:outlineLvl w:val="0"/>
        <w:rPr>
          <w:b/>
          <w:sz w:val="36"/>
          <w:szCs w:val="36"/>
        </w:rPr>
      </w:pPr>
    </w:p>
    <w:p w:rsidR="008359D2" w:rsidRDefault="008359D2">
      <w:pPr>
        <w:jc w:val="center"/>
        <w:outlineLvl w:val="0"/>
        <w:rPr>
          <w:b/>
          <w:sz w:val="36"/>
          <w:szCs w:val="36"/>
        </w:rPr>
      </w:pPr>
    </w:p>
    <w:p w:rsidR="008359D2" w:rsidRDefault="008359D2">
      <w:pPr>
        <w:jc w:val="center"/>
        <w:outlineLvl w:val="0"/>
        <w:rPr>
          <w:b/>
          <w:sz w:val="36"/>
          <w:szCs w:val="36"/>
        </w:rPr>
      </w:pPr>
    </w:p>
    <w:p w:rsidR="008359D2" w:rsidRDefault="008359D2">
      <w:pPr>
        <w:jc w:val="center"/>
        <w:outlineLvl w:val="0"/>
        <w:rPr>
          <w:b/>
          <w:sz w:val="36"/>
          <w:szCs w:val="36"/>
        </w:rPr>
      </w:pPr>
    </w:p>
    <w:p w:rsidR="008359D2" w:rsidRDefault="008359D2">
      <w:pPr>
        <w:pStyle w:val="a7"/>
      </w:pPr>
    </w:p>
    <w:p w:rsidR="008359D2" w:rsidRDefault="008359D2">
      <w:pPr>
        <w:jc w:val="center"/>
        <w:outlineLvl w:val="0"/>
        <w:rPr>
          <w:b/>
          <w:sz w:val="36"/>
          <w:szCs w:val="36"/>
        </w:rPr>
      </w:pPr>
    </w:p>
    <w:p w:rsidR="008359D2" w:rsidRDefault="008359D2">
      <w:pPr>
        <w:wordWrap w:val="0"/>
        <w:jc w:val="center"/>
        <w:rPr>
          <w:rFonts w:ascii="宋体" w:hAnsi="宋体"/>
          <w:sz w:val="28"/>
          <w:szCs w:val="28"/>
        </w:rPr>
      </w:pPr>
    </w:p>
    <w:p w:rsidR="008359D2" w:rsidRDefault="008359D2">
      <w:pPr>
        <w:pStyle w:val="21"/>
      </w:pPr>
    </w:p>
    <w:p w:rsidR="008359D2" w:rsidRDefault="008359D2"/>
    <w:p w:rsidR="008359D2" w:rsidRDefault="001E6078">
      <w:pPr>
        <w:jc w:val="center"/>
        <w:outlineLvl w:val="0"/>
        <w:rPr>
          <w:b/>
          <w:sz w:val="36"/>
          <w:szCs w:val="36"/>
        </w:rPr>
      </w:pPr>
      <w:bookmarkStart w:id="95" w:name="_Toc4526"/>
      <w:r>
        <w:rPr>
          <w:rFonts w:hint="eastAsia"/>
          <w:b/>
          <w:sz w:val="36"/>
          <w:szCs w:val="36"/>
        </w:rPr>
        <w:t>第五部分：采购合同</w:t>
      </w:r>
      <w:bookmarkEnd w:id="95"/>
    </w:p>
    <w:p w:rsidR="008359D2" w:rsidRDefault="008359D2">
      <w:pPr>
        <w:pStyle w:val="Af"/>
        <w:spacing w:line="360" w:lineRule="exact"/>
        <w:rPr>
          <w:rFonts w:asciiTheme="minorEastAsia" w:eastAsiaTheme="minorEastAsia" w:hAnsiTheme="minorEastAsia" w:cstheme="minorEastAsia" w:hint="default"/>
          <w:b/>
          <w:bCs/>
          <w:sz w:val="28"/>
          <w:szCs w:val="28"/>
        </w:rPr>
      </w:pPr>
    </w:p>
    <w:p w:rsidR="008359D2" w:rsidRDefault="008359D2">
      <w:pPr>
        <w:pStyle w:val="Af"/>
        <w:spacing w:line="360" w:lineRule="exact"/>
        <w:rPr>
          <w:rFonts w:asciiTheme="minorEastAsia" w:eastAsiaTheme="minorEastAsia" w:hAnsiTheme="minorEastAsia" w:cstheme="minorEastAsia" w:hint="default"/>
          <w:b/>
          <w:bCs/>
          <w:sz w:val="28"/>
          <w:szCs w:val="28"/>
        </w:rPr>
      </w:pPr>
    </w:p>
    <w:p w:rsidR="008359D2" w:rsidRDefault="001E6078">
      <w:pPr>
        <w:pStyle w:val="Af"/>
        <w:spacing w:line="360" w:lineRule="exact"/>
        <w:jc w:val="center"/>
        <w:rPr>
          <w:rStyle w:val="af0"/>
          <w:rFonts w:ascii="宋体" w:eastAsia="宋体" w:hAnsi="宋体" w:cstheme="minorEastAsia" w:hint="default"/>
          <w:bCs/>
          <w:sz w:val="30"/>
          <w:szCs w:val="30"/>
          <w:lang w:val="zh-TW"/>
        </w:rPr>
      </w:pPr>
      <w:r>
        <w:rPr>
          <w:rStyle w:val="af0"/>
          <w:rFonts w:ascii="宋体" w:eastAsia="宋体" w:hAnsi="宋体" w:cstheme="minorEastAsia"/>
          <w:bCs/>
          <w:sz w:val="30"/>
          <w:szCs w:val="30"/>
          <w:lang w:val="zh-TW"/>
        </w:rPr>
        <w:t xml:space="preserve">                                </w:t>
      </w:r>
      <w:r>
        <w:rPr>
          <w:rStyle w:val="af0"/>
          <w:rFonts w:ascii="宋体" w:eastAsia="宋体" w:hAnsi="宋体" w:cstheme="minorEastAsia"/>
          <w:bCs/>
          <w:sz w:val="30"/>
          <w:szCs w:val="30"/>
          <w:lang w:val="zh-TW"/>
        </w:rPr>
        <w:t>合同编号：</w:t>
      </w:r>
    </w:p>
    <w:p w:rsidR="008359D2" w:rsidRDefault="008359D2">
      <w:pPr>
        <w:pStyle w:val="Af"/>
        <w:spacing w:line="360" w:lineRule="exact"/>
        <w:jc w:val="center"/>
        <w:rPr>
          <w:rStyle w:val="af0"/>
          <w:rFonts w:asciiTheme="minorEastAsia" w:eastAsiaTheme="minorEastAsia" w:hAnsiTheme="minorEastAsia" w:cstheme="minorEastAsia" w:hint="default"/>
          <w:b/>
          <w:bCs/>
          <w:sz w:val="32"/>
          <w:szCs w:val="32"/>
          <w:lang w:val="zh-TW"/>
        </w:rPr>
      </w:pPr>
    </w:p>
    <w:p w:rsidR="008359D2" w:rsidRDefault="008359D2">
      <w:pPr>
        <w:pStyle w:val="Af"/>
        <w:spacing w:line="360" w:lineRule="exact"/>
        <w:jc w:val="center"/>
        <w:rPr>
          <w:rStyle w:val="af0"/>
          <w:rFonts w:asciiTheme="minorEastAsia" w:eastAsiaTheme="minorEastAsia" w:hAnsiTheme="minorEastAsia" w:cstheme="minorEastAsia" w:hint="default"/>
          <w:b/>
          <w:bCs/>
          <w:sz w:val="32"/>
          <w:szCs w:val="32"/>
          <w:lang w:val="zh-TW"/>
        </w:rPr>
      </w:pPr>
    </w:p>
    <w:p w:rsidR="008359D2" w:rsidRDefault="001E6078">
      <w:pPr>
        <w:spacing w:line="360" w:lineRule="auto"/>
        <w:ind w:right="29"/>
        <w:jc w:val="center"/>
        <w:rPr>
          <w:rStyle w:val="ac"/>
          <w:rFonts w:asciiTheme="minorEastAsia" w:eastAsiaTheme="minorEastAsia" w:hAnsiTheme="minorEastAsia" w:cs="华文中宋"/>
          <w:color w:val="050606"/>
          <w:sz w:val="32"/>
          <w:szCs w:val="32"/>
          <w:u w:color="050606"/>
        </w:rPr>
      </w:pPr>
      <w:r>
        <w:rPr>
          <w:rStyle w:val="ac"/>
          <w:rFonts w:asciiTheme="minorEastAsia" w:eastAsiaTheme="minorEastAsia" w:hAnsiTheme="minorEastAsia" w:cs="华文中宋"/>
          <w:color w:val="050606"/>
          <w:sz w:val="32"/>
          <w:szCs w:val="32"/>
          <w:u w:color="050606"/>
        </w:rPr>
        <w:t>河北北国奥特莱斯商城有限公司</w:t>
      </w:r>
      <w:r>
        <w:rPr>
          <w:rStyle w:val="ac"/>
          <w:rFonts w:asciiTheme="minorEastAsia" w:eastAsiaTheme="minorEastAsia" w:hAnsiTheme="minorEastAsia" w:cs="华文中宋" w:hint="eastAsia"/>
          <w:color w:val="050606"/>
          <w:sz w:val="32"/>
          <w:szCs w:val="32"/>
          <w:u w:color="050606"/>
        </w:rPr>
        <w:t>（</w:t>
      </w:r>
      <w:r>
        <w:rPr>
          <w:rStyle w:val="ac"/>
          <w:rFonts w:asciiTheme="minorEastAsia" w:eastAsiaTheme="minorEastAsia" w:hAnsiTheme="minorEastAsia" w:cs="华文中宋"/>
          <w:color w:val="050606"/>
          <w:sz w:val="32"/>
          <w:szCs w:val="32"/>
          <w:u w:color="050606"/>
        </w:rPr>
        <w:t>北国水世界</w:t>
      </w:r>
      <w:r>
        <w:rPr>
          <w:rStyle w:val="ac"/>
          <w:rFonts w:asciiTheme="minorEastAsia" w:eastAsiaTheme="minorEastAsia" w:hAnsiTheme="minorEastAsia" w:cs="华文中宋" w:hint="eastAsia"/>
          <w:color w:val="050606"/>
          <w:sz w:val="32"/>
          <w:szCs w:val="32"/>
          <w:u w:color="050606"/>
        </w:rPr>
        <w:t>）项目</w:t>
      </w:r>
    </w:p>
    <w:p w:rsidR="008359D2" w:rsidRDefault="001E6078">
      <w:pPr>
        <w:spacing w:line="360" w:lineRule="auto"/>
        <w:ind w:right="29"/>
        <w:jc w:val="center"/>
        <w:rPr>
          <w:rStyle w:val="ac"/>
          <w:rFonts w:asciiTheme="minorEastAsia" w:eastAsiaTheme="minorEastAsia" w:hAnsiTheme="minorEastAsia"/>
          <w:sz w:val="32"/>
          <w:szCs w:val="32"/>
        </w:rPr>
      </w:pPr>
      <w:r>
        <w:rPr>
          <w:rFonts w:asciiTheme="minorEastAsia" w:eastAsiaTheme="minorEastAsia" w:hAnsiTheme="minorEastAsia" w:hint="eastAsia"/>
          <w:sz w:val="32"/>
          <w:szCs w:val="32"/>
        </w:rPr>
        <w:t>北国水世界水处理药剂类采购</w:t>
      </w:r>
      <w:r>
        <w:rPr>
          <w:rStyle w:val="ac"/>
          <w:rFonts w:asciiTheme="minorEastAsia" w:eastAsiaTheme="minorEastAsia" w:hAnsiTheme="minorEastAsia" w:cs="华文中宋"/>
          <w:color w:val="050606"/>
          <w:sz w:val="32"/>
          <w:szCs w:val="32"/>
          <w:u w:color="050606"/>
        </w:rPr>
        <w:t>合同</w:t>
      </w:r>
    </w:p>
    <w:p w:rsidR="008359D2" w:rsidRDefault="008359D2">
      <w:pPr>
        <w:spacing w:line="360" w:lineRule="auto"/>
        <w:ind w:right="29"/>
        <w:rPr>
          <w:rStyle w:val="ac"/>
          <w:color w:val="050606"/>
          <w:sz w:val="48"/>
          <w:szCs w:val="48"/>
          <w:u w:color="050606"/>
        </w:rPr>
      </w:pPr>
    </w:p>
    <w:p w:rsidR="008359D2" w:rsidRDefault="008359D2">
      <w:pPr>
        <w:spacing w:line="360" w:lineRule="auto"/>
        <w:ind w:right="29"/>
        <w:rPr>
          <w:rStyle w:val="ac"/>
          <w:color w:val="050606"/>
          <w:sz w:val="48"/>
          <w:szCs w:val="48"/>
          <w:u w:color="050606"/>
        </w:rPr>
      </w:pPr>
    </w:p>
    <w:p w:rsidR="008359D2" w:rsidRDefault="008359D2">
      <w:pPr>
        <w:spacing w:line="360" w:lineRule="auto"/>
        <w:ind w:right="29"/>
        <w:rPr>
          <w:rStyle w:val="ac"/>
          <w:color w:val="050606"/>
          <w:u w:color="050606"/>
        </w:rPr>
      </w:pPr>
    </w:p>
    <w:p w:rsidR="008359D2" w:rsidRDefault="008359D2">
      <w:pPr>
        <w:spacing w:line="360" w:lineRule="auto"/>
        <w:ind w:right="29"/>
        <w:rPr>
          <w:rStyle w:val="ac"/>
          <w:color w:val="050606"/>
          <w:u w:color="050606"/>
        </w:rPr>
      </w:pPr>
    </w:p>
    <w:p w:rsidR="008359D2" w:rsidRDefault="008359D2">
      <w:pPr>
        <w:spacing w:line="360" w:lineRule="auto"/>
        <w:ind w:right="29"/>
        <w:rPr>
          <w:rStyle w:val="ac"/>
          <w:color w:val="050606"/>
          <w:u w:color="050606"/>
        </w:rPr>
      </w:pPr>
    </w:p>
    <w:p w:rsidR="008359D2" w:rsidRDefault="008359D2">
      <w:pPr>
        <w:spacing w:line="360" w:lineRule="auto"/>
        <w:ind w:right="29"/>
        <w:rPr>
          <w:rStyle w:val="ac"/>
          <w:color w:val="050606"/>
          <w:u w:color="050606"/>
        </w:rPr>
      </w:pPr>
    </w:p>
    <w:p w:rsidR="008359D2" w:rsidRDefault="008359D2">
      <w:pPr>
        <w:spacing w:line="360" w:lineRule="auto"/>
        <w:ind w:right="29"/>
        <w:rPr>
          <w:rStyle w:val="ac"/>
          <w:color w:val="050606"/>
          <w:u w:color="050606"/>
        </w:rPr>
      </w:pPr>
    </w:p>
    <w:p w:rsidR="008359D2" w:rsidRDefault="008359D2">
      <w:pPr>
        <w:spacing w:line="360" w:lineRule="auto"/>
        <w:ind w:right="29"/>
        <w:rPr>
          <w:rStyle w:val="ac"/>
          <w:color w:val="050606"/>
          <w:u w:color="050606"/>
        </w:rPr>
      </w:pPr>
    </w:p>
    <w:p w:rsidR="008359D2" w:rsidRDefault="008359D2">
      <w:pPr>
        <w:spacing w:line="360" w:lineRule="auto"/>
        <w:ind w:right="29"/>
        <w:rPr>
          <w:rStyle w:val="ac"/>
          <w:color w:val="050606"/>
          <w:u w:color="050606"/>
        </w:rPr>
      </w:pPr>
    </w:p>
    <w:p w:rsidR="008359D2" w:rsidRDefault="008359D2">
      <w:pPr>
        <w:spacing w:line="360" w:lineRule="auto"/>
        <w:ind w:right="29"/>
        <w:rPr>
          <w:rStyle w:val="ac"/>
          <w:color w:val="050606"/>
          <w:u w:color="050606"/>
        </w:rPr>
      </w:pPr>
    </w:p>
    <w:p w:rsidR="008359D2" w:rsidRDefault="008359D2">
      <w:pPr>
        <w:spacing w:line="360" w:lineRule="auto"/>
        <w:ind w:right="29"/>
        <w:rPr>
          <w:rStyle w:val="ac"/>
          <w:color w:val="050606"/>
          <w:u w:color="050606"/>
        </w:rPr>
      </w:pPr>
    </w:p>
    <w:p w:rsidR="008359D2" w:rsidRDefault="008359D2">
      <w:pPr>
        <w:spacing w:line="360" w:lineRule="auto"/>
        <w:ind w:right="29"/>
        <w:rPr>
          <w:rStyle w:val="ac"/>
          <w:color w:val="050606"/>
          <w:u w:color="050606"/>
        </w:rPr>
      </w:pPr>
    </w:p>
    <w:p w:rsidR="008359D2" w:rsidRDefault="008359D2">
      <w:pPr>
        <w:spacing w:line="360" w:lineRule="auto"/>
        <w:ind w:right="29"/>
        <w:rPr>
          <w:rStyle w:val="ac"/>
          <w:color w:val="050606"/>
          <w:u w:color="050606"/>
        </w:rPr>
      </w:pPr>
    </w:p>
    <w:p w:rsidR="008359D2" w:rsidRDefault="008359D2">
      <w:pPr>
        <w:spacing w:line="360" w:lineRule="auto"/>
        <w:ind w:right="29"/>
        <w:rPr>
          <w:rStyle w:val="ac"/>
          <w:rFonts w:ascii="黑体" w:eastAsia="黑体" w:hAnsi="黑体" w:cs="黑体"/>
          <w:color w:val="050606"/>
          <w:szCs w:val="28"/>
          <w:u w:color="050606"/>
        </w:rPr>
      </w:pPr>
    </w:p>
    <w:p w:rsidR="008359D2" w:rsidRDefault="001E6078">
      <w:pPr>
        <w:spacing w:line="360" w:lineRule="auto"/>
        <w:ind w:left="646" w:right="29"/>
        <w:rPr>
          <w:rStyle w:val="ac"/>
          <w:rFonts w:ascii="黑体" w:eastAsia="黑体" w:hAnsi="黑体" w:cs="黑体"/>
          <w:color w:val="050606"/>
          <w:szCs w:val="28"/>
          <w:u w:color="050606"/>
        </w:rPr>
      </w:pPr>
      <w:r>
        <w:rPr>
          <w:rStyle w:val="ac"/>
          <w:rFonts w:ascii="黑体" w:eastAsia="黑体" w:hAnsi="黑体" w:cs="黑体"/>
          <w:color w:val="050606"/>
          <w:szCs w:val="28"/>
          <w:u w:color="050606"/>
        </w:rPr>
        <w:t>甲方：河北北国奥特莱斯商城有限公司</w:t>
      </w:r>
    </w:p>
    <w:p w:rsidR="008359D2" w:rsidRDefault="001E6078">
      <w:pPr>
        <w:spacing w:line="360" w:lineRule="auto"/>
        <w:ind w:left="646" w:right="29"/>
        <w:rPr>
          <w:rStyle w:val="ac"/>
          <w:rFonts w:ascii="黑体" w:eastAsia="黑体" w:hAnsi="黑体" w:cs="黑体"/>
          <w:color w:val="050606"/>
          <w:szCs w:val="28"/>
          <w:u w:color="050606"/>
        </w:rPr>
      </w:pPr>
      <w:r>
        <w:rPr>
          <w:rStyle w:val="ac"/>
          <w:rFonts w:ascii="黑体" w:eastAsia="黑体" w:hAnsi="黑体" w:cs="黑体"/>
          <w:color w:val="050606"/>
          <w:szCs w:val="28"/>
          <w:u w:color="050606"/>
        </w:rPr>
        <w:t>乙方：</w:t>
      </w:r>
      <w:r>
        <w:rPr>
          <w:rStyle w:val="ac"/>
          <w:rFonts w:ascii="黑体" w:eastAsia="黑体" w:hAnsi="黑体" w:cs="黑体"/>
          <w:color w:val="050606"/>
          <w:szCs w:val="28"/>
          <w:u w:color="050606"/>
        </w:rPr>
        <w:t xml:space="preserve"> </w:t>
      </w:r>
    </w:p>
    <w:p w:rsidR="008359D2" w:rsidRDefault="001E6078">
      <w:pPr>
        <w:spacing w:line="360" w:lineRule="auto"/>
        <w:ind w:left="646" w:right="29"/>
        <w:rPr>
          <w:rStyle w:val="ac"/>
          <w:rFonts w:ascii="黑体" w:eastAsia="黑体" w:hAnsi="黑体" w:cs="黑体"/>
          <w:color w:val="050606"/>
          <w:szCs w:val="28"/>
          <w:u w:color="050606"/>
        </w:rPr>
      </w:pPr>
      <w:r>
        <w:rPr>
          <w:rStyle w:val="ac"/>
          <w:rFonts w:ascii="黑体" w:eastAsia="黑体" w:hAnsi="黑体" w:cs="黑体"/>
          <w:color w:val="050606"/>
          <w:szCs w:val="28"/>
          <w:u w:color="050606"/>
        </w:rPr>
        <w:t>签约地点：</w:t>
      </w:r>
      <w:r>
        <w:rPr>
          <w:rStyle w:val="ac"/>
          <w:rFonts w:ascii="黑体" w:eastAsia="黑体" w:hAnsi="黑体" w:cs="黑体" w:hint="eastAsia"/>
          <w:color w:val="050606"/>
          <w:szCs w:val="28"/>
          <w:u w:color="050606"/>
        </w:rPr>
        <w:t xml:space="preserve">  </w:t>
      </w:r>
      <w:r>
        <w:rPr>
          <w:rStyle w:val="ac"/>
          <w:rFonts w:ascii="黑体" w:eastAsia="黑体" w:hAnsi="黑体" w:cs="黑体" w:hint="eastAsia"/>
          <w:color w:val="050606"/>
          <w:szCs w:val="28"/>
          <w:u w:color="050606"/>
        </w:rPr>
        <w:t>北国水世界会议室</w:t>
      </w:r>
    </w:p>
    <w:p w:rsidR="008359D2" w:rsidRDefault="001E6078">
      <w:pPr>
        <w:spacing w:line="360" w:lineRule="auto"/>
        <w:ind w:left="646" w:right="29"/>
        <w:rPr>
          <w:rStyle w:val="ac"/>
          <w:rFonts w:ascii="黑体" w:eastAsia="黑体" w:hAnsi="黑体" w:cs="黑体"/>
          <w:color w:val="050606"/>
          <w:szCs w:val="28"/>
          <w:u w:color="050606"/>
        </w:rPr>
        <w:sectPr w:rsidR="008359D2">
          <w:pgSz w:w="11906" w:h="16838"/>
          <w:pgMar w:top="1417" w:right="1247" w:bottom="1417" w:left="1247" w:header="851" w:footer="992" w:gutter="0"/>
          <w:cols w:space="0"/>
          <w:docGrid w:type="lines" w:linePitch="312"/>
        </w:sectPr>
      </w:pPr>
      <w:r>
        <w:rPr>
          <w:rStyle w:val="ac"/>
          <w:rFonts w:ascii="黑体" w:eastAsia="黑体" w:hAnsi="黑体" w:cs="黑体"/>
          <w:color w:val="050606"/>
          <w:szCs w:val="28"/>
          <w:u w:color="050606"/>
        </w:rPr>
        <w:t>签订日期：</w:t>
      </w:r>
      <w:r>
        <w:rPr>
          <w:rStyle w:val="ac"/>
          <w:rFonts w:ascii="黑体" w:eastAsia="黑体" w:hAnsi="黑体" w:cs="黑体"/>
          <w:color w:val="050606"/>
          <w:szCs w:val="28"/>
          <w:u w:color="050606"/>
        </w:rPr>
        <w:t>20</w:t>
      </w:r>
      <w:r>
        <w:rPr>
          <w:rStyle w:val="ac"/>
          <w:rFonts w:ascii="黑体" w:eastAsia="黑体" w:hAnsi="黑体" w:cs="黑体" w:hint="eastAsia"/>
          <w:color w:val="050606"/>
          <w:szCs w:val="28"/>
          <w:u w:color="050606"/>
          <w:lang w:eastAsia="zh-CN"/>
        </w:rPr>
        <w:t>23</w:t>
      </w:r>
      <w:r>
        <w:rPr>
          <w:rStyle w:val="ac"/>
          <w:rFonts w:ascii="黑体" w:eastAsia="黑体" w:hAnsi="黑体" w:cs="黑体"/>
          <w:color w:val="050606"/>
          <w:szCs w:val="28"/>
          <w:u w:color="050606"/>
        </w:rPr>
        <w:t>年</w:t>
      </w:r>
      <w:r>
        <w:rPr>
          <w:rStyle w:val="ac"/>
          <w:rFonts w:ascii="黑体" w:eastAsia="黑体" w:hAnsi="黑体" w:cs="黑体" w:hint="eastAsia"/>
          <w:color w:val="050606"/>
          <w:szCs w:val="28"/>
          <w:u w:color="050606"/>
        </w:rPr>
        <w:t xml:space="preserve">  </w:t>
      </w:r>
      <w:r>
        <w:rPr>
          <w:rStyle w:val="ac"/>
          <w:rFonts w:ascii="黑体" w:eastAsia="黑体" w:hAnsi="黑体" w:cs="黑体"/>
          <w:color w:val="050606"/>
          <w:szCs w:val="28"/>
          <w:u w:color="050606"/>
        </w:rPr>
        <w:t>月</w:t>
      </w:r>
      <w:r>
        <w:rPr>
          <w:rStyle w:val="ac"/>
          <w:rFonts w:ascii="黑体" w:eastAsia="黑体" w:hAnsi="黑体" w:cs="黑体" w:hint="eastAsia"/>
          <w:color w:val="050606"/>
          <w:szCs w:val="28"/>
          <w:u w:color="050606"/>
        </w:rPr>
        <w:t xml:space="preserve">  </w:t>
      </w:r>
      <w:r>
        <w:rPr>
          <w:rStyle w:val="ac"/>
          <w:rFonts w:ascii="黑体" w:eastAsia="黑体" w:hAnsi="黑体" w:cs="黑体"/>
          <w:color w:val="050606"/>
          <w:szCs w:val="28"/>
          <w:u w:color="050606"/>
        </w:rPr>
        <w:t>日</w:t>
      </w:r>
    </w:p>
    <w:p w:rsidR="008359D2" w:rsidRDefault="001E6078">
      <w:pPr>
        <w:pStyle w:val="ae"/>
        <w:numPr>
          <w:ilvl w:val="0"/>
          <w:numId w:val="9"/>
        </w:numPr>
        <w:ind w:right="29" w:firstLineChars="0"/>
        <w:jc w:val="center"/>
        <w:rPr>
          <w:rStyle w:val="ac"/>
          <w:rFonts w:ascii="黑体" w:eastAsia="黑体" w:hAnsi="黑体" w:cs="黑体"/>
          <w:color w:val="050606"/>
          <w:sz w:val="32"/>
          <w:szCs w:val="32"/>
          <w:u w:color="050606"/>
        </w:rPr>
      </w:pPr>
      <w:r>
        <w:rPr>
          <w:rStyle w:val="ac"/>
          <w:rFonts w:ascii="黑体" w:eastAsia="黑体" w:hAnsi="黑体" w:cs="黑体"/>
          <w:color w:val="050606"/>
          <w:sz w:val="32"/>
          <w:szCs w:val="32"/>
          <w:u w:color="050606"/>
        </w:rPr>
        <w:lastRenderedPageBreak/>
        <w:t>合同目录</w:t>
      </w:r>
    </w:p>
    <w:p w:rsidR="008359D2" w:rsidRDefault="008359D2">
      <w:pPr>
        <w:pStyle w:val="ae"/>
        <w:ind w:left="377" w:right="29" w:firstLine="640"/>
        <w:rPr>
          <w:rStyle w:val="ac"/>
          <w:rFonts w:ascii="黑体" w:eastAsia="黑体" w:hAnsi="黑体" w:cs="黑体"/>
          <w:color w:val="050606"/>
          <w:sz w:val="32"/>
          <w:szCs w:val="32"/>
          <w:u w:color="050606"/>
        </w:rPr>
      </w:pPr>
    </w:p>
    <w:p w:rsidR="008359D2" w:rsidRDefault="001E6078">
      <w:pPr>
        <w:spacing w:line="480" w:lineRule="auto"/>
        <w:ind w:right="29"/>
        <w:rPr>
          <w:rStyle w:val="ac"/>
          <w:rFonts w:ascii="Cambria" w:eastAsia="Cambria" w:hAnsi="Cambria" w:cs="Cambria"/>
          <w:color w:val="050606"/>
          <w:u w:color="050606"/>
        </w:rPr>
      </w:pPr>
      <w:r>
        <w:rPr>
          <w:rStyle w:val="ac"/>
          <w:rFonts w:ascii="宋体" w:hAnsi="宋体" w:cs="宋体"/>
          <w:color w:val="050606"/>
          <w:u w:color="050606"/>
        </w:rPr>
        <w:t>第一条</w:t>
      </w:r>
      <w:r>
        <w:rPr>
          <w:rStyle w:val="ac"/>
          <w:rFonts w:ascii="宋体" w:hAnsi="宋体" w:cs="宋体"/>
          <w:color w:val="050606"/>
          <w:u w:color="050606"/>
        </w:rPr>
        <w:t xml:space="preserve"> </w:t>
      </w:r>
      <w:r>
        <w:rPr>
          <w:rStyle w:val="ac"/>
          <w:rFonts w:ascii="宋体" w:hAnsi="宋体" w:cs="宋体"/>
          <w:color w:val="050606"/>
          <w:u w:color="050606"/>
        </w:rPr>
        <w:t>合同标的</w:t>
      </w:r>
    </w:p>
    <w:p w:rsidR="008359D2" w:rsidRDefault="001E6078">
      <w:pPr>
        <w:spacing w:line="480" w:lineRule="auto"/>
        <w:ind w:right="29"/>
        <w:rPr>
          <w:rStyle w:val="ac"/>
          <w:rFonts w:ascii="Cambria" w:eastAsia="Cambria" w:hAnsi="Cambria" w:cs="Cambria"/>
          <w:color w:val="050606"/>
          <w:u w:color="050606"/>
        </w:rPr>
      </w:pPr>
      <w:r>
        <w:rPr>
          <w:rStyle w:val="ac"/>
          <w:rFonts w:ascii="宋体" w:hAnsi="宋体" w:cs="宋体"/>
          <w:color w:val="050606"/>
          <w:u w:color="050606"/>
        </w:rPr>
        <w:t>第二条</w:t>
      </w:r>
      <w:r>
        <w:rPr>
          <w:rStyle w:val="ac"/>
          <w:rFonts w:ascii="宋体" w:hAnsi="宋体" w:cs="宋体"/>
          <w:color w:val="050606"/>
          <w:u w:color="050606"/>
        </w:rPr>
        <w:t xml:space="preserve"> </w:t>
      </w:r>
      <w:r>
        <w:rPr>
          <w:rStyle w:val="ac"/>
          <w:rFonts w:ascii="宋体" w:hAnsi="宋体" w:cs="宋体"/>
          <w:color w:val="050606"/>
          <w:u w:color="050606"/>
        </w:rPr>
        <w:t>合同范围</w:t>
      </w:r>
    </w:p>
    <w:p w:rsidR="008359D2" w:rsidRDefault="001E6078">
      <w:pPr>
        <w:spacing w:line="480" w:lineRule="auto"/>
        <w:ind w:right="29"/>
        <w:rPr>
          <w:rStyle w:val="ac"/>
          <w:rFonts w:ascii="Cambria" w:eastAsia="Cambria" w:hAnsi="Cambria" w:cs="Cambria"/>
          <w:color w:val="050606"/>
          <w:u w:color="050606"/>
        </w:rPr>
      </w:pPr>
      <w:r>
        <w:rPr>
          <w:rStyle w:val="ac"/>
          <w:rFonts w:ascii="宋体" w:hAnsi="宋体" w:cs="宋体"/>
          <w:color w:val="050606"/>
          <w:u w:color="050606"/>
        </w:rPr>
        <w:t>第三条</w:t>
      </w:r>
      <w:r>
        <w:rPr>
          <w:rStyle w:val="ac"/>
          <w:rFonts w:ascii="宋体" w:hAnsi="宋体" w:cs="宋体"/>
          <w:color w:val="050606"/>
          <w:u w:color="050606"/>
        </w:rPr>
        <w:t xml:space="preserve"> </w:t>
      </w:r>
      <w:r>
        <w:rPr>
          <w:rStyle w:val="ac"/>
          <w:rFonts w:ascii="宋体" w:hAnsi="宋体" w:cs="宋体"/>
          <w:color w:val="050606"/>
          <w:u w:color="050606"/>
        </w:rPr>
        <w:t>合同</w:t>
      </w:r>
      <w:r>
        <w:rPr>
          <w:rStyle w:val="ac"/>
          <w:rFonts w:ascii="宋体" w:hAnsi="宋体" w:cs="宋体" w:hint="eastAsia"/>
          <w:color w:val="050606"/>
          <w:u w:color="050606"/>
        </w:rPr>
        <w:t>期限</w:t>
      </w:r>
    </w:p>
    <w:p w:rsidR="008359D2" w:rsidRDefault="001E6078">
      <w:pPr>
        <w:spacing w:line="480" w:lineRule="auto"/>
        <w:ind w:right="29"/>
        <w:rPr>
          <w:rStyle w:val="ac"/>
          <w:rFonts w:ascii="Cambria" w:eastAsia="Cambria" w:hAnsi="Cambria" w:cs="Cambria"/>
          <w:color w:val="050606"/>
          <w:u w:color="050606"/>
        </w:rPr>
      </w:pPr>
      <w:r>
        <w:rPr>
          <w:rStyle w:val="ac"/>
          <w:rFonts w:ascii="宋体" w:hAnsi="宋体" w:cs="宋体"/>
          <w:color w:val="050606"/>
          <w:u w:color="050606"/>
        </w:rPr>
        <w:t>第四条</w:t>
      </w:r>
      <w:r>
        <w:rPr>
          <w:rStyle w:val="ac"/>
          <w:rFonts w:ascii="宋体" w:hAnsi="宋体" w:cs="宋体"/>
          <w:color w:val="050606"/>
          <w:u w:color="050606"/>
        </w:rPr>
        <w:t xml:space="preserve"> </w:t>
      </w:r>
      <w:r>
        <w:rPr>
          <w:rStyle w:val="ac"/>
          <w:rFonts w:ascii="宋体" w:hAnsi="宋体" w:cs="宋体"/>
          <w:color w:val="050606"/>
          <w:u w:color="050606"/>
        </w:rPr>
        <w:t>合同价款</w:t>
      </w:r>
    </w:p>
    <w:p w:rsidR="008359D2" w:rsidRDefault="001E6078">
      <w:pPr>
        <w:spacing w:line="480" w:lineRule="auto"/>
        <w:ind w:right="29"/>
        <w:rPr>
          <w:rStyle w:val="ac"/>
          <w:rFonts w:ascii="Cambria" w:eastAsia="Cambria" w:hAnsi="Cambria" w:cs="Cambria"/>
          <w:color w:val="050606"/>
          <w:u w:color="050606"/>
        </w:rPr>
      </w:pPr>
      <w:r>
        <w:rPr>
          <w:rStyle w:val="ac"/>
          <w:rFonts w:ascii="宋体" w:hAnsi="宋体" w:cs="宋体"/>
          <w:color w:val="050606"/>
          <w:u w:color="050606"/>
        </w:rPr>
        <w:t>第五条</w:t>
      </w:r>
      <w:r>
        <w:rPr>
          <w:rStyle w:val="ac"/>
          <w:rFonts w:ascii="宋体" w:hAnsi="宋体" w:cs="宋体"/>
          <w:color w:val="050606"/>
          <w:u w:color="050606"/>
        </w:rPr>
        <w:t xml:space="preserve"> </w:t>
      </w:r>
      <w:r>
        <w:rPr>
          <w:rStyle w:val="ac"/>
          <w:rFonts w:ascii="宋体" w:hAnsi="宋体" w:cs="宋体"/>
          <w:color w:val="050606"/>
          <w:u w:color="050606"/>
        </w:rPr>
        <w:t>付款方式</w:t>
      </w:r>
    </w:p>
    <w:p w:rsidR="008359D2" w:rsidRDefault="001E6078">
      <w:pPr>
        <w:spacing w:line="480" w:lineRule="auto"/>
        <w:ind w:right="29"/>
        <w:rPr>
          <w:rStyle w:val="ac"/>
          <w:rFonts w:ascii="Cambria" w:eastAsia="Cambria" w:hAnsi="Cambria" w:cs="Cambria"/>
          <w:color w:val="050606"/>
          <w:u w:color="050606"/>
        </w:rPr>
      </w:pPr>
      <w:r>
        <w:rPr>
          <w:rStyle w:val="ac"/>
          <w:rFonts w:ascii="宋体" w:hAnsi="宋体" w:cs="宋体"/>
          <w:color w:val="050606"/>
          <w:u w:color="050606"/>
        </w:rPr>
        <w:t>第六条</w:t>
      </w:r>
      <w:r>
        <w:rPr>
          <w:rStyle w:val="ac"/>
          <w:rFonts w:ascii="宋体" w:hAnsi="宋体" w:cs="宋体"/>
          <w:color w:val="050606"/>
          <w:u w:color="050606"/>
        </w:rPr>
        <w:t xml:space="preserve"> </w:t>
      </w:r>
      <w:r>
        <w:rPr>
          <w:rStyle w:val="ac"/>
          <w:rFonts w:ascii="宋体" w:hAnsi="宋体" w:cs="宋体"/>
          <w:color w:val="050606"/>
          <w:u w:color="050606"/>
        </w:rPr>
        <w:t>甲方责任</w:t>
      </w:r>
    </w:p>
    <w:p w:rsidR="008359D2" w:rsidRDefault="001E6078">
      <w:pPr>
        <w:spacing w:line="480" w:lineRule="auto"/>
        <w:ind w:right="29"/>
        <w:rPr>
          <w:rStyle w:val="ac"/>
          <w:rFonts w:ascii="Cambria" w:eastAsia="Cambria" w:hAnsi="Cambria" w:cs="Cambria"/>
          <w:color w:val="050606"/>
          <w:u w:color="050606"/>
        </w:rPr>
      </w:pPr>
      <w:r>
        <w:rPr>
          <w:rStyle w:val="ac"/>
          <w:rFonts w:ascii="宋体" w:hAnsi="宋体" w:cs="宋体"/>
          <w:color w:val="050606"/>
          <w:u w:color="050606"/>
        </w:rPr>
        <w:t>第七条</w:t>
      </w:r>
      <w:r>
        <w:rPr>
          <w:rStyle w:val="ac"/>
          <w:rFonts w:ascii="宋体" w:hAnsi="宋体" w:cs="宋体"/>
          <w:color w:val="050606"/>
          <w:u w:color="050606"/>
        </w:rPr>
        <w:t xml:space="preserve"> </w:t>
      </w:r>
      <w:r>
        <w:rPr>
          <w:rStyle w:val="ac"/>
          <w:rFonts w:ascii="宋体" w:hAnsi="宋体" w:cs="宋体"/>
          <w:color w:val="050606"/>
          <w:u w:color="050606"/>
        </w:rPr>
        <w:t>乙方责任</w:t>
      </w:r>
    </w:p>
    <w:p w:rsidR="008359D2" w:rsidRDefault="001E6078">
      <w:pPr>
        <w:spacing w:line="480" w:lineRule="auto"/>
        <w:ind w:right="29"/>
        <w:rPr>
          <w:rStyle w:val="ac"/>
          <w:rFonts w:ascii="Cambria" w:eastAsia="Cambria" w:hAnsi="Cambria" w:cs="Cambria"/>
          <w:color w:val="050606"/>
          <w:u w:color="050606"/>
        </w:rPr>
      </w:pPr>
      <w:r>
        <w:rPr>
          <w:rStyle w:val="ac"/>
          <w:rFonts w:ascii="宋体" w:hAnsi="宋体" w:cs="宋体"/>
          <w:color w:val="050606"/>
          <w:u w:color="050606"/>
        </w:rPr>
        <w:t>第八条</w:t>
      </w:r>
      <w:r>
        <w:rPr>
          <w:rStyle w:val="ac"/>
          <w:rFonts w:ascii="宋体" w:hAnsi="宋体" w:cs="宋体"/>
          <w:color w:val="050606"/>
          <w:u w:color="050606"/>
        </w:rPr>
        <w:t xml:space="preserve"> </w:t>
      </w:r>
      <w:r>
        <w:rPr>
          <w:rStyle w:val="ac"/>
          <w:rFonts w:ascii="宋体" w:hAnsi="宋体" w:cs="宋体" w:hint="eastAsia"/>
          <w:color w:val="050606"/>
          <w:u w:color="050606"/>
        </w:rPr>
        <w:t>商品</w:t>
      </w:r>
      <w:r>
        <w:rPr>
          <w:rStyle w:val="ac"/>
          <w:rFonts w:ascii="宋体" w:hAnsi="宋体" w:cs="宋体"/>
          <w:color w:val="050606"/>
          <w:u w:color="050606"/>
        </w:rPr>
        <w:t>验收</w:t>
      </w:r>
    </w:p>
    <w:p w:rsidR="008359D2" w:rsidRDefault="001E6078">
      <w:pPr>
        <w:spacing w:line="480" w:lineRule="auto"/>
        <w:ind w:right="29"/>
        <w:rPr>
          <w:rStyle w:val="ac"/>
          <w:rFonts w:ascii="Cambria" w:eastAsia="Cambria" w:hAnsi="Cambria" w:cs="Cambria"/>
          <w:color w:val="050606"/>
          <w:u w:color="050606"/>
        </w:rPr>
      </w:pPr>
      <w:r>
        <w:rPr>
          <w:rStyle w:val="ac"/>
          <w:rFonts w:ascii="宋体" w:hAnsi="宋体" w:cs="宋体"/>
          <w:color w:val="050606"/>
          <w:u w:color="050606"/>
        </w:rPr>
        <w:t>第九条</w:t>
      </w:r>
      <w:r>
        <w:rPr>
          <w:rStyle w:val="ac"/>
          <w:rFonts w:ascii="宋体" w:hAnsi="宋体" w:cs="宋体"/>
          <w:color w:val="050606"/>
          <w:u w:color="050606"/>
        </w:rPr>
        <w:t xml:space="preserve"> </w:t>
      </w:r>
      <w:r>
        <w:rPr>
          <w:rStyle w:val="ac"/>
          <w:rFonts w:ascii="宋体" w:hAnsi="宋体" w:cs="宋体"/>
        </w:rPr>
        <w:t>材料设备供应</w:t>
      </w:r>
    </w:p>
    <w:p w:rsidR="008359D2" w:rsidRDefault="001E6078">
      <w:pPr>
        <w:spacing w:line="480" w:lineRule="auto"/>
        <w:ind w:right="29"/>
        <w:rPr>
          <w:rStyle w:val="ac"/>
          <w:rFonts w:ascii="Cambria" w:eastAsia="Cambria" w:hAnsi="Cambria" w:cs="Cambria"/>
          <w:color w:val="050606"/>
          <w:u w:color="050606"/>
        </w:rPr>
      </w:pPr>
      <w:r>
        <w:rPr>
          <w:rStyle w:val="ac"/>
          <w:rFonts w:ascii="宋体" w:hAnsi="宋体" w:cs="宋体"/>
          <w:color w:val="050606"/>
          <w:u w:color="050606"/>
        </w:rPr>
        <w:t>第十条</w:t>
      </w:r>
      <w:r>
        <w:rPr>
          <w:rStyle w:val="ac"/>
          <w:rFonts w:ascii="宋体" w:hAnsi="宋体" w:cs="宋体"/>
          <w:color w:val="050606"/>
          <w:u w:color="050606"/>
        </w:rPr>
        <w:t xml:space="preserve"> </w:t>
      </w:r>
      <w:r>
        <w:rPr>
          <w:rStyle w:val="ac"/>
          <w:rFonts w:ascii="宋体" w:hAnsi="宋体" w:cs="宋体" w:hint="eastAsia"/>
          <w:color w:val="050606"/>
          <w:u w:color="050606"/>
        </w:rPr>
        <w:t>质量保修</w:t>
      </w:r>
    </w:p>
    <w:p w:rsidR="008359D2" w:rsidRDefault="001E6078">
      <w:pPr>
        <w:spacing w:line="480" w:lineRule="auto"/>
        <w:ind w:right="29"/>
        <w:rPr>
          <w:rStyle w:val="ac"/>
          <w:rFonts w:ascii="Cambria" w:eastAsia="Cambria" w:hAnsi="Cambria" w:cs="Cambria"/>
          <w:color w:val="050606"/>
          <w:u w:color="050606"/>
        </w:rPr>
      </w:pPr>
      <w:r>
        <w:rPr>
          <w:rStyle w:val="ac"/>
          <w:rFonts w:ascii="宋体" w:hAnsi="宋体" w:cs="宋体"/>
          <w:color w:val="050606"/>
          <w:u w:color="050606"/>
        </w:rPr>
        <w:t>第十</w:t>
      </w:r>
      <w:r>
        <w:rPr>
          <w:rStyle w:val="ac"/>
          <w:rFonts w:ascii="宋体" w:hAnsi="宋体" w:cs="宋体" w:hint="eastAsia"/>
          <w:color w:val="050606"/>
          <w:u w:color="050606"/>
        </w:rPr>
        <w:t>一</w:t>
      </w:r>
      <w:r>
        <w:rPr>
          <w:rStyle w:val="ac"/>
          <w:rFonts w:ascii="宋体" w:hAnsi="宋体" w:cs="宋体"/>
          <w:color w:val="050606"/>
          <w:u w:color="050606"/>
        </w:rPr>
        <w:t>条</w:t>
      </w:r>
      <w:r>
        <w:rPr>
          <w:rStyle w:val="ac"/>
          <w:rFonts w:ascii="宋体" w:hAnsi="宋体" w:cs="宋体"/>
          <w:color w:val="050606"/>
          <w:u w:color="050606"/>
        </w:rPr>
        <w:t xml:space="preserve"> </w:t>
      </w:r>
      <w:r>
        <w:rPr>
          <w:rStyle w:val="ac"/>
          <w:rFonts w:ascii="宋体" w:hAnsi="宋体" w:cs="宋体"/>
          <w:color w:val="050606"/>
          <w:u w:color="050606"/>
        </w:rPr>
        <w:t>违约和索赔</w:t>
      </w:r>
    </w:p>
    <w:p w:rsidR="008359D2" w:rsidRDefault="001E6078">
      <w:pPr>
        <w:spacing w:line="480" w:lineRule="auto"/>
        <w:ind w:right="29"/>
        <w:rPr>
          <w:rStyle w:val="ac"/>
          <w:rFonts w:ascii="Cambria" w:eastAsia="Cambria" w:hAnsi="Cambria" w:cs="Cambria"/>
        </w:rPr>
      </w:pPr>
      <w:r>
        <w:rPr>
          <w:rStyle w:val="ac"/>
          <w:rFonts w:ascii="宋体" w:hAnsi="宋体" w:cs="宋体"/>
          <w:color w:val="050606"/>
          <w:u w:color="050606"/>
        </w:rPr>
        <w:t>第十</w:t>
      </w:r>
      <w:r>
        <w:rPr>
          <w:rStyle w:val="ac"/>
          <w:rFonts w:ascii="宋体" w:hAnsi="宋体" w:cs="宋体" w:hint="eastAsia"/>
          <w:color w:val="050606"/>
          <w:u w:color="050606"/>
        </w:rPr>
        <w:t>二</w:t>
      </w:r>
      <w:r>
        <w:rPr>
          <w:rStyle w:val="ac"/>
          <w:rFonts w:ascii="宋体" w:hAnsi="宋体" w:cs="宋体"/>
          <w:color w:val="050606"/>
          <w:u w:color="050606"/>
        </w:rPr>
        <w:t>条</w:t>
      </w:r>
      <w:r>
        <w:rPr>
          <w:rStyle w:val="ac"/>
          <w:rFonts w:ascii="宋体" w:hAnsi="宋体" w:cs="宋体"/>
          <w:color w:val="050606"/>
          <w:u w:color="050606"/>
        </w:rPr>
        <w:t xml:space="preserve"> </w:t>
      </w:r>
      <w:r>
        <w:rPr>
          <w:rStyle w:val="ac"/>
          <w:rFonts w:ascii="宋体" w:hAnsi="宋体" w:cs="宋体"/>
        </w:rPr>
        <w:t>争议的解决</w:t>
      </w:r>
    </w:p>
    <w:p w:rsidR="008359D2" w:rsidRDefault="001E6078">
      <w:pPr>
        <w:spacing w:line="480" w:lineRule="auto"/>
        <w:ind w:right="29"/>
        <w:rPr>
          <w:rStyle w:val="ac"/>
          <w:rFonts w:ascii="Cambria" w:eastAsia="Cambria" w:hAnsi="Cambria" w:cs="Cambria"/>
        </w:rPr>
      </w:pPr>
      <w:r>
        <w:rPr>
          <w:rStyle w:val="ac"/>
          <w:rFonts w:ascii="宋体" w:hAnsi="宋体" w:cs="宋体"/>
        </w:rPr>
        <w:t>第十</w:t>
      </w:r>
      <w:r>
        <w:rPr>
          <w:rStyle w:val="ac"/>
          <w:rFonts w:ascii="宋体" w:hAnsi="宋体" w:cs="宋体" w:hint="eastAsia"/>
        </w:rPr>
        <w:t>三</w:t>
      </w:r>
      <w:r>
        <w:rPr>
          <w:rStyle w:val="ac"/>
          <w:rFonts w:ascii="宋体" w:hAnsi="宋体" w:cs="宋体"/>
        </w:rPr>
        <w:t>条</w:t>
      </w:r>
      <w:r>
        <w:rPr>
          <w:rStyle w:val="ac"/>
          <w:rFonts w:ascii="宋体" w:hAnsi="宋体" w:cs="宋体"/>
        </w:rPr>
        <w:t xml:space="preserve"> </w:t>
      </w:r>
      <w:r>
        <w:rPr>
          <w:rStyle w:val="ac"/>
          <w:rFonts w:ascii="宋体" w:hAnsi="宋体" w:cs="宋体"/>
        </w:rPr>
        <w:t>合同生效</w:t>
      </w:r>
      <w:r>
        <w:rPr>
          <w:rStyle w:val="ac"/>
          <w:rFonts w:ascii="宋体" w:hAnsi="宋体" w:cs="宋体" w:hint="eastAsia"/>
        </w:rPr>
        <w:t>和</w:t>
      </w:r>
      <w:r>
        <w:rPr>
          <w:rStyle w:val="ac"/>
          <w:rFonts w:ascii="宋体" w:hAnsi="宋体" w:cs="宋体"/>
        </w:rPr>
        <w:t>终止</w:t>
      </w:r>
    </w:p>
    <w:p w:rsidR="008359D2" w:rsidRDefault="001E6078">
      <w:pPr>
        <w:spacing w:line="480" w:lineRule="auto"/>
        <w:ind w:right="29"/>
        <w:rPr>
          <w:rStyle w:val="ac"/>
          <w:rFonts w:ascii="Cambria" w:eastAsia="Cambria" w:hAnsi="Cambria" w:cs="Cambria"/>
        </w:rPr>
      </w:pPr>
      <w:r>
        <w:rPr>
          <w:rStyle w:val="ac"/>
          <w:rFonts w:ascii="宋体" w:hAnsi="宋体" w:cs="宋体"/>
        </w:rPr>
        <w:t>第十</w:t>
      </w:r>
      <w:r>
        <w:rPr>
          <w:rStyle w:val="ac"/>
          <w:rFonts w:ascii="宋体" w:hAnsi="宋体" w:cs="宋体" w:hint="eastAsia"/>
        </w:rPr>
        <w:t>四</w:t>
      </w:r>
      <w:r>
        <w:rPr>
          <w:rStyle w:val="ac"/>
          <w:rFonts w:ascii="宋体" w:hAnsi="宋体" w:cs="宋体"/>
        </w:rPr>
        <w:t>条</w:t>
      </w:r>
      <w:r>
        <w:rPr>
          <w:rStyle w:val="ac"/>
          <w:rFonts w:ascii="宋体" w:hAnsi="宋体" w:cs="宋体"/>
        </w:rPr>
        <w:t xml:space="preserve"> </w:t>
      </w:r>
      <w:r>
        <w:rPr>
          <w:rStyle w:val="ac"/>
          <w:rFonts w:ascii="宋体" w:hAnsi="宋体" w:cs="宋体"/>
        </w:rPr>
        <w:t>不可抗力</w:t>
      </w:r>
    </w:p>
    <w:p w:rsidR="008359D2" w:rsidRDefault="001E6078">
      <w:pPr>
        <w:spacing w:line="480" w:lineRule="auto"/>
        <w:ind w:right="29"/>
        <w:rPr>
          <w:rStyle w:val="ac"/>
          <w:rFonts w:ascii="宋体" w:hAnsi="宋体" w:cs="宋体"/>
          <w:lang w:eastAsia="zh-CN"/>
        </w:rPr>
      </w:pPr>
      <w:r>
        <w:rPr>
          <w:rStyle w:val="ac"/>
          <w:rFonts w:ascii="宋体" w:hAnsi="宋体" w:cs="宋体"/>
        </w:rPr>
        <w:t>第十</w:t>
      </w:r>
      <w:r>
        <w:rPr>
          <w:rStyle w:val="ac"/>
          <w:rFonts w:ascii="宋体" w:hAnsi="宋体" w:cs="宋体" w:hint="eastAsia"/>
        </w:rPr>
        <w:t>五</w:t>
      </w:r>
      <w:r>
        <w:rPr>
          <w:rStyle w:val="ac"/>
          <w:rFonts w:ascii="宋体" w:hAnsi="宋体" w:cs="宋体"/>
        </w:rPr>
        <w:t>条</w:t>
      </w:r>
      <w:r>
        <w:rPr>
          <w:rStyle w:val="ac"/>
          <w:rFonts w:ascii="宋体" w:hAnsi="宋体" w:cs="宋体"/>
        </w:rPr>
        <w:t xml:space="preserve"> </w:t>
      </w:r>
      <w:r>
        <w:rPr>
          <w:rStyle w:val="ac"/>
          <w:rFonts w:ascii="宋体" w:hAnsi="宋体" w:cs="宋体"/>
        </w:rPr>
        <w:t>其他内容</w:t>
      </w:r>
    </w:p>
    <w:p w:rsidR="008359D2" w:rsidRDefault="001E6078">
      <w:pPr>
        <w:spacing w:line="480" w:lineRule="auto"/>
        <w:ind w:right="29"/>
        <w:rPr>
          <w:rFonts w:ascii="宋体" w:hAnsi="宋体" w:cs="宋体"/>
          <w:lang w:val="zh-TW"/>
        </w:rPr>
      </w:pPr>
      <w:r>
        <w:rPr>
          <w:rFonts w:asciiTheme="minorEastAsia" w:eastAsiaTheme="minorEastAsia" w:hAnsiTheme="minorEastAsia" w:cs="Cambria" w:hint="eastAsia"/>
        </w:rPr>
        <w:t>第十六条</w:t>
      </w:r>
      <w:r>
        <w:rPr>
          <w:rFonts w:asciiTheme="minorEastAsia" w:eastAsiaTheme="minorEastAsia" w:hAnsiTheme="minorEastAsia" w:cs="Cambria" w:hint="eastAsia"/>
        </w:rPr>
        <w:t xml:space="preserve"> </w:t>
      </w:r>
      <w:r>
        <w:rPr>
          <w:rStyle w:val="ac"/>
          <w:rFonts w:ascii="宋体" w:hAnsi="宋体" w:cs="宋体"/>
        </w:rPr>
        <w:t>采购需求及技术参数</w:t>
      </w:r>
    </w:p>
    <w:p w:rsidR="008359D2" w:rsidRDefault="008359D2">
      <w:pPr>
        <w:ind w:right="29"/>
        <w:rPr>
          <w:rFonts w:eastAsiaTheme="minorEastAsia"/>
        </w:rPr>
      </w:pPr>
    </w:p>
    <w:p w:rsidR="008359D2" w:rsidRDefault="008359D2">
      <w:pPr>
        <w:ind w:right="29"/>
        <w:rPr>
          <w:rFonts w:eastAsiaTheme="minorEastAsia"/>
        </w:rPr>
      </w:pPr>
    </w:p>
    <w:p w:rsidR="008359D2" w:rsidRDefault="008359D2">
      <w:pPr>
        <w:ind w:right="29"/>
        <w:rPr>
          <w:rFonts w:eastAsiaTheme="minorEastAsia"/>
        </w:rPr>
        <w:sectPr w:rsidR="008359D2">
          <w:pgSz w:w="11906" w:h="16838"/>
          <w:pgMar w:top="1417" w:right="1247" w:bottom="1417" w:left="1247" w:header="851" w:footer="992" w:gutter="0"/>
          <w:cols w:space="0"/>
          <w:docGrid w:type="lines" w:linePitch="312"/>
        </w:sectPr>
      </w:pPr>
    </w:p>
    <w:p w:rsidR="008359D2" w:rsidRDefault="008359D2">
      <w:pPr>
        <w:pStyle w:val="Default"/>
      </w:pPr>
    </w:p>
    <w:p w:rsidR="008359D2" w:rsidRDefault="001E6078">
      <w:pPr>
        <w:spacing w:line="324" w:lineRule="auto"/>
        <w:ind w:right="29"/>
        <w:rPr>
          <w:rStyle w:val="ac"/>
          <w:rFonts w:asciiTheme="minorEastAsia" w:eastAsiaTheme="minorEastAsia" w:hAnsiTheme="minorEastAsia" w:cs="Cambria"/>
          <w:color w:val="050606"/>
          <w:u w:val="single" w:color="050606"/>
        </w:rPr>
      </w:pPr>
      <w:r>
        <w:rPr>
          <w:rStyle w:val="ac"/>
          <w:rFonts w:asciiTheme="minorEastAsia" w:eastAsiaTheme="minorEastAsia" w:hAnsiTheme="minorEastAsia" w:cs="宋体"/>
        </w:rPr>
        <w:t>甲方：</w:t>
      </w:r>
      <w:r>
        <w:rPr>
          <w:rStyle w:val="ac"/>
          <w:rFonts w:asciiTheme="minorEastAsia" w:eastAsiaTheme="minorEastAsia" w:hAnsiTheme="minorEastAsia" w:cs="宋体"/>
          <w:color w:val="050606"/>
          <w:u w:val="single" w:color="050606"/>
        </w:rPr>
        <w:t>河北北国奥特莱斯商城有限公司</w:t>
      </w:r>
    </w:p>
    <w:p w:rsidR="008359D2" w:rsidRDefault="001E6078">
      <w:pPr>
        <w:spacing w:line="324" w:lineRule="auto"/>
        <w:ind w:right="29"/>
        <w:rPr>
          <w:rStyle w:val="ac"/>
          <w:rFonts w:asciiTheme="minorEastAsia" w:eastAsiaTheme="minorEastAsia" w:hAnsiTheme="minorEastAsia" w:cs="宋体"/>
          <w:color w:val="050606"/>
          <w:u w:val="single" w:color="050606"/>
        </w:rPr>
      </w:pPr>
      <w:r>
        <w:rPr>
          <w:rStyle w:val="ac"/>
          <w:rFonts w:asciiTheme="minorEastAsia" w:eastAsiaTheme="minorEastAsia" w:hAnsiTheme="minorEastAsia" w:cs="宋体"/>
        </w:rPr>
        <w:t>乙方：</w:t>
      </w:r>
      <w:r>
        <w:rPr>
          <w:rStyle w:val="ac"/>
          <w:rFonts w:asciiTheme="minorEastAsia" w:eastAsiaTheme="minorEastAsia" w:hAnsiTheme="minorEastAsia" w:cs="黑体" w:hint="eastAsia"/>
          <w:color w:val="050606"/>
          <w:szCs w:val="28"/>
          <w:u w:val="single"/>
        </w:rPr>
        <w:t xml:space="preserve">                           </w:t>
      </w:r>
    </w:p>
    <w:p w:rsidR="008359D2" w:rsidRDefault="001E6078">
      <w:pPr>
        <w:spacing w:line="324" w:lineRule="auto"/>
        <w:ind w:right="28" w:firstLineChars="200" w:firstLine="420"/>
        <w:rPr>
          <w:rFonts w:asciiTheme="minorEastAsia" w:eastAsiaTheme="minorEastAsia" w:hAnsiTheme="minorEastAsia"/>
          <w:b/>
          <w:bCs/>
          <w:lang w:val="zh-TW"/>
        </w:rPr>
      </w:pPr>
      <w:r>
        <w:rPr>
          <w:rStyle w:val="ac"/>
          <w:rFonts w:asciiTheme="minorEastAsia" w:eastAsiaTheme="minorEastAsia" w:hAnsiTheme="minorEastAsia" w:cs="宋体"/>
        </w:rPr>
        <w:t>依照《中华人民共和国</w:t>
      </w:r>
      <w:r>
        <w:rPr>
          <w:rStyle w:val="ac"/>
          <w:rFonts w:asciiTheme="minorEastAsia" w:eastAsiaTheme="minorEastAsia" w:hAnsiTheme="minorEastAsia" w:cs="宋体" w:hint="eastAsia"/>
          <w:lang w:eastAsia="zh-CN"/>
        </w:rPr>
        <w:t>民典</w:t>
      </w:r>
      <w:r>
        <w:rPr>
          <w:rStyle w:val="ac"/>
          <w:rFonts w:asciiTheme="minorEastAsia" w:eastAsiaTheme="minorEastAsia" w:hAnsiTheme="minorEastAsia" w:cs="宋体"/>
        </w:rPr>
        <w:t>法》及其它有关法律、行政法规，遵循平等、自愿、公平和诚实信用的原则</w:t>
      </w:r>
      <w:r>
        <w:rPr>
          <w:rStyle w:val="ac"/>
          <w:rFonts w:asciiTheme="minorEastAsia" w:eastAsiaTheme="minorEastAsia" w:hAnsiTheme="minorEastAsia" w:cs="宋体" w:hint="eastAsia"/>
        </w:rPr>
        <w:t>明确双方的权利、义务</w:t>
      </w:r>
      <w:r>
        <w:rPr>
          <w:rStyle w:val="ac"/>
          <w:rFonts w:asciiTheme="minorEastAsia" w:eastAsiaTheme="minorEastAsia" w:hAnsiTheme="minorEastAsia" w:cs="宋体"/>
        </w:rPr>
        <w:t>，</w:t>
      </w:r>
      <w:r>
        <w:rPr>
          <w:rStyle w:val="ac"/>
          <w:rFonts w:asciiTheme="minorEastAsia" w:eastAsiaTheme="minorEastAsia" w:hAnsiTheme="minorEastAsia" w:cs="宋体" w:hint="eastAsia"/>
        </w:rPr>
        <w:t>合同</w:t>
      </w:r>
      <w:r>
        <w:rPr>
          <w:rStyle w:val="ac"/>
          <w:rFonts w:asciiTheme="minorEastAsia" w:eastAsiaTheme="minorEastAsia" w:hAnsiTheme="minorEastAsia" w:cs="宋体"/>
        </w:rPr>
        <w:t>双方就</w:t>
      </w:r>
      <w:r>
        <w:rPr>
          <w:rFonts w:asciiTheme="minorEastAsia" w:eastAsiaTheme="minorEastAsia" w:hAnsiTheme="minorEastAsia"/>
          <w:bCs/>
          <w:lang w:val="zh-TW" w:eastAsia="zh-TW"/>
        </w:rPr>
        <w:t>河北北国奥特莱斯商城有限公司（北国水世界</w:t>
      </w:r>
      <w:r>
        <w:rPr>
          <w:rFonts w:asciiTheme="minorEastAsia" w:eastAsiaTheme="minorEastAsia" w:hAnsiTheme="minorEastAsia" w:hint="eastAsia"/>
          <w:bCs/>
          <w:lang w:val="zh-TW"/>
        </w:rPr>
        <w:t>）</w:t>
      </w:r>
      <w:r>
        <w:rPr>
          <w:rFonts w:asciiTheme="minorEastAsia" w:eastAsiaTheme="minorEastAsia" w:hAnsiTheme="minorEastAsia" w:hint="eastAsia"/>
        </w:rPr>
        <w:t>水处理药剂类采购</w:t>
      </w:r>
      <w:r>
        <w:rPr>
          <w:rFonts w:asciiTheme="minorEastAsia" w:eastAsiaTheme="minorEastAsia" w:hAnsiTheme="minorEastAsia" w:cs="宋体"/>
          <w:bCs/>
          <w:lang w:val="zh-TW" w:eastAsia="zh-TW"/>
        </w:rPr>
        <w:t>项目</w:t>
      </w:r>
      <w:r>
        <w:rPr>
          <w:rFonts w:asciiTheme="minorEastAsia" w:eastAsiaTheme="minorEastAsia" w:hAnsiTheme="minorEastAsia" w:cs="宋体" w:hint="eastAsia"/>
          <w:bCs/>
          <w:lang w:val="zh-TW"/>
        </w:rPr>
        <w:t>。</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宋体"/>
        </w:rPr>
        <w:t>相关事宜经协商达成一致，</w:t>
      </w:r>
      <w:r>
        <w:rPr>
          <w:rStyle w:val="ac"/>
          <w:rFonts w:asciiTheme="minorEastAsia" w:eastAsiaTheme="minorEastAsia" w:hAnsiTheme="minorEastAsia" w:cs="宋体" w:hint="eastAsia"/>
        </w:rPr>
        <w:t>自愿</w:t>
      </w:r>
      <w:r>
        <w:rPr>
          <w:rStyle w:val="ac"/>
          <w:rFonts w:asciiTheme="minorEastAsia" w:eastAsiaTheme="minorEastAsia" w:hAnsiTheme="minorEastAsia" w:cs="宋体"/>
        </w:rPr>
        <w:t>订立本合同。</w:t>
      </w:r>
    </w:p>
    <w:p w:rsidR="008359D2" w:rsidRDefault="001E6078">
      <w:pPr>
        <w:spacing w:line="324" w:lineRule="auto"/>
        <w:ind w:right="28"/>
        <w:rPr>
          <w:rStyle w:val="ac"/>
          <w:rFonts w:asciiTheme="minorEastAsia" w:eastAsiaTheme="minorEastAsia" w:hAnsiTheme="minorEastAsia" w:cs="Cambria"/>
          <w:b/>
          <w:bCs/>
        </w:rPr>
      </w:pPr>
      <w:r>
        <w:rPr>
          <w:rStyle w:val="ac"/>
          <w:rFonts w:asciiTheme="minorEastAsia" w:eastAsiaTheme="minorEastAsia" w:hAnsiTheme="minorEastAsia" w:cs="宋体"/>
        </w:rPr>
        <w:t>第一条</w:t>
      </w:r>
      <w:r>
        <w:rPr>
          <w:rStyle w:val="ac"/>
          <w:rFonts w:asciiTheme="minorEastAsia" w:eastAsiaTheme="minorEastAsia" w:hAnsiTheme="minorEastAsia" w:cs="宋体" w:hint="eastAsia"/>
        </w:rPr>
        <w:t xml:space="preserve"> </w:t>
      </w:r>
      <w:r>
        <w:rPr>
          <w:rStyle w:val="ac"/>
          <w:rFonts w:asciiTheme="minorEastAsia" w:eastAsiaTheme="minorEastAsia" w:hAnsiTheme="minorEastAsia" w:cs="宋体"/>
        </w:rPr>
        <w:t xml:space="preserve"> </w:t>
      </w:r>
      <w:r>
        <w:rPr>
          <w:rStyle w:val="ac"/>
          <w:rFonts w:asciiTheme="minorEastAsia" w:eastAsiaTheme="minorEastAsia" w:hAnsiTheme="minorEastAsia" w:cs="宋体"/>
        </w:rPr>
        <w:t>合同</w:t>
      </w:r>
      <w:r>
        <w:rPr>
          <w:rStyle w:val="ac"/>
          <w:rFonts w:asciiTheme="minorEastAsia" w:eastAsiaTheme="minorEastAsia" w:hAnsiTheme="minorEastAsia" w:cs="宋体" w:hint="eastAsia"/>
        </w:rPr>
        <w:t>标的</w:t>
      </w:r>
    </w:p>
    <w:p w:rsidR="008359D2" w:rsidRDefault="001E6078">
      <w:pPr>
        <w:spacing w:line="324" w:lineRule="auto"/>
        <w:ind w:right="28" w:firstLineChars="200" w:firstLine="420"/>
        <w:rPr>
          <w:rStyle w:val="ac"/>
          <w:rFonts w:asciiTheme="minorEastAsia" w:eastAsiaTheme="minorEastAsia" w:hAnsiTheme="minorEastAsia" w:cs="宋体"/>
          <w:u w:val="single"/>
        </w:rPr>
      </w:pPr>
      <w:r>
        <w:rPr>
          <w:rStyle w:val="ac"/>
          <w:rFonts w:asciiTheme="minorEastAsia" w:eastAsiaTheme="minorEastAsia" w:hAnsiTheme="minorEastAsia" w:cs="Cambria"/>
        </w:rPr>
        <w:t>1.1</w:t>
      </w:r>
      <w:r>
        <w:rPr>
          <w:rStyle w:val="ac"/>
          <w:rFonts w:asciiTheme="minorEastAsia" w:eastAsiaTheme="minorEastAsia" w:hAnsiTheme="minorEastAsia" w:cs="宋体"/>
          <w:u w:val="single"/>
        </w:rPr>
        <w:t>乙方承担河北北国奥特莱斯商城有限公司</w:t>
      </w:r>
      <w:r>
        <w:rPr>
          <w:rStyle w:val="ac"/>
          <w:rFonts w:asciiTheme="minorEastAsia" w:eastAsiaTheme="minorEastAsia" w:hAnsiTheme="minorEastAsia" w:cs="宋体" w:hint="eastAsia"/>
          <w:u w:val="single"/>
        </w:rPr>
        <w:t>（</w:t>
      </w:r>
      <w:r>
        <w:rPr>
          <w:rStyle w:val="ac"/>
          <w:rFonts w:asciiTheme="minorEastAsia" w:eastAsiaTheme="minorEastAsia" w:hAnsiTheme="minorEastAsia" w:cs="宋体"/>
          <w:u w:val="single"/>
        </w:rPr>
        <w:t>北国水世界</w:t>
      </w:r>
      <w:r>
        <w:rPr>
          <w:rStyle w:val="ac"/>
          <w:rFonts w:asciiTheme="minorEastAsia" w:eastAsiaTheme="minorEastAsia" w:hAnsiTheme="minorEastAsia" w:cs="宋体" w:hint="eastAsia"/>
          <w:u w:val="single"/>
        </w:rPr>
        <w:t>）项目</w:t>
      </w:r>
      <w:r>
        <w:rPr>
          <w:rFonts w:asciiTheme="minorEastAsia" w:eastAsiaTheme="minorEastAsia" w:hAnsiTheme="minorEastAsia" w:hint="eastAsia"/>
          <w:u w:val="single"/>
        </w:rPr>
        <w:t>北国水世界水处理药剂类</w:t>
      </w:r>
      <w:r>
        <w:rPr>
          <w:rStyle w:val="ac"/>
          <w:rFonts w:asciiTheme="minorEastAsia" w:eastAsiaTheme="minorEastAsia" w:hAnsiTheme="minorEastAsia" w:cs="宋体"/>
          <w:u w:val="single"/>
        </w:rPr>
        <w:t>供应、运输</w:t>
      </w:r>
      <w:r>
        <w:rPr>
          <w:rStyle w:val="ac"/>
          <w:rFonts w:asciiTheme="minorEastAsia" w:eastAsiaTheme="minorEastAsia" w:hAnsiTheme="minorEastAsia" w:cs="宋体" w:hint="eastAsia"/>
          <w:u w:val="single"/>
        </w:rPr>
        <w:t>、搬运、培训</w:t>
      </w:r>
      <w:r>
        <w:rPr>
          <w:rStyle w:val="ac"/>
          <w:rFonts w:asciiTheme="minorEastAsia" w:eastAsiaTheme="minorEastAsia" w:hAnsiTheme="minorEastAsia" w:cs="宋体"/>
          <w:u w:val="single"/>
        </w:rPr>
        <w:t>等工作。</w:t>
      </w:r>
    </w:p>
    <w:p w:rsidR="008359D2" w:rsidRDefault="001E6078">
      <w:pPr>
        <w:spacing w:line="324" w:lineRule="auto"/>
        <w:ind w:right="28" w:firstLineChars="200" w:firstLine="420"/>
        <w:rPr>
          <w:rStyle w:val="ac"/>
          <w:rFonts w:asciiTheme="minorEastAsia" w:eastAsiaTheme="minorEastAsia" w:hAnsiTheme="minorEastAsia" w:cs="宋体"/>
          <w:u w:val="single"/>
        </w:rPr>
      </w:pPr>
      <w:r>
        <w:rPr>
          <w:rStyle w:val="ac"/>
          <w:rFonts w:asciiTheme="minorEastAsia" w:eastAsiaTheme="minorEastAsia" w:hAnsiTheme="minorEastAsia" w:cs="宋体"/>
        </w:rPr>
        <w:t xml:space="preserve">1.2 </w:t>
      </w:r>
      <w:r>
        <w:rPr>
          <w:rStyle w:val="ac"/>
          <w:rFonts w:asciiTheme="minorEastAsia" w:eastAsiaTheme="minorEastAsia" w:hAnsiTheme="minorEastAsia" w:cs="宋体"/>
        </w:rPr>
        <w:t>项目地点：</w:t>
      </w:r>
      <w:r>
        <w:rPr>
          <w:rStyle w:val="ac"/>
          <w:rFonts w:asciiTheme="minorEastAsia" w:eastAsiaTheme="minorEastAsia" w:hAnsiTheme="minorEastAsia" w:cs="宋体"/>
          <w:u w:val="single"/>
        </w:rPr>
        <w:t>河北省石家庄市鹿泉区青龙山大道</w:t>
      </w:r>
      <w:r>
        <w:rPr>
          <w:rStyle w:val="ac"/>
          <w:rFonts w:asciiTheme="minorEastAsia" w:eastAsiaTheme="minorEastAsia" w:hAnsiTheme="minorEastAsia" w:cs="宋体"/>
          <w:u w:val="single"/>
        </w:rPr>
        <w:t>88</w:t>
      </w:r>
      <w:r>
        <w:rPr>
          <w:rStyle w:val="ac"/>
          <w:rFonts w:asciiTheme="minorEastAsia" w:eastAsiaTheme="minorEastAsia" w:hAnsiTheme="minorEastAsia" w:cs="宋体"/>
          <w:u w:val="single"/>
        </w:rPr>
        <w:t>号北国奥特莱斯南侧北国水世界。</w:t>
      </w:r>
    </w:p>
    <w:p w:rsidR="008359D2" w:rsidRDefault="001E6078">
      <w:pPr>
        <w:spacing w:line="324" w:lineRule="auto"/>
        <w:ind w:right="28"/>
        <w:rPr>
          <w:rStyle w:val="ac"/>
          <w:rFonts w:asciiTheme="minorEastAsia" w:eastAsiaTheme="minorEastAsia" w:hAnsiTheme="minorEastAsia" w:cs="宋体"/>
          <w:b/>
          <w:bCs/>
        </w:rPr>
      </w:pPr>
      <w:r>
        <w:rPr>
          <w:rStyle w:val="ac"/>
          <w:rFonts w:asciiTheme="minorEastAsia" w:eastAsiaTheme="minorEastAsia" w:hAnsiTheme="minorEastAsia" w:cs="宋体"/>
          <w:color w:val="050606"/>
          <w:u w:color="050606"/>
        </w:rPr>
        <w:t>第二条</w:t>
      </w:r>
      <w:r>
        <w:rPr>
          <w:rStyle w:val="ac"/>
          <w:rFonts w:asciiTheme="minorEastAsia" w:eastAsiaTheme="minorEastAsia" w:hAnsiTheme="minorEastAsia" w:cs="宋体" w:hint="eastAsia"/>
          <w:color w:val="050606"/>
          <w:u w:color="050606"/>
        </w:rPr>
        <w:t xml:space="preserve"> </w:t>
      </w:r>
      <w:r>
        <w:rPr>
          <w:rStyle w:val="ac"/>
          <w:rFonts w:asciiTheme="minorEastAsia" w:eastAsiaTheme="minorEastAsia" w:hAnsiTheme="minorEastAsia" w:cs="宋体"/>
          <w:color w:val="050606"/>
          <w:u w:color="050606"/>
        </w:rPr>
        <w:t>合同</w:t>
      </w:r>
      <w:r>
        <w:rPr>
          <w:rStyle w:val="ac"/>
          <w:rFonts w:asciiTheme="minorEastAsia" w:eastAsiaTheme="minorEastAsia" w:hAnsiTheme="minorEastAsia" w:cs="宋体"/>
        </w:rPr>
        <w:t>范围</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宋体" w:hint="eastAsia"/>
        </w:rPr>
        <w:t>合同</w:t>
      </w:r>
      <w:r>
        <w:rPr>
          <w:rStyle w:val="ac"/>
          <w:rFonts w:asciiTheme="minorEastAsia" w:eastAsiaTheme="minorEastAsia" w:hAnsiTheme="minorEastAsia" w:cs="宋体"/>
        </w:rPr>
        <w:t>内容：</w:t>
      </w:r>
      <w:r>
        <w:rPr>
          <w:rStyle w:val="ac"/>
          <w:rFonts w:asciiTheme="minorEastAsia" w:eastAsiaTheme="minorEastAsia" w:hAnsiTheme="minorEastAsia" w:cs="Cambria" w:hint="eastAsia"/>
        </w:rPr>
        <w:t>乙方</w:t>
      </w:r>
      <w:r>
        <w:rPr>
          <w:rStyle w:val="ac"/>
          <w:rFonts w:asciiTheme="minorEastAsia" w:eastAsiaTheme="minorEastAsia" w:hAnsiTheme="minorEastAsia" w:cs="宋体"/>
        </w:rPr>
        <w:t>负责</w:t>
      </w:r>
      <w:r>
        <w:rPr>
          <w:rStyle w:val="ac"/>
          <w:rFonts w:asciiTheme="minorEastAsia" w:eastAsiaTheme="minorEastAsia" w:hAnsiTheme="minorEastAsia" w:cs="宋体" w:hint="eastAsia"/>
        </w:rPr>
        <w:t>将</w:t>
      </w:r>
      <w:r>
        <w:rPr>
          <w:rStyle w:val="ac"/>
          <w:rFonts w:asciiTheme="minorEastAsia" w:eastAsiaTheme="minorEastAsia" w:hAnsiTheme="minorEastAsia" w:cs="宋体"/>
        </w:rPr>
        <w:t>包含</w:t>
      </w:r>
      <w:r>
        <w:rPr>
          <w:rStyle w:val="ac"/>
          <w:rFonts w:asciiTheme="minorEastAsia" w:eastAsiaTheme="minorEastAsia" w:hAnsiTheme="minorEastAsia" w:cs="宋体" w:hint="eastAsia"/>
        </w:rPr>
        <w:t>采购范围内的商品运送至甲方指定库房内且商品质量符合甲方要求、货品无破碎，且采购范围内的商品需与招标文件提供的样品质量保持一致，乙方负责对甲方人员进行免费培训及技术指导</w:t>
      </w:r>
      <w:r>
        <w:rPr>
          <w:rStyle w:val="ac"/>
          <w:rFonts w:asciiTheme="minorEastAsia" w:eastAsiaTheme="minorEastAsia" w:hAnsiTheme="minorEastAsia" w:cs="宋体"/>
        </w:rPr>
        <w:t>。</w:t>
      </w:r>
    </w:p>
    <w:p w:rsidR="008359D2" w:rsidRDefault="001E6078" w:rsidP="00A047F7">
      <w:pPr>
        <w:spacing w:line="324" w:lineRule="auto"/>
        <w:ind w:left="412" w:right="28" w:hangingChars="196" w:hanging="412"/>
        <w:rPr>
          <w:rStyle w:val="ac"/>
          <w:rFonts w:asciiTheme="minorEastAsia" w:eastAsiaTheme="minorEastAsia" w:hAnsiTheme="minorEastAsia" w:cs="Cambria"/>
          <w:highlight w:val="cyan"/>
        </w:rPr>
      </w:pPr>
      <w:r>
        <w:rPr>
          <w:rStyle w:val="ac"/>
          <w:rFonts w:asciiTheme="minorEastAsia" w:eastAsiaTheme="minorEastAsia" w:hAnsiTheme="minorEastAsia" w:cs="宋体"/>
          <w:color w:val="050606"/>
          <w:u w:color="050606"/>
        </w:rPr>
        <w:t>第三条</w:t>
      </w:r>
      <w:r>
        <w:rPr>
          <w:rStyle w:val="ac"/>
          <w:rFonts w:asciiTheme="minorEastAsia" w:eastAsiaTheme="minorEastAsia" w:hAnsiTheme="minorEastAsia" w:cs="宋体" w:hint="eastAsia"/>
          <w:color w:val="050606"/>
          <w:u w:color="050606"/>
        </w:rPr>
        <w:t xml:space="preserve"> </w:t>
      </w:r>
      <w:r>
        <w:rPr>
          <w:rStyle w:val="ac"/>
          <w:rFonts w:asciiTheme="minorEastAsia" w:eastAsiaTheme="minorEastAsia" w:hAnsiTheme="minorEastAsia" w:cs="宋体"/>
          <w:color w:val="050606"/>
          <w:u w:color="050606"/>
        </w:rPr>
        <w:t>合同</w:t>
      </w:r>
      <w:r>
        <w:rPr>
          <w:rStyle w:val="ac"/>
          <w:rFonts w:asciiTheme="minorEastAsia" w:eastAsiaTheme="minorEastAsia" w:hAnsiTheme="minorEastAsia" w:cs="宋体" w:hint="eastAsia"/>
          <w:color w:val="050606"/>
          <w:u w:color="050606"/>
        </w:rPr>
        <w:t>期限</w:t>
      </w:r>
      <w:r>
        <w:rPr>
          <w:rStyle w:val="ac"/>
          <w:rFonts w:asciiTheme="minorEastAsia" w:eastAsiaTheme="minorEastAsia" w:hAnsiTheme="minorEastAsia" w:cs="宋体"/>
        </w:rPr>
        <w:t>为</w:t>
      </w:r>
      <w:r>
        <w:rPr>
          <w:rStyle w:val="ac"/>
          <w:rFonts w:asciiTheme="minorEastAsia" w:eastAsiaTheme="minorEastAsia" w:hAnsiTheme="minorEastAsia" w:cs="Cambria" w:hint="eastAsia"/>
          <w:lang w:val="en-US" w:eastAsia="zh-CN"/>
        </w:rPr>
        <w:t>2023</w:t>
      </w:r>
      <w:r>
        <w:rPr>
          <w:rStyle w:val="ac"/>
          <w:rFonts w:asciiTheme="minorEastAsia" w:eastAsiaTheme="minorEastAsia" w:hAnsiTheme="minorEastAsia" w:cs="宋体"/>
        </w:rPr>
        <w:t>年</w:t>
      </w:r>
      <w:r>
        <w:rPr>
          <w:rStyle w:val="ac"/>
          <w:rFonts w:asciiTheme="minorEastAsia" w:eastAsiaTheme="minorEastAsia" w:hAnsiTheme="minorEastAsia" w:cs="宋体" w:hint="eastAsia"/>
          <w:lang w:eastAsia="zh-CN"/>
        </w:rPr>
        <w:t xml:space="preserve"> </w:t>
      </w:r>
      <w:r>
        <w:rPr>
          <w:rStyle w:val="ac"/>
          <w:rFonts w:asciiTheme="minorEastAsia" w:eastAsiaTheme="minorEastAsia" w:hAnsiTheme="minorEastAsia" w:cs="宋体" w:hint="eastAsia"/>
          <w:lang w:val="en-US" w:eastAsia="zh-CN"/>
        </w:rPr>
        <w:t xml:space="preserve"> </w:t>
      </w:r>
      <w:r>
        <w:rPr>
          <w:rStyle w:val="ac"/>
          <w:rFonts w:asciiTheme="minorEastAsia" w:eastAsiaTheme="minorEastAsia" w:hAnsiTheme="minorEastAsia" w:cs="宋体"/>
        </w:rPr>
        <w:t>月</w:t>
      </w:r>
      <w:r>
        <w:rPr>
          <w:rStyle w:val="ac"/>
          <w:rFonts w:asciiTheme="minorEastAsia" w:eastAsiaTheme="minorEastAsia" w:hAnsiTheme="minorEastAsia" w:cs="宋体" w:hint="eastAsia"/>
          <w:lang w:val="en-US" w:eastAsia="zh-CN"/>
        </w:rPr>
        <w:t xml:space="preserve">  </w:t>
      </w:r>
      <w:r>
        <w:rPr>
          <w:rStyle w:val="ac"/>
          <w:rFonts w:asciiTheme="minorEastAsia" w:eastAsiaTheme="minorEastAsia" w:hAnsiTheme="minorEastAsia" w:cs="宋体"/>
        </w:rPr>
        <w:t>日</w:t>
      </w:r>
      <w:r>
        <w:rPr>
          <w:rStyle w:val="ac"/>
          <w:rFonts w:asciiTheme="minorEastAsia" w:eastAsiaTheme="minorEastAsia" w:hAnsiTheme="minorEastAsia" w:cs="Cambria"/>
        </w:rPr>
        <w:t>--</w:t>
      </w:r>
      <w:r>
        <w:rPr>
          <w:rStyle w:val="ac"/>
          <w:rFonts w:asciiTheme="minorEastAsia" w:eastAsiaTheme="minorEastAsia" w:hAnsiTheme="minorEastAsia" w:cs="Cambria" w:hint="eastAsia"/>
          <w:lang w:eastAsia="zh-CN"/>
        </w:rPr>
        <w:t xml:space="preserve"> </w:t>
      </w:r>
      <w:r>
        <w:rPr>
          <w:rStyle w:val="ac"/>
          <w:rFonts w:asciiTheme="minorEastAsia" w:eastAsiaTheme="minorEastAsia" w:hAnsiTheme="minorEastAsia" w:cs="Cambria" w:hint="eastAsia"/>
          <w:lang w:val="en-US" w:eastAsia="zh-CN"/>
        </w:rPr>
        <w:t>2024</w:t>
      </w:r>
      <w:r>
        <w:rPr>
          <w:rStyle w:val="ac"/>
          <w:rFonts w:asciiTheme="minorEastAsia" w:eastAsiaTheme="minorEastAsia" w:hAnsiTheme="minorEastAsia" w:cs="宋体"/>
        </w:rPr>
        <w:t>年</w:t>
      </w:r>
      <w:r>
        <w:rPr>
          <w:rStyle w:val="ac"/>
          <w:rFonts w:asciiTheme="minorEastAsia" w:eastAsiaTheme="minorEastAsia" w:hAnsiTheme="minorEastAsia" w:cs="宋体" w:hint="eastAsia"/>
          <w:lang w:val="en-US" w:eastAsia="zh-CN"/>
        </w:rPr>
        <w:t xml:space="preserve">  </w:t>
      </w:r>
      <w:r>
        <w:rPr>
          <w:rStyle w:val="ac"/>
          <w:rFonts w:asciiTheme="minorEastAsia" w:eastAsiaTheme="minorEastAsia" w:hAnsiTheme="minorEastAsia" w:cs="宋体"/>
        </w:rPr>
        <w:t>月</w:t>
      </w:r>
      <w:r>
        <w:rPr>
          <w:rStyle w:val="ac"/>
          <w:rFonts w:asciiTheme="minorEastAsia" w:eastAsiaTheme="minorEastAsia" w:hAnsiTheme="minorEastAsia" w:cs="宋体" w:hint="eastAsia"/>
          <w:lang w:val="en-US" w:eastAsia="zh-CN"/>
        </w:rPr>
        <w:t xml:space="preserve">  </w:t>
      </w:r>
      <w:r>
        <w:rPr>
          <w:rStyle w:val="ac"/>
          <w:rFonts w:asciiTheme="minorEastAsia" w:eastAsiaTheme="minorEastAsia" w:hAnsiTheme="minorEastAsia" w:cs="宋体"/>
        </w:rPr>
        <w:t>日</w:t>
      </w:r>
      <w:r>
        <w:rPr>
          <w:rStyle w:val="ac"/>
          <w:rFonts w:asciiTheme="minorEastAsia" w:eastAsiaTheme="minorEastAsia" w:hAnsiTheme="minorEastAsia" w:cs="宋体" w:hint="eastAsia"/>
        </w:rPr>
        <w:t>。</w:t>
      </w:r>
    </w:p>
    <w:p w:rsidR="008359D2" w:rsidRDefault="001E6078">
      <w:pPr>
        <w:spacing w:line="324" w:lineRule="auto"/>
        <w:ind w:right="28"/>
        <w:rPr>
          <w:rStyle w:val="ac"/>
          <w:rFonts w:asciiTheme="minorEastAsia" w:eastAsiaTheme="minorEastAsia" w:hAnsiTheme="minorEastAsia" w:cs="宋体"/>
          <w:b/>
          <w:bCs/>
        </w:rPr>
      </w:pPr>
      <w:r>
        <w:rPr>
          <w:rStyle w:val="ac"/>
          <w:rFonts w:asciiTheme="minorEastAsia" w:eastAsiaTheme="minorEastAsia" w:hAnsiTheme="minorEastAsia" w:cs="宋体"/>
          <w:color w:val="050606"/>
          <w:u w:color="050606"/>
        </w:rPr>
        <w:t>第四条</w:t>
      </w:r>
      <w:r>
        <w:rPr>
          <w:rStyle w:val="ac"/>
          <w:rFonts w:asciiTheme="minorEastAsia" w:eastAsiaTheme="minorEastAsia" w:hAnsiTheme="minorEastAsia" w:cs="宋体" w:hint="eastAsia"/>
          <w:color w:val="050606"/>
          <w:u w:color="050606"/>
        </w:rPr>
        <w:t xml:space="preserve"> </w:t>
      </w:r>
      <w:r>
        <w:rPr>
          <w:rStyle w:val="ac"/>
          <w:rFonts w:asciiTheme="minorEastAsia" w:eastAsiaTheme="minorEastAsia" w:hAnsiTheme="minorEastAsia" w:cs="宋体"/>
          <w:color w:val="050606"/>
          <w:u w:color="050606"/>
        </w:rPr>
        <w:t>合同价款</w:t>
      </w:r>
    </w:p>
    <w:p w:rsidR="008359D2" w:rsidRDefault="001E6078">
      <w:pPr>
        <w:spacing w:line="324" w:lineRule="auto"/>
        <w:ind w:right="29" w:firstLineChars="200" w:firstLine="420"/>
        <w:rPr>
          <w:rStyle w:val="ac"/>
          <w:rFonts w:asciiTheme="minorEastAsia" w:eastAsiaTheme="minorEastAsia" w:hAnsiTheme="minorEastAsia" w:cs="宋体"/>
          <w:u w:val="single"/>
        </w:rPr>
      </w:pPr>
      <w:r>
        <w:rPr>
          <w:rStyle w:val="ac"/>
          <w:rFonts w:asciiTheme="minorEastAsia" w:eastAsiaTheme="minorEastAsia" w:hAnsiTheme="minorEastAsia" w:cs="Cambria"/>
        </w:rPr>
        <w:t>4.</w:t>
      </w:r>
      <w:r>
        <w:rPr>
          <w:rStyle w:val="ac"/>
          <w:rFonts w:asciiTheme="minorEastAsia" w:eastAsiaTheme="minorEastAsia" w:hAnsiTheme="minorEastAsia" w:cs="Cambria" w:hint="eastAsia"/>
        </w:rPr>
        <w:t>1</w:t>
      </w:r>
      <w:r>
        <w:rPr>
          <w:rStyle w:val="ac"/>
          <w:rFonts w:asciiTheme="minorEastAsia" w:eastAsiaTheme="minorEastAsia" w:hAnsiTheme="minorEastAsia" w:cs="宋体" w:hint="eastAsia"/>
          <w:szCs w:val="21"/>
        </w:rPr>
        <w:t>合同价款</w:t>
      </w:r>
      <w:r>
        <w:rPr>
          <w:rStyle w:val="ac"/>
          <w:rFonts w:asciiTheme="minorEastAsia" w:eastAsiaTheme="minorEastAsia" w:hAnsiTheme="minorEastAsia" w:cs="宋体"/>
          <w:szCs w:val="21"/>
        </w:rPr>
        <w:t>包含</w:t>
      </w:r>
      <w:r>
        <w:rPr>
          <w:rStyle w:val="ac"/>
          <w:rFonts w:asciiTheme="minorEastAsia" w:eastAsiaTheme="minorEastAsia" w:hAnsiTheme="minorEastAsia" w:cs="宋体" w:hint="eastAsia"/>
          <w:szCs w:val="21"/>
        </w:rPr>
        <w:t>所有</w:t>
      </w:r>
      <w:r>
        <w:rPr>
          <w:rStyle w:val="ac"/>
          <w:rFonts w:asciiTheme="minorEastAsia" w:eastAsiaTheme="minorEastAsia" w:hAnsiTheme="minorEastAsia" w:cs="宋体"/>
          <w:szCs w:val="21"/>
        </w:rPr>
        <w:t>材料从供货等一切费用，包括但不限于原材料的采购、加工制作、运输</w:t>
      </w:r>
      <w:r>
        <w:rPr>
          <w:rStyle w:val="ac"/>
          <w:rFonts w:asciiTheme="minorEastAsia" w:eastAsiaTheme="minorEastAsia" w:hAnsiTheme="minorEastAsia" w:cs="宋体" w:hint="eastAsia"/>
          <w:szCs w:val="21"/>
        </w:rPr>
        <w:t>、</w:t>
      </w:r>
      <w:r>
        <w:rPr>
          <w:rStyle w:val="ac"/>
          <w:rFonts w:asciiTheme="minorEastAsia" w:eastAsiaTheme="minorEastAsia" w:hAnsiTheme="minorEastAsia" w:cs="宋体"/>
          <w:szCs w:val="21"/>
        </w:rPr>
        <w:t>材料二次搬运、因质量问题引起的更换、技术指导和培训、投标人的利润、税金、政策性文件的规定以及原材料涨价等一切风险和费用。除本合同另有约定外</w:t>
      </w:r>
      <w:r>
        <w:rPr>
          <w:rStyle w:val="ac"/>
          <w:rFonts w:asciiTheme="minorEastAsia" w:eastAsiaTheme="minorEastAsia" w:hAnsiTheme="minorEastAsia" w:cs="宋体" w:hint="eastAsia"/>
          <w:szCs w:val="21"/>
        </w:rPr>
        <w:t>,</w:t>
      </w:r>
      <w:r>
        <w:rPr>
          <w:rStyle w:val="ac"/>
          <w:rFonts w:asciiTheme="minorEastAsia" w:eastAsiaTheme="minorEastAsia" w:hAnsiTheme="minorEastAsia" w:cs="宋体"/>
          <w:szCs w:val="21"/>
        </w:rPr>
        <w:t>合同</w:t>
      </w:r>
      <w:r>
        <w:rPr>
          <w:rStyle w:val="ac"/>
          <w:rFonts w:asciiTheme="minorEastAsia" w:eastAsiaTheme="minorEastAsia" w:hAnsiTheme="minorEastAsia" w:cs="宋体" w:hint="eastAsia"/>
          <w:szCs w:val="21"/>
        </w:rPr>
        <w:t>中的固定单价</w:t>
      </w:r>
      <w:r>
        <w:rPr>
          <w:rStyle w:val="ac"/>
          <w:rFonts w:asciiTheme="minorEastAsia" w:eastAsiaTheme="minorEastAsia" w:hAnsiTheme="minorEastAsia" w:cs="宋体"/>
          <w:szCs w:val="21"/>
        </w:rPr>
        <w:t>不予调整。</w:t>
      </w:r>
    </w:p>
    <w:p w:rsidR="008359D2" w:rsidRDefault="001E6078">
      <w:pPr>
        <w:spacing w:line="324" w:lineRule="auto"/>
        <w:ind w:firstLineChars="200" w:firstLine="420"/>
        <w:rPr>
          <w:rStyle w:val="ac"/>
          <w:rFonts w:asciiTheme="minorEastAsia" w:eastAsiaTheme="minorEastAsia" w:hAnsiTheme="minorEastAsia" w:cs="宋体"/>
          <w:color w:val="050606"/>
          <w:szCs w:val="21"/>
          <w:u w:color="050606"/>
        </w:rPr>
      </w:pPr>
      <w:r>
        <w:rPr>
          <w:rStyle w:val="ac"/>
          <w:rFonts w:asciiTheme="minorEastAsia" w:eastAsiaTheme="minorEastAsia" w:hAnsiTheme="minorEastAsia" w:cs="Cambria"/>
          <w:color w:val="050606"/>
          <w:szCs w:val="21"/>
          <w:u w:color="050606"/>
        </w:rPr>
        <w:t>4.</w:t>
      </w:r>
      <w:r>
        <w:rPr>
          <w:rStyle w:val="ac"/>
          <w:rFonts w:asciiTheme="minorEastAsia" w:eastAsiaTheme="minorEastAsia" w:hAnsiTheme="minorEastAsia" w:cs="Cambria" w:hint="eastAsia"/>
          <w:color w:val="050606"/>
          <w:szCs w:val="21"/>
          <w:u w:color="050606"/>
        </w:rPr>
        <w:t>2</w:t>
      </w:r>
      <w:r>
        <w:rPr>
          <w:rStyle w:val="ac"/>
          <w:rFonts w:asciiTheme="minorEastAsia" w:eastAsiaTheme="minorEastAsia" w:hAnsiTheme="minorEastAsia" w:cs="宋体"/>
          <w:color w:val="050606"/>
          <w:szCs w:val="21"/>
          <w:u w:color="050606"/>
        </w:rPr>
        <w:t>本合同</w:t>
      </w:r>
      <w:r>
        <w:rPr>
          <w:rStyle w:val="ac"/>
          <w:rFonts w:asciiTheme="minorEastAsia" w:eastAsiaTheme="minorEastAsia" w:hAnsiTheme="minorEastAsia" w:cs="宋体" w:hint="eastAsia"/>
          <w:szCs w:val="21"/>
        </w:rPr>
        <w:t>价款</w:t>
      </w:r>
      <w:r>
        <w:rPr>
          <w:rStyle w:val="ac"/>
          <w:rFonts w:asciiTheme="minorEastAsia" w:eastAsiaTheme="minorEastAsia" w:hAnsiTheme="minorEastAsia" w:cs="宋体"/>
          <w:color w:val="050606"/>
          <w:szCs w:val="21"/>
          <w:u w:color="050606"/>
        </w:rPr>
        <w:t>已包含乙方应交税金。</w:t>
      </w:r>
    </w:p>
    <w:p w:rsidR="008359D2" w:rsidRDefault="001E6078">
      <w:pPr>
        <w:spacing w:line="324" w:lineRule="auto"/>
        <w:ind w:firstLineChars="200" w:firstLine="420"/>
        <w:rPr>
          <w:rStyle w:val="ac"/>
          <w:rFonts w:asciiTheme="minorEastAsia" w:eastAsiaTheme="minorEastAsia" w:hAnsiTheme="minorEastAsia" w:cs="宋体"/>
          <w:color w:val="050606"/>
          <w:szCs w:val="21"/>
          <w:u w:color="050606"/>
        </w:rPr>
      </w:pPr>
      <w:r>
        <w:rPr>
          <w:rStyle w:val="ac"/>
          <w:rFonts w:asciiTheme="minorEastAsia" w:eastAsiaTheme="minorEastAsia" w:hAnsiTheme="minorEastAsia" w:cs="宋体" w:hint="eastAsia"/>
          <w:color w:val="050606"/>
          <w:szCs w:val="21"/>
          <w:u w:color="050606"/>
        </w:rPr>
        <w:t>4.3</w:t>
      </w:r>
      <w:r>
        <w:rPr>
          <w:rStyle w:val="ac"/>
          <w:rFonts w:asciiTheme="minorEastAsia" w:eastAsiaTheme="minorEastAsia" w:hAnsiTheme="minorEastAsia" w:cs="宋体" w:hint="eastAsia"/>
          <w:color w:val="050606"/>
          <w:szCs w:val="21"/>
          <w:u w:color="050606"/>
        </w:rPr>
        <w:t>本合同价款依据采购清单中的货品单价，合同期内遵循多次采购据实结算为原则，单批采购单批结算。</w:t>
      </w:r>
    </w:p>
    <w:p w:rsidR="008359D2" w:rsidRDefault="001E6078">
      <w:pPr>
        <w:spacing w:line="324" w:lineRule="auto"/>
        <w:rPr>
          <w:rStyle w:val="ac"/>
          <w:rFonts w:asciiTheme="minorEastAsia" w:eastAsiaTheme="minorEastAsia" w:hAnsiTheme="minorEastAsia" w:cs="宋体"/>
          <w:color w:val="050606"/>
          <w:szCs w:val="21"/>
          <w:u w:color="050606"/>
        </w:rPr>
      </w:pPr>
      <w:r>
        <w:rPr>
          <w:rStyle w:val="ac"/>
          <w:rFonts w:asciiTheme="minorEastAsia" w:eastAsiaTheme="minorEastAsia" w:hAnsiTheme="minorEastAsia" w:cs="宋体"/>
          <w:color w:val="050606"/>
          <w:szCs w:val="21"/>
          <w:u w:color="050606"/>
        </w:rPr>
        <w:t>第五条</w:t>
      </w:r>
      <w:r>
        <w:rPr>
          <w:rStyle w:val="ac"/>
          <w:rFonts w:asciiTheme="minorEastAsia" w:eastAsiaTheme="minorEastAsia" w:hAnsiTheme="minorEastAsia" w:cs="宋体" w:hint="eastAsia"/>
          <w:color w:val="050606"/>
          <w:szCs w:val="21"/>
          <w:u w:color="050606"/>
        </w:rPr>
        <w:t xml:space="preserve"> </w:t>
      </w:r>
      <w:r>
        <w:rPr>
          <w:rStyle w:val="ac"/>
          <w:rFonts w:asciiTheme="minorEastAsia" w:eastAsiaTheme="minorEastAsia" w:hAnsiTheme="minorEastAsia" w:cs="宋体"/>
          <w:color w:val="050606"/>
          <w:szCs w:val="21"/>
          <w:u w:color="050606"/>
        </w:rPr>
        <w:t>付款方式</w:t>
      </w:r>
    </w:p>
    <w:p w:rsidR="008359D2" w:rsidRDefault="001E6078">
      <w:pPr>
        <w:pStyle w:val="a6"/>
        <w:spacing w:line="324" w:lineRule="auto"/>
        <w:ind w:right="29" w:firstLineChars="200"/>
        <w:rPr>
          <w:rStyle w:val="ac"/>
          <w:rFonts w:asciiTheme="minorEastAsia" w:eastAsiaTheme="minorEastAsia" w:hAnsiTheme="minorEastAsia" w:cs="Cambria" w:hint="default"/>
          <w:sz w:val="21"/>
          <w:szCs w:val="21"/>
        </w:rPr>
      </w:pPr>
      <w:r>
        <w:rPr>
          <w:rStyle w:val="ac"/>
          <w:rFonts w:asciiTheme="minorEastAsia" w:eastAsiaTheme="minorEastAsia" w:hAnsiTheme="minorEastAsia" w:cs="Cambria"/>
          <w:color w:val="050606"/>
          <w:sz w:val="21"/>
          <w:szCs w:val="21"/>
          <w:u w:color="050606"/>
        </w:rPr>
        <w:t>5.1</w:t>
      </w:r>
      <w:r>
        <w:rPr>
          <w:rStyle w:val="ac"/>
          <w:rFonts w:asciiTheme="minorEastAsia" w:eastAsiaTheme="minorEastAsia" w:hAnsiTheme="minorEastAsia" w:cs="宋体"/>
          <w:sz w:val="21"/>
          <w:szCs w:val="21"/>
        </w:rPr>
        <w:t>货物到场乙方人员将货物运送至甲方指定库房内、乙方提供合同总价款的</w:t>
      </w:r>
      <w:r>
        <w:rPr>
          <w:rStyle w:val="ac"/>
          <w:rFonts w:asciiTheme="minorEastAsia" w:eastAsiaTheme="minorEastAsia" w:hAnsiTheme="minorEastAsia" w:cs="宋体"/>
          <w:sz w:val="21"/>
          <w:szCs w:val="21"/>
        </w:rPr>
        <w:t>100%</w:t>
      </w:r>
      <w:r>
        <w:rPr>
          <w:rStyle w:val="ac"/>
          <w:rFonts w:asciiTheme="minorEastAsia" w:eastAsiaTheme="minorEastAsia" w:hAnsiTheme="minorEastAsia" w:cs="宋体"/>
          <w:sz w:val="21"/>
          <w:szCs w:val="21"/>
        </w:rPr>
        <w:t>的全额增值税专用发票后，经甲方初步验收合格，</w:t>
      </w:r>
      <w:r>
        <w:rPr>
          <w:rStyle w:val="ac"/>
          <w:rFonts w:asciiTheme="minorEastAsia" w:eastAsiaTheme="minorEastAsia" w:hAnsiTheme="minorEastAsia" w:cs="宋体"/>
          <w:sz w:val="21"/>
          <w:szCs w:val="21"/>
        </w:rPr>
        <w:t>5</w:t>
      </w:r>
      <w:r>
        <w:rPr>
          <w:rStyle w:val="ac"/>
          <w:rFonts w:asciiTheme="minorEastAsia" w:eastAsiaTheme="minorEastAsia" w:hAnsiTheme="minorEastAsia" w:cs="宋体"/>
          <w:sz w:val="21"/>
          <w:szCs w:val="21"/>
        </w:rPr>
        <w:t>个工作日内。甲方向乙方支付合同总价款的</w:t>
      </w:r>
      <w:r>
        <w:rPr>
          <w:rStyle w:val="ac"/>
          <w:rFonts w:asciiTheme="minorEastAsia" w:eastAsiaTheme="minorEastAsia" w:hAnsiTheme="minorEastAsia" w:cs="Cambria"/>
          <w:sz w:val="21"/>
          <w:szCs w:val="21"/>
        </w:rPr>
        <w:t>90%</w:t>
      </w:r>
      <w:r>
        <w:rPr>
          <w:rStyle w:val="ac"/>
          <w:rFonts w:asciiTheme="minorEastAsia" w:eastAsiaTheme="minorEastAsia" w:hAnsiTheme="minorEastAsia" w:cs="宋体"/>
          <w:sz w:val="21"/>
          <w:szCs w:val="21"/>
        </w:rPr>
        <w:t>。</w:t>
      </w:r>
    </w:p>
    <w:p w:rsidR="008359D2" w:rsidRDefault="001E6078">
      <w:pPr>
        <w:spacing w:line="324" w:lineRule="auto"/>
        <w:ind w:right="28" w:firstLineChars="200" w:firstLine="420"/>
        <w:rPr>
          <w:rStyle w:val="ac"/>
          <w:rFonts w:asciiTheme="minorEastAsia" w:eastAsiaTheme="minorEastAsia" w:hAnsiTheme="minorEastAsia" w:cs="Cambria"/>
          <w:color w:val="050606"/>
          <w:szCs w:val="21"/>
          <w:u w:color="050606"/>
        </w:rPr>
      </w:pPr>
      <w:r>
        <w:rPr>
          <w:rStyle w:val="ac"/>
          <w:rFonts w:asciiTheme="minorEastAsia" w:eastAsiaTheme="minorEastAsia" w:hAnsiTheme="minorEastAsia" w:cs="Cambria"/>
          <w:szCs w:val="21"/>
        </w:rPr>
        <w:t>5.</w:t>
      </w:r>
      <w:r>
        <w:rPr>
          <w:rStyle w:val="ac"/>
          <w:rFonts w:asciiTheme="minorEastAsia" w:eastAsiaTheme="minorEastAsia" w:hAnsiTheme="minorEastAsia" w:cs="Cambria" w:hint="eastAsia"/>
          <w:szCs w:val="21"/>
        </w:rPr>
        <w:t>2</w:t>
      </w:r>
      <w:r>
        <w:rPr>
          <w:rStyle w:val="ac"/>
          <w:rFonts w:asciiTheme="minorEastAsia" w:eastAsiaTheme="minorEastAsia" w:hAnsiTheme="minorEastAsia" w:cs="宋体"/>
          <w:szCs w:val="21"/>
        </w:rPr>
        <w:t>质保金：</w:t>
      </w:r>
      <w:r>
        <w:rPr>
          <w:rStyle w:val="ac"/>
          <w:rFonts w:asciiTheme="minorEastAsia" w:eastAsiaTheme="minorEastAsia" w:hAnsiTheme="minorEastAsia" w:cs="宋体" w:hint="eastAsia"/>
          <w:szCs w:val="21"/>
        </w:rPr>
        <w:t>单次采购</w:t>
      </w:r>
      <w:r>
        <w:rPr>
          <w:rStyle w:val="ac"/>
          <w:rFonts w:asciiTheme="minorEastAsia" w:eastAsiaTheme="minorEastAsia" w:hAnsiTheme="minorEastAsia" w:cs="宋体"/>
          <w:szCs w:val="21"/>
        </w:rPr>
        <w:t>总价款的</w:t>
      </w:r>
      <w:r>
        <w:rPr>
          <w:rStyle w:val="ac"/>
          <w:rFonts w:asciiTheme="minorEastAsia" w:eastAsiaTheme="minorEastAsia" w:hAnsiTheme="minorEastAsia" w:cs="宋体" w:hint="eastAsia"/>
          <w:szCs w:val="21"/>
        </w:rPr>
        <w:t>10</w:t>
      </w:r>
      <w:r>
        <w:rPr>
          <w:rStyle w:val="ac"/>
          <w:rFonts w:asciiTheme="minorEastAsia" w:eastAsiaTheme="minorEastAsia" w:hAnsiTheme="minorEastAsia" w:cs="宋体"/>
          <w:szCs w:val="21"/>
        </w:rPr>
        <w:t xml:space="preserve"> %</w:t>
      </w:r>
      <w:r>
        <w:rPr>
          <w:rStyle w:val="ac"/>
          <w:rFonts w:asciiTheme="minorEastAsia" w:eastAsiaTheme="minorEastAsia" w:hAnsiTheme="minorEastAsia" w:cs="宋体"/>
          <w:szCs w:val="21"/>
        </w:rPr>
        <w:t>为质保金，自</w:t>
      </w:r>
      <w:r>
        <w:rPr>
          <w:rStyle w:val="ac"/>
          <w:rFonts w:asciiTheme="minorEastAsia" w:eastAsiaTheme="minorEastAsia" w:hAnsiTheme="minorEastAsia" w:cs="宋体" w:hint="eastAsia"/>
          <w:szCs w:val="21"/>
        </w:rPr>
        <w:t>甲方开始使用药剂</w:t>
      </w:r>
      <w:r>
        <w:rPr>
          <w:rStyle w:val="ac"/>
          <w:rFonts w:asciiTheme="minorEastAsia" w:eastAsiaTheme="minorEastAsia" w:hAnsiTheme="minorEastAsia" w:cs="宋体"/>
          <w:szCs w:val="21"/>
        </w:rPr>
        <w:t>之日起</w:t>
      </w:r>
      <w:r>
        <w:rPr>
          <w:rStyle w:val="ac"/>
          <w:rFonts w:asciiTheme="minorEastAsia" w:eastAsiaTheme="minorEastAsia" w:hAnsiTheme="minorEastAsia" w:cs="宋体" w:hint="eastAsia"/>
          <w:szCs w:val="21"/>
        </w:rPr>
        <w:t xml:space="preserve"> 20 </w:t>
      </w:r>
      <w:r>
        <w:rPr>
          <w:rStyle w:val="ac"/>
          <w:rFonts w:asciiTheme="minorEastAsia" w:eastAsiaTheme="minorEastAsia" w:hAnsiTheme="minorEastAsia" w:cs="宋体" w:hint="eastAsia"/>
          <w:szCs w:val="21"/>
        </w:rPr>
        <w:t>天</w:t>
      </w:r>
      <w:r>
        <w:rPr>
          <w:rStyle w:val="ac"/>
          <w:rFonts w:asciiTheme="minorEastAsia" w:eastAsiaTheme="minorEastAsia" w:hAnsiTheme="minorEastAsia" w:cs="宋体"/>
          <w:szCs w:val="21"/>
        </w:rPr>
        <w:t>期满后</w:t>
      </w:r>
      <w:r>
        <w:rPr>
          <w:rStyle w:val="ac"/>
          <w:rFonts w:asciiTheme="minorEastAsia" w:eastAsiaTheme="minorEastAsia" w:hAnsiTheme="minorEastAsia" w:cs="宋体" w:hint="eastAsia"/>
          <w:szCs w:val="21"/>
        </w:rPr>
        <w:t>且药剂无质量问题，</w:t>
      </w:r>
      <w:r>
        <w:rPr>
          <w:rStyle w:val="ac"/>
          <w:rFonts w:asciiTheme="minorEastAsia" w:eastAsiaTheme="minorEastAsia" w:hAnsiTheme="minorEastAsia" w:cs="宋体"/>
          <w:szCs w:val="21"/>
        </w:rPr>
        <w:t>甲方向乙方支付单次货品总价款的</w:t>
      </w:r>
      <w:r>
        <w:rPr>
          <w:rStyle w:val="ac"/>
          <w:rFonts w:asciiTheme="minorEastAsia" w:eastAsiaTheme="minorEastAsia" w:hAnsiTheme="minorEastAsia" w:cs="宋体" w:hint="eastAsia"/>
          <w:szCs w:val="21"/>
        </w:rPr>
        <w:t>10</w:t>
      </w:r>
      <w:r>
        <w:rPr>
          <w:rStyle w:val="ac"/>
          <w:rFonts w:asciiTheme="minorEastAsia" w:eastAsiaTheme="minorEastAsia" w:hAnsiTheme="minorEastAsia" w:cs="宋体"/>
          <w:szCs w:val="21"/>
        </w:rPr>
        <w:t>%</w:t>
      </w:r>
      <w:r>
        <w:rPr>
          <w:rStyle w:val="ac"/>
          <w:rFonts w:asciiTheme="minorEastAsia" w:eastAsiaTheme="minorEastAsia" w:hAnsiTheme="minorEastAsia" w:cs="宋体"/>
          <w:szCs w:val="21"/>
        </w:rPr>
        <w:t>（无息）</w:t>
      </w:r>
      <w:r>
        <w:rPr>
          <w:rStyle w:val="ac"/>
          <w:rFonts w:asciiTheme="minorEastAsia" w:eastAsiaTheme="minorEastAsia" w:hAnsiTheme="minorEastAsia" w:cs="宋体" w:hint="eastAsia"/>
          <w:szCs w:val="21"/>
        </w:rPr>
        <w:t>的</w:t>
      </w:r>
      <w:r>
        <w:rPr>
          <w:rStyle w:val="ac"/>
          <w:rFonts w:asciiTheme="minorEastAsia" w:eastAsiaTheme="minorEastAsia" w:hAnsiTheme="minorEastAsia" w:cs="宋体"/>
          <w:szCs w:val="21"/>
        </w:rPr>
        <w:t>质保金。</w:t>
      </w:r>
    </w:p>
    <w:p w:rsidR="008359D2" w:rsidRDefault="001E6078">
      <w:pPr>
        <w:pStyle w:val="a6"/>
        <w:spacing w:line="324" w:lineRule="auto"/>
        <w:ind w:right="28" w:firstLineChars="200"/>
        <w:rPr>
          <w:rStyle w:val="ac"/>
          <w:rFonts w:asciiTheme="minorEastAsia" w:eastAsiaTheme="minorEastAsia" w:hAnsiTheme="minorEastAsia" w:cs="Cambria" w:hint="default"/>
          <w:sz w:val="21"/>
          <w:szCs w:val="21"/>
        </w:rPr>
      </w:pPr>
      <w:r>
        <w:rPr>
          <w:rStyle w:val="ac"/>
          <w:rFonts w:asciiTheme="minorEastAsia" w:eastAsiaTheme="minorEastAsia" w:hAnsiTheme="minorEastAsia" w:cs="Cambria"/>
          <w:sz w:val="21"/>
          <w:szCs w:val="21"/>
        </w:rPr>
        <w:t>5.3</w:t>
      </w:r>
      <w:r>
        <w:rPr>
          <w:rStyle w:val="ac"/>
          <w:rFonts w:asciiTheme="minorEastAsia" w:eastAsiaTheme="minorEastAsia" w:hAnsiTheme="minorEastAsia" w:cs="宋体"/>
          <w:sz w:val="21"/>
          <w:szCs w:val="21"/>
        </w:rPr>
        <w:t>乙方须安排专业人员配合甲方操作人员进行培训，并进行水质化验及投加药剂工作，时间为一周，具体开始时间等待甲方通知，在此期间内若甲方有权要求乙方更换为甲方安排专业人员。乙方在接到甲方要求更换专业人员后的</w:t>
      </w:r>
      <w:r>
        <w:rPr>
          <w:rStyle w:val="ac"/>
          <w:rFonts w:asciiTheme="minorEastAsia" w:eastAsiaTheme="minorEastAsia" w:hAnsiTheme="minorEastAsia" w:cs="宋体"/>
          <w:sz w:val="21"/>
          <w:szCs w:val="21"/>
        </w:rPr>
        <w:t>24</w:t>
      </w:r>
      <w:r>
        <w:rPr>
          <w:rStyle w:val="ac"/>
          <w:rFonts w:asciiTheme="minorEastAsia" w:eastAsiaTheme="minorEastAsia" w:hAnsiTheme="minorEastAsia" w:cs="宋体"/>
          <w:sz w:val="21"/>
          <w:szCs w:val="21"/>
        </w:rPr>
        <w:t>小时内，乙方需无条件为甲方更换专业人员并到达项目点。乙方人员的人工费、住宿费、差旅费、保险等费用由乙方承担，甲方不在支付任何费用，若在乙方安排专业人员现场指导期间内，本项目水质发生恶变，乙方需向甲方支付人民币</w:t>
      </w:r>
      <w:r>
        <w:rPr>
          <w:rStyle w:val="ac"/>
          <w:rFonts w:asciiTheme="minorEastAsia" w:eastAsiaTheme="minorEastAsia" w:hAnsiTheme="minorEastAsia" w:cs="宋体"/>
          <w:sz w:val="21"/>
          <w:szCs w:val="21"/>
        </w:rPr>
        <w:t>5000</w:t>
      </w:r>
      <w:r>
        <w:rPr>
          <w:rStyle w:val="ac"/>
          <w:rFonts w:asciiTheme="minorEastAsia" w:eastAsiaTheme="minorEastAsia" w:hAnsiTheme="minorEastAsia" w:cs="宋体"/>
          <w:sz w:val="21"/>
          <w:szCs w:val="21"/>
        </w:rPr>
        <w:t>元进行赔偿。若在质保期内，</w:t>
      </w:r>
      <w:r>
        <w:rPr>
          <w:rStyle w:val="ac"/>
          <w:rFonts w:asciiTheme="minorEastAsia" w:eastAsiaTheme="minorEastAsia" w:hAnsiTheme="minorEastAsia" w:cs="宋体"/>
          <w:sz w:val="21"/>
          <w:szCs w:val="21"/>
        </w:rPr>
        <w:lastRenderedPageBreak/>
        <w:t>甲方发现因货物质量问题或按照乙方培训人员培训内容进行添加药剂后，引起</w:t>
      </w:r>
      <w:r>
        <w:rPr>
          <w:rStyle w:val="ac"/>
          <w:rFonts w:asciiTheme="minorEastAsia" w:eastAsiaTheme="minorEastAsia" w:hAnsiTheme="minorEastAsia" w:cs="宋体"/>
          <w:sz w:val="21"/>
          <w:szCs w:val="21"/>
        </w:rPr>
        <w:t>本项目游乐设备水池水域水质发生恶变。甲方有权在</w:t>
      </w:r>
      <w:r>
        <w:rPr>
          <w:rStyle w:val="ac"/>
          <w:rFonts w:asciiTheme="minorEastAsia" w:eastAsiaTheme="minorEastAsia" w:hAnsiTheme="minorEastAsia" w:cs="宋体"/>
          <w:color w:val="050606"/>
          <w:sz w:val="21"/>
          <w:szCs w:val="21"/>
          <w:u w:color="050606"/>
        </w:rPr>
        <w:t>所发生的更换新水费用</w:t>
      </w:r>
      <w:r>
        <w:rPr>
          <w:rStyle w:val="ac"/>
          <w:rFonts w:asciiTheme="minorEastAsia" w:eastAsiaTheme="minorEastAsia" w:hAnsiTheme="minorEastAsia" w:cs="宋体"/>
          <w:color w:val="050606"/>
          <w:sz w:val="21"/>
          <w:szCs w:val="21"/>
          <w:u w:color="050606"/>
          <w:lang w:eastAsia="zh-CN"/>
        </w:rPr>
        <w:t>、</w:t>
      </w:r>
      <w:r>
        <w:rPr>
          <w:rStyle w:val="ac"/>
          <w:rFonts w:asciiTheme="minorEastAsia" w:eastAsiaTheme="minorEastAsia" w:hAnsiTheme="minorEastAsia" w:cs="宋体"/>
          <w:color w:val="050606"/>
          <w:sz w:val="21"/>
          <w:szCs w:val="21"/>
          <w:u w:color="050606"/>
        </w:rPr>
        <w:t>影响项目内乐园收入费用</w:t>
      </w:r>
      <w:r>
        <w:rPr>
          <w:rStyle w:val="ac"/>
          <w:rFonts w:asciiTheme="minorEastAsia" w:eastAsiaTheme="minorEastAsia" w:hAnsiTheme="minorEastAsia" w:cs="宋体"/>
          <w:color w:val="050606"/>
          <w:sz w:val="21"/>
          <w:szCs w:val="21"/>
          <w:u w:color="050606"/>
          <w:lang w:eastAsia="zh-CN"/>
        </w:rPr>
        <w:t>、游客赔偿费用</w:t>
      </w:r>
      <w:r>
        <w:rPr>
          <w:rStyle w:val="ac"/>
          <w:rFonts w:asciiTheme="minorEastAsia" w:eastAsiaTheme="minorEastAsia" w:hAnsiTheme="minorEastAsia" w:cs="宋体"/>
          <w:color w:val="050606"/>
          <w:sz w:val="21"/>
          <w:szCs w:val="21"/>
          <w:u w:color="050606"/>
        </w:rPr>
        <w:t>，在乙方质保金中扣除，如乙方质保金不足的甲方有权向乙方进行索赔。</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szCs w:val="21"/>
        </w:rPr>
        <w:t>5.</w:t>
      </w:r>
      <w:r>
        <w:rPr>
          <w:rStyle w:val="ac"/>
          <w:rFonts w:asciiTheme="minorEastAsia" w:eastAsiaTheme="minorEastAsia" w:hAnsiTheme="minorEastAsia" w:cs="Cambria" w:hint="eastAsia"/>
          <w:szCs w:val="21"/>
        </w:rPr>
        <w:t>4</w:t>
      </w:r>
      <w:r>
        <w:rPr>
          <w:rStyle w:val="ac"/>
          <w:rFonts w:asciiTheme="minorEastAsia" w:eastAsiaTheme="minorEastAsia" w:hAnsiTheme="minorEastAsia" w:cs="宋体"/>
          <w:color w:val="050606"/>
          <w:szCs w:val="21"/>
          <w:u w:color="050606"/>
        </w:rPr>
        <w:t>付款办法：银行转账，汇至乙方指定账户，乙方按甲方要求开</w:t>
      </w:r>
      <w:r>
        <w:rPr>
          <w:rStyle w:val="ac"/>
          <w:rFonts w:asciiTheme="minorEastAsia" w:eastAsiaTheme="minorEastAsia" w:hAnsiTheme="minorEastAsia" w:cs="宋体" w:hint="eastAsia"/>
          <w:color w:val="050606"/>
          <w:szCs w:val="21"/>
          <w:u w:color="050606"/>
        </w:rPr>
        <w:t>具</w:t>
      </w:r>
      <w:r>
        <w:rPr>
          <w:rStyle w:val="ac"/>
          <w:rFonts w:asciiTheme="minorEastAsia" w:eastAsiaTheme="minorEastAsia" w:hAnsiTheme="minorEastAsia" w:cs="宋体"/>
          <w:color w:val="050606"/>
          <w:szCs w:val="21"/>
          <w:u w:color="050606"/>
        </w:rPr>
        <w:t>合法、有效、</w:t>
      </w:r>
      <w:r>
        <w:rPr>
          <w:rStyle w:val="ac"/>
          <w:rFonts w:asciiTheme="minorEastAsia" w:eastAsiaTheme="minorEastAsia" w:hAnsiTheme="minorEastAsia" w:cs="宋体"/>
          <w:szCs w:val="21"/>
        </w:rPr>
        <w:t>足额的正规增值</w:t>
      </w:r>
      <w:r>
        <w:rPr>
          <w:rStyle w:val="ac"/>
          <w:rFonts w:asciiTheme="minorEastAsia" w:eastAsiaTheme="minorEastAsia" w:hAnsiTheme="minorEastAsia" w:cs="宋体"/>
          <w:color w:val="050606"/>
          <w:szCs w:val="21"/>
          <w:u w:color="050606"/>
        </w:rPr>
        <w:t>税专用发票。</w:t>
      </w:r>
      <w:r>
        <w:rPr>
          <w:rStyle w:val="ac"/>
          <w:rFonts w:asciiTheme="minorEastAsia" w:eastAsiaTheme="minorEastAsia" w:hAnsiTheme="minorEastAsia" w:cs="宋体"/>
          <w:szCs w:val="21"/>
        </w:rPr>
        <w:t>否则，甲方有权顺延付款时间且无需承担任何违约责任。</w:t>
      </w:r>
    </w:p>
    <w:p w:rsidR="008359D2" w:rsidRDefault="001E6078">
      <w:pPr>
        <w:spacing w:line="324" w:lineRule="auto"/>
        <w:rPr>
          <w:rStyle w:val="ac"/>
          <w:rFonts w:asciiTheme="minorEastAsia" w:eastAsiaTheme="minorEastAsia" w:hAnsiTheme="minorEastAsia"/>
          <w:b/>
          <w:bCs/>
          <w:color w:val="050606"/>
          <w:u w:color="050606"/>
        </w:rPr>
      </w:pPr>
      <w:r>
        <w:rPr>
          <w:rStyle w:val="ac"/>
          <w:rFonts w:asciiTheme="minorEastAsia" w:eastAsiaTheme="minorEastAsia" w:hAnsiTheme="minorEastAsia" w:cs="宋体"/>
          <w:color w:val="050606"/>
          <w:u w:color="050606"/>
        </w:rPr>
        <w:t>第六条</w:t>
      </w:r>
      <w:r>
        <w:rPr>
          <w:rStyle w:val="ac"/>
          <w:rFonts w:asciiTheme="minorEastAsia" w:eastAsiaTheme="minorEastAsia" w:hAnsiTheme="minorEastAsia" w:cs="宋体" w:hint="eastAsia"/>
          <w:color w:val="050606"/>
          <w:u w:color="050606"/>
        </w:rPr>
        <w:t xml:space="preserve"> </w:t>
      </w:r>
      <w:r>
        <w:rPr>
          <w:rStyle w:val="ac"/>
          <w:rFonts w:asciiTheme="minorEastAsia" w:eastAsiaTheme="minorEastAsia" w:hAnsiTheme="minorEastAsia" w:cs="宋体"/>
          <w:color w:val="050606"/>
          <w:u w:color="050606"/>
        </w:rPr>
        <w:t>甲方责任</w:t>
      </w:r>
    </w:p>
    <w:p w:rsidR="008359D2" w:rsidRDefault="001E6078">
      <w:pPr>
        <w:spacing w:line="324" w:lineRule="auto"/>
        <w:ind w:right="29" w:firstLineChars="200" w:firstLine="420"/>
        <w:rPr>
          <w:rStyle w:val="ac"/>
          <w:rFonts w:asciiTheme="minorEastAsia" w:eastAsiaTheme="minorEastAsia" w:hAnsiTheme="minorEastAsia" w:cs="Cambria"/>
          <w:color w:val="050606"/>
          <w:u w:color="050606"/>
        </w:rPr>
      </w:pPr>
      <w:r>
        <w:rPr>
          <w:rStyle w:val="ac"/>
          <w:rFonts w:asciiTheme="minorEastAsia" w:eastAsiaTheme="minorEastAsia" w:hAnsiTheme="minorEastAsia" w:cs="Cambria"/>
          <w:color w:val="050606"/>
          <w:u w:color="050606"/>
        </w:rPr>
        <w:t>6.</w:t>
      </w:r>
      <w:r>
        <w:rPr>
          <w:rStyle w:val="ac"/>
          <w:rFonts w:asciiTheme="minorEastAsia" w:eastAsiaTheme="minorEastAsia" w:hAnsiTheme="minorEastAsia" w:cs="Cambria" w:hint="eastAsia"/>
          <w:color w:val="050606"/>
          <w:u w:color="050606"/>
        </w:rPr>
        <w:t>1</w:t>
      </w:r>
      <w:r>
        <w:rPr>
          <w:rStyle w:val="ac"/>
          <w:rFonts w:asciiTheme="minorEastAsia" w:eastAsiaTheme="minorEastAsia" w:hAnsiTheme="minorEastAsia" w:cs="宋体"/>
          <w:color w:val="050606"/>
          <w:u w:color="050606"/>
        </w:rPr>
        <w:t>甲方</w:t>
      </w:r>
      <w:r>
        <w:rPr>
          <w:rStyle w:val="ac"/>
          <w:rFonts w:asciiTheme="minorEastAsia" w:eastAsiaTheme="minorEastAsia" w:hAnsiTheme="minorEastAsia" w:cs="宋体"/>
        </w:rPr>
        <w:t>协助乙方提供</w:t>
      </w:r>
      <w:r>
        <w:rPr>
          <w:rStyle w:val="ac"/>
          <w:rFonts w:asciiTheme="minorEastAsia" w:eastAsiaTheme="minorEastAsia" w:hAnsiTheme="minorEastAsia" w:cs="宋体" w:hint="eastAsia"/>
        </w:rPr>
        <w:t>货物堆放的库房及运输通道</w:t>
      </w:r>
      <w:r>
        <w:rPr>
          <w:rStyle w:val="ac"/>
          <w:rFonts w:asciiTheme="minorEastAsia" w:eastAsiaTheme="minorEastAsia" w:hAnsiTheme="minorEastAsia" w:cs="宋体"/>
        </w:rPr>
        <w:t>。</w:t>
      </w:r>
      <w:r>
        <w:rPr>
          <w:rStyle w:val="ac"/>
          <w:rFonts w:asciiTheme="minorEastAsia" w:eastAsiaTheme="minorEastAsia" w:hAnsiTheme="minorEastAsia" w:cs="宋体"/>
          <w:color w:val="050606"/>
          <w:u w:color="050606"/>
        </w:rPr>
        <w:t>乙方需派技术人员到现场进行技术指导及培训。</w:t>
      </w:r>
    </w:p>
    <w:p w:rsidR="008359D2" w:rsidRDefault="001E6078">
      <w:pPr>
        <w:spacing w:line="324" w:lineRule="auto"/>
        <w:ind w:right="29"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color w:val="050606"/>
          <w:u w:color="050606"/>
        </w:rPr>
        <w:t>6.</w:t>
      </w:r>
      <w:r>
        <w:rPr>
          <w:rStyle w:val="ac"/>
          <w:rFonts w:asciiTheme="minorEastAsia" w:eastAsiaTheme="minorEastAsia" w:hAnsiTheme="minorEastAsia" w:cs="Cambria" w:hint="eastAsia"/>
          <w:color w:val="050606"/>
          <w:u w:color="050606"/>
        </w:rPr>
        <w:t>2</w:t>
      </w:r>
      <w:r>
        <w:rPr>
          <w:rStyle w:val="ac"/>
          <w:rFonts w:asciiTheme="minorEastAsia" w:eastAsiaTheme="minorEastAsia" w:hAnsiTheme="minorEastAsia" w:cs="宋体"/>
        </w:rPr>
        <w:t>如果对乙方所派</w:t>
      </w:r>
      <w:r>
        <w:rPr>
          <w:rStyle w:val="ac"/>
          <w:rFonts w:asciiTheme="minorEastAsia" w:eastAsiaTheme="minorEastAsia" w:hAnsiTheme="minorEastAsia" w:cs="宋体" w:hint="eastAsia"/>
        </w:rPr>
        <w:t>培训</w:t>
      </w:r>
      <w:r>
        <w:rPr>
          <w:rStyle w:val="ac"/>
          <w:rFonts w:asciiTheme="minorEastAsia" w:eastAsiaTheme="minorEastAsia" w:hAnsiTheme="minorEastAsia" w:cs="宋体"/>
        </w:rPr>
        <w:t>人员不满意，甲方有权提出更换人员，乙方应及时更换。</w:t>
      </w:r>
    </w:p>
    <w:p w:rsidR="008359D2" w:rsidRDefault="001E6078">
      <w:pPr>
        <w:spacing w:line="324" w:lineRule="auto"/>
        <w:ind w:right="29" w:firstLineChars="200" w:firstLine="420"/>
        <w:rPr>
          <w:rStyle w:val="ac"/>
          <w:rFonts w:asciiTheme="minorEastAsia" w:eastAsiaTheme="minorEastAsia" w:hAnsiTheme="minorEastAsia" w:cs="宋体"/>
        </w:rPr>
      </w:pPr>
      <w:r>
        <w:rPr>
          <w:rStyle w:val="ac"/>
          <w:rFonts w:asciiTheme="minorEastAsia" w:eastAsiaTheme="minorEastAsia" w:hAnsiTheme="minorEastAsia" w:cs="Cambria"/>
        </w:rPr>
        <w:t>6.</w:t>
      </w:r>
      <w:r>
        <w:rPr>
          <w:rStyle w:val="ac"/>
          <w:rFonts w:asciiTheme="minorEastAsia" w:eastAsiaTheme="minorEastAsia" w:hAnsiTheme="minorEastAsia" w:cs="Cambria" w:hint="eastAsia"/>
        </w:rPr>
        <w:t>3</w:t>
      </w:r>
      <w:r>
        <w:rPr>
          <w:rStyle w:val="ac"/>
          <w:rFonts w:asciiTheme="minorEastAsia" w:eastAsiaTheme="minorEastAsia" w:hAnsiTheme="minorEastAsia" w:cs="宋体"/>
        </w:rPr>
        <w:t>如乙方</w:t>
      </w:r>
      <w:r>
        <w:rPr>
          <w:rStyle w:val="ac"/>
          <w:rFonts w:asciiTheme="minorEastAsia" w:eastAsiaTheme="minorEastAsia" w:hAnsiTheme="minorEastAsia" w:cs="宋体" w:hint="eastAsia"/>
        </w:rPr>
        <w:t>提供的货物质量未达到甲方在清单中注明的要求，乙方需无条件在</w:t>
      </w:r>
      <w:r>
        <w:rPr>
          <w:rStyle w:val="ac"/>
          <w:rFonts w:asciiTheme="minorEastAsia" w:eastAsiaTheme="minorEastAsia" w:hAnsiTheme="minorEastAsia" w:cs="宋体" w:hint="eastAsia"/>
        </w:rPr>
        <w:t>3</w:t>
      </w:r>
      <w:r>
        <w:rPr>
          <w:rStyle w:val="ac"/>
          <w:rFonts w:asciiTheme="minorEastAsia" w:eastAsiaTheme="minorEastAsia" w:hAnsiTheme="minorEastAsia" w:cs="宋体" w:hint="eastAsia"/>
        </w:rPr>
        <w:t>个工作日内将货品进行更换，涉及到的相关费用由乙方承担。若乙方更换后的货物仍未达到甲方在招标清单中注明的要求或乙方在合同期限内发生</w:t>
      </w:r>
      <w:r>
        <w:rPr>
          <w:rStyle w:val="ac"/>
          <w:rFonts w:asciiTheme="minorEastAsia" w:eastAsiaTheme="minorEastAsia" w:hAnsiTheme="minorEastAsia" w:cs="宋体" w:hint="eastAsia"/>
        </w:rPr>
        <w:t>3</w:t>
      </w:r>
      <w:r>
        <w:rPr>
          <w:rStyle w:val="ac"/>
          <w:rFonts w:asciiTheme="minorEastAsia" w:eastAsiaTheme="minorEastAsia" w:hAnsiTheme="minorEastAsia" w:cs="宋体" w:hint="eastAsia"/>
        </w:rPr>
        <w:t>次货物质量问题的甲方有权解除合同</w:t>
      </w:r>
      <w:r>
        <w:rPr>
          <w:rStyle w:val="ac"/>
          <w:rFonts w:asciiTheme="minorEastAsia" w:eastAsiaTheme="minorEastAsia" w:hAnsiTheme="minorEastAsia" w:cs="宋体"/>
        </w:rPr>
        <w:t>。</w:t>
      </w:r>
    </w:p>
    <w:p w:rsidR="008359D2" w:rsidRDefault="001E6078">
      <w:pPr>
        <w:spacing w:line="324" w:lineRule="auto"/>
        <w:ind w:right="29" w:firstLineChars="200" w:firstLine="420"/>
        <w:rPr>
          <w:rStyle w:val="ac"/>
          <w:rFonts w:asciiTheme="minorEastAsia" w:eastAsiaTheme="minorEastAsia" w:hAnsiTheme="minorEastAsia" w:cs="宋体"/>
        </w:rPr>
      </w:pPr>
      <w:r>
        <w:rPr>
          <w:rStyle w:val="ac"/>
          <w:rFonts w:asciiTheme="minorEastAsia" w:eastAsiaTheme="minorEastAsia" w:hAnsiTheme="minorEastAsia" w:cs="宋体" w:hint="eastAsia"/>
        </w:rPr>
        <w:t>6.4</w:t>
      </w:r>
      <w:r>
        <w:rPr>
          <w:rStyle w:val="ac"/>
          <w:rFonts w:asciiTheme="minorEastAsia" w:eastAsiaTheme="minorEastAsia" w:hAnsiTheme="minorEastAsia" w:cs="宋体" w:hint="eastAsia"/>
        </w:rPr>
        <w:t>甲方需提前</w:t>
      </w:r>
      <w:r>
        <w:rPr>
          <w:rStyle w:val="ac"/>
          <w:rFonts w:asciiTheme="minorEastAsia" w:eastAsiaTheme="minorEastAsia" w:hAnsiTheme="minorEastAsia" w:cs="宋体" w:hint="eastAsia"/>
        </w:rPr>
        <w:t>20</w:t>
      </w:r>
      <w:r>
        <w:rPr>
          <w:rStyle w:val="ac"/>
          <w:rFonts w:asciiTheme="minorEastAsia" w:eastAsiaTheme="minorEastAsia" w:hAnsiTheme="minorEastAsia" w:cs="宋体" w:hint="eastAsia"/>
        </w:rPr>
        <w:t>日内，通知乙方本次采购货物名称及数量，乙方进行备货。乙方在收到通知后</w:t>
      </w:r>
      <w:r>
        <w:rPr>
          <w:rStyle w:val="ac"/>
          <w:rFonts w:asciiTheme="minorEastAsia" w:eastAsiaTheme="minorEastAsia" w:hAnsiTheme="minorEastAsia" w:cs="宋体" w:hint="eastAsia"/>
          <w:u w:val="single"/>
          <w:lang w:val="en-US" w:eastAsia="zh-CN"/>
        </w:rPr>
        <w:t xml:space="preserve">  </w:t>
      </w:r>
      <w:r>
        <w:rPr>
          <w:rStyle w:val="ac"/>
          <w:rFonts w:asciiTheme="minorEastAsia" w:eastAsiaTheme="minorEastAsia" w:hAnsiTheme="minorEastAsia" w:cs="宋体" w:hint="eastAsia"/>
        </w:rPr>
        <w:t>日内将货物送至甲方指定仓库内。</w:t>
      </w:r>
    </w:p>
    <w:p w:rsidR="008359D2" w:rsidRDefault="001E6078">
      <w:pPr>
        <w:spacing w:line="324" w:lineRule="auto"/>
        <w:rPr>
          <w:rStyle w:val="ac"/>
          <w:rFonts w:asciiTheme="minorEastAsia" w:eastAsiaTheme="minorEastAsia" w:hAnsiTheme="minorEastAsia"/>
          <w:color w:val="050606"/>
          <w:u w:color="050606"/>
        </w:rPr>
      </w:pPr>
      <w:r>
        <w:rPr>
          <w:rStyle w:val="ac"/>
          <w:rFonts w:asciiTheme="minorEastAsia" w:eastAsiaTheme="minorEastAsia" w:hAnsiTheme="minorEastAsia" w:cs="宋体"/>
          <w:color w:val="050606"/>
          <w:u w:color="050606"/>
        </w:rPr>
        <w:t>第七条</w:t>
      </w:r>
      <w:r>
        <w:rPr>
          <w:rStyle w:val="ac"/>
          <w:rFonts w:asciiTheme="minorEastAsia" w:eastAsiaTheme="minorEastAsia" w:hAnsiTheme="minorEastAsia" w:cs="宋体" w:hint="eastAsia"/>
          <w:color w:val="050606"/>
          <w:u w:color="050606"/>
        </w:rPr>
        <w:t xml:space="preserve"> </w:t>
      </w:r>
      <w:r>
        <w:rPr>
          <w:rStyle w:val="ac"/>
          <w:rFonts w:asciiTheme="minorEastAsia" w:eastAsiaTheme="minorEastAsia" w:hAnsiTheme="minorEastAsia" w:cs="宋体"/>
          <w:color w:val="050606"/>
          <w:u w:color="050606"/>
        </w:rPr>
        <w:t>乙方责任</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rPr>
        <w:t>7.1</w:t>
      </w:r>
      <w:r>
        <w:rPr>
          <w:rStyle w:val="ac"/>
          <w:rFonts w:asciiTheme="minorEastAsia" w:eastAsiaTheme="minorEastAsia" w:hAnsiTheme="minorEastAsia" w:cs="宋体"/>
        </w:rPr>
        <w:t>乙方必须严格按照国家的相关规范及标准</w:t>
      </w:r>
      <w:r>
        <w:rPr>
          <w:rStyle w:val="ac"/>
          <w:rFonts w:asciiTheme="minorEastAsia" w:eastAsiaTheme="minorEastAsia" w:hAnsiTheme="minorEastAsia" w:cs="宋体" w:hint="eastAsia"/>
        </w:rPr>
        <w:t>提供质量合格且符合甲方在清单中注明货物含量进行供货</w:t>
      </w:r>
      <w:r>
        <w:rPr>
          <w:rStyle w:val="ac"/>
          <w:rFonts w:asciiTheme="minorEastAsia" w:eastAsiaTheme="minorEastAsia" w:hAnsiTheme="minorEastAsia" w:cs="宋体"/>
        </w:rPr>
        <w:t>。</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rPr>
        <w:t>7.2</w:t>
      </w:r>
      <w:r>
        <w:rPr>
          <w:rStyle w:val="ac"/>
          <w:rFonts w:asciiTheme="minorEastAsia" w:eastAsiaTheme="minorEastAsia" w:hAnsiTheme="minorEastAsia" w:cs="宋体"/>
        </w:rPr>
        <w:t>乙方在</w:t>
      </w:r>
      <w:r>
        <w:rPr>
          <w:rStyle w:val="ac"/>
          <w:rFonts w:asciiTheme="minorEastAsia" w:eastAsiaTheme="minorEastAsia" w:hAnsiTheme="minorEastAsia" w:cs="宋体" w:hint="eastAsia"/>
        </w:rPr>
        <w:t>进入甲方园区内运送货物</w:t>
      </w:r>
      <w:r>
        <w:rPr>
          <w:rStyle w:val="ac"/>
          <w:rFonts w:asciiTheme="minorEastAsia" w:eastAsiaTheme="minorEastAsia" w:hAnsiTheme="minorEastAsia" w:cs="宋体"/>
        </w:rPr>
        <w:t>过程中，要严格遵守甲方的有关管理规定，服从甲方的管理，保证</w:t>
      </w:r>
      <w:r>
        <w:rPr>
          <w:rStyle w:val="ac"/>
          <w:rFonts w:asciiTheme="minorEastAsia" w:eastAsiaTheme="minorEastAsia" w:hAnsiTheme="minorEastAsia" w:cs="宋体" w:hint="eastAsia"/>
        </w:rPr>
        <w:t>园区</w:t>
      </w:r>
      <w:r>
        <w:rPr>
          <w:rStyle w:val="ac"/>
          <w:rFonts w:asciiTheme="minorEastAsia" w:eastAsiaTheme="minorEastAsia" w:hAnsiTheme="minorEastAsia" w:cs="宋体"/>
        </w:rPr>
        <w:t>现场的正常工作秩序和安全。</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rPr>
        <w:t>7.4</w:t>
      </w:r>
      <w:r>
        <w:rPr>
          <w:rStyle w:val="ac"/>
          <w:rFonts w:asciiTheme="minorEastAsia" w:eastAsiaTheme="minorEastAsia" w:hAnsiTheme="minorEastAsia" w:cs="宋体"/>
        </w:rPr>
        <w:t>乙方应严格按安全规章制度执行，做好安全防护工作。由于乙方原因及其</w:t>
      </w:r>
      <w:r>
        <w:rPr>
          <w:rStyle w:val="ac"/>
          <w:rFonts w:asciiTheme="minorEastAsia" w:eastAsiaTheme="minorEastAsia" w:hAnsiTheme="minorEastAsia" w:cs="宋体" w:hint="eastAsia"/>
        </w:rPr>
        <w:t>搬运</w:t>
      </w:r>
      <w:r>
        <w:rPr>
          <w:rStyle w:val="ac"/>
          <w:rFonts w:asciiTheme="minorEastAsia" w:eastAsiaTheme="minorEastAsia" w:hAnsiTheme="minorEastAsia" w:cs="宋体"/>
        </w:rPr>
        <w:t>人员造成的一切损失（包括但不限于给</w:t>
      </w:r>
      <w:r>
        <w:rPr>
          <w:rStyle w:val="ac"/>
          <w:rFonts w:asciiTheme="minorEastAsia" w:eastAsiaTheme="minorEastAsia" w:hAnsiTheme="minorEastAsia" w:cs="宋体" w:hint="eastAsia"/>
        </w:rPr>
        <w:t>甲方</w:t>
      </w:r>
      <w:r>
        <w:rPr>
          <w:rStyle w:val="ac"/>
          <w:rFonts w:asciiTheme="minorEastAsia" w:eastAsiaTheme="minorEastAsia" w:hAnsiTheme="minorEastAsia" w:cs="宋体"/>
        </w:rPr>
        <w:t>人</w:t>
      </w:r>
      <w:r>
        <w:rPr>
          <w:rStyle w:val="ac"/>
          <w:rFonts w:asciiTheme="minorEastAsia" w:eastAsiaTheme="minorEastAsia" w:hAnsiTheme="minorEastAsia" w:cs="宋体" w:hint="eastAsia"/>
        </w:rPr>
        <w:t>员</w:t>
      </w:r>
      <w:r>
        <w:rPr>
          <w:rStyle w:val="ac"/>
          <w:rFonts w:asciiTheme="minorEastAsia" w:eastAsiaTheme="minorEastAsia" w:hAnsiTheme="minorEastAsia" w:cs="宋体"/>
        </w:rPr>
        <w:t>或第三方造成的人身及财产损失），均由乙方负责，甲方不负任何责任。</w:t>
      </w:r>
    </w:p>
    <w:p w:rsidR="008359D2" w:rsidRDefault="001E6078">
      <w:pPr>
        <w:framePr w:hSpace="180" w:wrap="around" w:vAnchor="text" w:hAnchor="text" w:y="1"/>
        <w:ind w:firstLineChars="250" w:firstLine="525"/>
        <w:rPr>
          <w:rFonts w:ascii="宋体" w:hAnsi="宋体" w:cs="宋体"/>
          <w:sz w:val="28"/>
          <w:szCs w:val="28"/>
        </w:rPr>
      </w:pPr>
      <w:r>
        <w:rPr>
          <w:rStyle w:val="ac"/>
          <w:rFonts w:asciiTheme="minorEastAsia" w:eastAsiaTheme="minorEastAsia" w:hAnsiTheme="minorEastAsia" w:cs="Cambria"/>
        </w:rPr>
        <w:t>7.5</w:t>
      </w:r>
      <w:r>
        <w:rPr>
          <w:rStyle w:val="ac"/>
          <w:rFonts w:asciiTheme="minorEastAsia" w:eastAsiaTheme="minorEastAsia" w:hAnsiTheme="minorEastAsia" w:cs="宋体"/>
        </w:rPr>
        <w:t>乙方</w:t>
      </w:r>
      <w:r>
        <w:rPr>
          <w:rStyle w:val="ac"/>
          <w:rFonts w:asciiTheme="minorEastAsia" w:eastAsiaTheme="minorEastAsia" w:hAnsiTheme="minorEastAsia" w:cs="宋体" w:hint="eastAsia"/>
        </w:rPr>
        <w:t>合同期限内</w:t>
      </w:r>
      <w:r>
        <w:rPr>
          <w:rStyle w:val="ac"/>
          <w:rFonts w:asciiTheme="minorEastAsia" w:eastAsiaTheme="minorEastAsia" w:hAnsiTheme="minorEastAsia" w:cs="宋体"/>
        </w:rPr>
        <w:t>，须对操作人员或使用方进行免费培训，使之能够熟悉</w:t>
      </w:r>
      <w:r>
        <w:rPr>
          <w:rStyle w:val="ac"/>
          <w:rFonts w:asciiTheme="minorEastAsia" w:eastAsiaTheme="minorEastAsia" w:hAnsiTheme="minorEastAsia" w:cs="宋体" w:hint="eastAsia"/>
        </w:rPr>
        <w:t>掌握水处理药剂类的使用方法。</w:t>
      </w:r>
      <w:r>
        <w:rPr>
          <w:rFonts w:ascii="宋体" w:hAnsi="宋体" w:cs="宋体" w:hint="eastAsia"/>
          <w:color w:val="000000" w:themeColor="text1"/>
          <w:szCs w:val="21"/>
        </w:rPr>
        <w:t>在初次投药期间，乙方需指派专人无偿为甲方提供现场培训服务，以保证甲方人员能够熟练掌握投放药剂的数量及投放顺序。</w:t>
      </w:r>
    </w:p>
    <w:p w:rsidR="008359D2" w:rsidRDefault="001E6078">
      <w:pPr>
        <w:spacing w:line="324" w:lineRule="auto"/>
        <w:ind w:right="28" w:firstLineChars="250" w:firstLine="525"/>
        <w:rPr>
          <w:rStyle w:val="ac"/>
          <w:rFonts w:asciiTheme="minorEastAsia" w:eastAsiaTheme="minorEastAsia" w:hAnsiTheme="minorEastAsia" w:cs="Cambria"/>
          <w:szCs w:val="21"/>
        </w:rPr>
      </w:pPr>
      <w:r>
        <w:rPr>
          <w:rStyle w:val="ac"/>
          <w:rFonts w:asciiTheme="minorEastAsia" w:eastAsiaTheme="minorEastAsia" w:hAnsiTheme="minorEastAsia" w:cs="Cambria"/>
        </w:rPr>
        <w:t>7.</w:t>
      </w:r>
      <w:r>
        <w:rPr>
          <w:rStyle w:val="ac"/>
          <w:rFonts w:asciiTheme="minorEastAsia" w:eastAsiaTheme="minorEastAsia" w:hAnsiTheme="minorEastAsia" w:cs="Cambria" w:hint="eastAsia"/>
        </w:rPr>
        <w:t>6</w:t>
      </w:r>
      <w:r>
        <w:rPr>
          <w:rStyle w:val="ac"/>
          <w:rFonts w:asciiTheme="minorEastAsia" w:eastAsiaTheme="minorEastAsia" w:hAnsiTheme="minorEastAsia" w:cs="宋体"/>
          <w:szCs w:val="21"/>
        </w:rPr>
        <w:t>乙方须安排专业人员配合甲方</w:t>
      </w:r>
      <w:r>
        <w:rPr>
          <w:rStyle w:val="ac"/>
          <w:rFonts w:asciiTheme="minorEastAsia" w:eastAsiaTheme="minorEastAsia" w:hAnsiTheme="minorEastAsia" w:cs="宋体"/>
          <w:szCs w:val="21"/>
        </w:rPr>
        <w:t>操作人员进行培训，并进行水质化验及投加药剂工作，时间为一周，具体开始时间等待甲方通知，在此期间内若甲方有权要求乙方更换为甲方安排专业人员。乙方在接到甲方要求更换专业人员后的</w:t>
      </w:r>
      <w:r>
        <w:rPr>
          <w:rStyle w:val="ac"/>
          <w:rFonts w:asciiTheme="minorEastAsia" w:eastAsiaTheme="minorEastAsia" w:hAnsiTheme="minorEastAsia" w:cs="宋体"/>
          <w:szCs w:val="21"/>
        </w:rPr>
        <w:t>24</w:t>
      </w:r>
      <w:r>
        <w:rPr>
          <w:rStyle w:val="ac"/>
          <w:rFonts w:asciiTheme="minorEastAsia" w:eastAsiaTheme="minorEastAsia" w:hAnsiTheme="minorEastAsia" w:cs="宋体"/>
          <w:szCs w:val="21"/>
        </w:rPr>
        <w:t>小时内，乙方需无条件为甲方更换专业人员</w:t>
      </w:r>
      <w:r>
        <w:rPr>
          <w:rStyle w:val="ac"/>
          <w:rFonts w:asciiTheme="minorEastAsia" w:eastAsiaTheme="minorEastAsia" w:hAnsiTheme="minorEastAsia" w:cs="宋体" w:hint="eastAsia"/>
          <w:szCs w:val="21"/>
        </w:rPr>
        <w:t>并到达项目地</w:t>
      </w:r>
      <w:r>
        <w:rPr>
          <w:rStyle w:val="ac"/>
          <w:rFonts w:asciiTheme="minorEastAsia" w:eastAsiaTheme="minorEastAsia" w:hAnsiTheme="minorEastAsia" w:cs="宋体"/>
          <w:szCs w:val="21"/>
        </w:rPr>
        <w:t>。</w:t>
      </w:r>
      <w:r>
        <w:rPr>
          <w:rFonts w:ascii="宋体" w:hAnsi="宋体" w:cs="宋体" w:hint="eastAsia"/>
          <w:szCs w:val="21"/>
        </w:rPr>
        <w:t>乙方需确定为北国水世界安排指定联系人，此联系人需保证全年</w:t>
      </w:r>
      <w:r>
        <w:rPr>
          <w:rFonts w:ascii="宋体" w:hAnsi="宋体" w:cs="宋体" w:hint="eastAsia"/>
          <w:szCs w:val="21"/>
        </w:rPr>
        <w:t>24</w:t>
      </w:r>
      <w:r>
        <w:rPr>
          <w:rFonts w:ascii="宋体" w:hAnsi="宋体" w:cs="宋体" w:hint="eastAsia"/>
          <w:szCs w:val="21"/>
        </w:rPr>
        <w:t>小时联系畅通，无偿为甲方提供关于</w:t>
      </w:r>
      <w:r>
        <w:rPr>
          <w:rFonts w:hint="eastAsia"/>
          <w:szCs w:val="21"/>
        </w:rPr>
        <w:t>水处理药剂类的</w:t>
      </w:r>
      <w:r>
        <w:rPr>
          <w:rFonts w:ascii="宋体" w:hAnsi="宋体" w:cs="宋体" w:hint="eastAsia"/>
          <w:szCs w:val="21"/>
        </w:rPr>
        <w:t>使用及如何调节水质的技术支持，如甲方要</w:t>
      </w:r>
      <w:r>
        <w:rPr>
          <w:rFonts w:ascii="宋体" w:hAnsi="宋体" w:cs="宋体" w:hint="eastAsia"/>
          <w:color w:val="000000" w:themeColor="text1"/>
          <w:szCs w:val="21"/>
        </w:rPr>
        <w:t>求其到场进行现场指导，乙方需在</w:t>
      </w:r>
      <w:r>
        <w:rPr>
          <w:rFonts w:ascii="宋体" w:hAnsi="宋体" w:cs="宋体" w:hint="eastAsia"/>
          <w:color w:val="000000" w:themeColor="text1"/>
          <w:szCs w:val="21"/>
          <w:u w:val="single"/>
        </w:rPr>
        <w:t xml:space="preserve">    </w:t>
      </w:r>
      <w:r>
        <w:rPr>
          <w:rFonts w:ascii="宋体" w:hAnsi="宋体" w:cs="宋体" w:hint="eastAsia"/>
          <w:color w:val="000000" w:themeColor="text1"/>
          <w:szCs w:val="21"/>
        </w:rPr>
        <w:t>天内无偿安排技术人员来本项目地进行现场指导。</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rPr>
        <w:t>7.</w:t>
      </w:r>
      <w:r>
        <w:rPr>
          <w:rStyle w:val="ac"/>
          <w:rFonts w:asciiTheme="minorEastAsia" w:eastAsiaTheme="minorEastAsia" w:hAnsiTheme="minorEastAsia" w:cs="Cambria" w:hint="eastAsia"/>
        </w:rPr>
        <w:t>7</w:t>
      </w:r>
      <w:r>
        <w:rPr>
          <w:rStyle w:val="ac"/>
          <w:rFonts w:asciiTheme="minorEastAsia" w:eastAsiaTheme="minorEastAsia" w:hAnsiTheme="minorEastAsia" w:cs="宋体"/>
        </w:rPr>
        <w:t>乙方须负责材料设备的运输和保护，材料设备成品毁损、灭失的风险自</w:t>
      </w:r>
      <w:r>
        <w:rPr>
          <w:rStyle w:val="ac"/>
          <w:rFonts w:asciiTheme="minorEastAsia" w:eastAsiaTheme="minorEastAsia" w:hAnsiTheme="minorEastAsia" w:cs="宋体" w:hint="eastAsia"/>
        </w:rPr>
        <w:t>货物到达现场后切经过甲方</w:t>
      </w:r>
      <w:r>
        <w:rPr>
          <w:rStyle w:val="ac"/>
          <w:rFonts w:asciiTheme="minorEastAsia" w:eastAsiaTheme="minorEastAsia" w:hAnsiTheme="minorEastAsia" w:cs="宋体"/>
        </w:rPr>
        <w:t>验收合格并移交甲方使用之日起转移给甲方。</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rPr>
        <w:t>7.</w:t>
      </w:r>
      <w:r>
        <w:rPr>
          <w:rStyle w:val="ac"/>
          <w:rFonts w:asciiTheme="minorEastAsia" w:eastAsiaTheme="minorEastAsia" w:hAnsiTheme="minorEastAsia" w:cs="Cambria" w:hint="eastAsia"/>
        </w:rPr>
        <w:t>8</w:t>
      </w:r>
      <w:r>
        <w:rPr>
          <w:rStyle w:val="ac"/>
          <w:rFonts w:asciiTheme="minorEastAsia" w:eastAsiaTheme="minorEastAsia" w:hAnsiTheme="minorEastAsia" w:cs="宋体"/>
        </w:rPr>
        <w:t>乙方须保证交付的产品质量符合合同约定的标准以及相关国家、地方与行业标准。存在多个标准的，应保证符合最高标准。</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rPr>
        <w:lastRenderedPageBreak/>
        <w:t>7.</w:t>
      </w:r>
      <w:r>
        <w:rPr>
          <w:rStyle w:val="ac"/>
          <w:rFonts w:asciiTheme="minorEastAsia" w:eastAsiaTheme="minorEastAsia" w:hAnsiTheme="minorEastAsia" w:cs="Cambria" w:hint="eastAsia"/>
        </w:rPr>
        <w:t>9</w:t>
      </w:r>
      <w:r>
        <w:rPr>
          <w:rStyle w:val="ac"/>
          <w:rFonts w:asciiTheme="minorEastAsia" w:eastAsiaTheme="minorEastAsia" w:hAnsiTheme="minorEastAsia" w:cs="宋体"/>
        </w:rPr>
        <w:t>乙方须保证所提供产品无国家或地区不合格抽检记录，生产所需的材料来源可靠、产品生产规范，无材料掺假等行为。</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rPr>
        <w:t>7.</w:t>
      </w:r>
      <w:r>
        <w:rPr>
          <w:rStyle w:val="ac"/>
          <w:rFonts w:asciiTheme="minorEastAsia" w:eastAsiaTheme="minorEastAsia" w:hAnsiTheme="minorEastAsia" w:cs="Cambria" w:hint="eastAsia"/>
        </w:rPr>
        <w:t>10</w:t>
      </w:r>
      <w:r>
        <w:rPr>
          <w:rStyle w:val="ac"/>
          <w:rFonts w:asciiTheme="minorEastAsia" w:eastAsiaTheme="minorEastAsia" w:hAnsiTheme="minorEastAsia" w:cs="宋体"/>
        </w:rPr>
        <w:t>乙方须在</w:t>
      </w:r>
      <w:r>
        <w:rPr>
          <w:rStyle w:val="ac"/>
          <w:rFonts w:asciiTheme="minorEastAsia" w:eastAsiaTheme="minorEastAsia" w:hAnsiTheme="minorEastAsia" w:cs="宋体" w:hint="eastAsia"/>
        </w:rPr>
        <w:t>货物到达项目地后</w:t>
      </w:r>
      <w:r>
        <w:rPr>
          <w:rStyle w:val="ac"/>
          <w:rFonts w:asciiTheme="minorEastAsia" w:eastAsiaTheme="minorEastAsia" w:hAnsiTheme="minorEastAsia" w:cs="宋体"/>
        </w:rPr>
        <w:t>向甲方提供乙方产品的详细资料，包括产品性能介绍、技术参数数据、检验报告、商检资料、报关资料、图片资料等。</w:t>
      </w:r>
    </w:p>
    <w:p w:rsidR="008359D2" w:rsidRDefault="001E6078">
      <w:pPr>
        <w:spacing w:line="360" w:lineRule="auto"/>
        <w:ind w:right="29" w:firstLineChars="200" w:firstLine="420"/>
        <w:rPr>
          <w:rStyle w:val="ac"/>
          <w:rFonts w:asciiTheme="minorEastAsia" w:eastAsiaTheme="minorEastAsia" w:hAnsiTheme="minorEastAsia" w:cs="宋体"/>
        </w:rPr>
      </w:pPr>
      <w:r>
        <w:rPr>
          <w:rStyle w:val="ac"/>
          <w:rFonts w:asciiTheme="minorEastAsia" w:eastAsiaTheme="minorEastAsia" w:hAnsiTheme="minorEastAsia" w:cs="Cambria"/>
        </w:rPr>
        <w:t>7.1</w:t>
      </w:r>
      <w:r>
        <w:rPr>
          <w:rStyle w:val="ac"/>
          <w:rFonts w:asciiTheme="minorEastAsia" w:eastAsiaTheme="minorEastAsia" w:hAnsiTheme="minorEastAsia" w:cs="Cambria" w:hint="eastAsia"/>
        </w:rPr>
        <w:t>1</w:t>
      </w:r>
      <w:r>
        <w:rPr>
          <w:rStyle w:val="ac"/>
          <w:rFonts w:asciiTheme="minorEastAsia" w:eastAsiaTheme="minorEastAsia" w:hAnsiTheme="minorEastAsia" w:cs="宋体"/>
        </w:rPr>
        <w:t>乙方须签订</w:t>
      </w:r>
      <w:r>
        <w:rPr>
          <w:rFonts w:asciiTheme="minorEastAsia" w:eastAsiaTheme="minorEastAsia" w:hAnsiTheme="minorEastAsia" w:cs="宋体" w:hint="eastAsia"/>
          <w:szCs w:val="21"/>
          <w:lang w:val="zh-TW"/>
        </w:rPr>
        <w:t>《</w:t>
      </w:r>
      <w:r>
        <w:rPr>
          <w:rStyle w:val="ac"/>
          <w:rFonts w:asciiTheme="minorEastAsia" w:eastAsiaTheme="minorEastAsia" w:hAnsiTheme="minorEastAsia" w:cs="华文中宋"/>
          <w:color w:val="050606"/>
          <w:szCs w:val="21"/>
          <w:u w:color="050606"/>
        </w:rPr>
        <w:t>河北北国奥特莱斯商城有限公司</w:t>
      </w:r>
      <w:r>
        <w:rPr>
          <w:rStyle w:val="ac"/>
          <w:rFonts w:asciiTheme="minorEastAsia" w:eastAsiaTheme="minorEastAsia" w:hAnsiTheme="minorEastAsia" w:cs="华文中宋" w:hint="eastAsia"/>
          <w:color w:val="050606"/>
          <w:szCs w:val="21"/>
          <w:u w:color="050606"/>
        </w:rPr>
        <w:t>（</w:t>
      </w:r>
      <w:r>
        <w:rPr>
          <w:rStyle w:val="ac"/>
          <w:rFonts w:asciiTheme="minorEastAsia" w:eastAsiaTheme="minorEastAsia" w:hAnsiTheme="minorEastAsia" w:cs="华文中宋"/>
          <w:color w:val="050606"/>
          <w:szCs w:val="21"/>
          <w:u w:color="050606"/>
        </w:rPr>
        <w:t>北国水世界</w:t>
      </w:r>
      <w:r>
        <w:rPr>
          <w:rStyle w:val="ac"/>
          <w:rFonts w:asciiTheme="minorEastAsia" w:eastAsiaTheme="minorEastAsia" w:hAnsiTheme="minorEastAsia" w:cs="华文中宋" w:hint="eastAsia"/>
          <w:color w:val="050606"/>
          <w:szCs w:val="21"/>
          <w:u w:color="050606"/>
        </w:rPr>
        <w:t>）项目</w:t>
      </w:r>
      <w:r>
        <w:rPr>
          <w:rFonts w:asciiTheme="minorEastAsia" w:eastAsiaTheme="minorEastAsia" w:hAnsiTheme="minorEastAsia" w:hint="eastAsia"/>
          <w:szCs w:val="21"/>
        </w:rPr>
        <w:t>北国水世界水处理药剂类采购</w:t>
      </w:r>
      <w:r>
        <w:rPr>
          <w:rStyle w:val="ac"/>
          <w:rFonts w:asciiTheme="minorEastAsia" w:eastAsiaTheme="minorEastAsia" w:hAnsiTheme="minorEastAsia" w:cs="华文中宋"/>
          <w:color w:val="050606"/>
          <w:szCs w:val="21"/>
          <w:u w:color="050606"/>
        </w:rPr>
        <w:t>合同</w:t>
      </w:r>
      <w:r>
        <w:rPr>
          <w:rFonts w:asciiTheme="minorEastAsia" w:eastAsiaTheme="minorEastAsia" w:hAnsiTheme="minorEastAsia" w:cs="宋体" w:hint="eastAsia"/>
          <w:szCs w:val="21"/>
          <w:lang w:val="zh-TW"/>
        </w:rPr>
        <w:t>》</w:t>
      </w:r>
      <w:r>
        <w:rPr>
          <w:rStyle w:val="ac"/>
          <w:rFonts w:asciiTheme="minorEastAsia" w:eastAsiaTheme="minorEastAsia" w:hAnsiTheme="minorEastAsia" w:cs="宋体" w:hint="eastAsia"/>
          <w:szCs w:val="21"/>
        </w:rPr>
        <w:t>。</w:t>
      </w:r>
    </w:p>
    <w:p w:rsidR="008359D2" w:rsidRDefault="001E6078">
      <w:pPr>
        <w:spacing w:line="324" w:lineRule="auto"/>
        <w:ind w:right="29"/>
        <w:rPr>
          <w:rStyle w:val="ac"/>
          <w:rFonts w:asciiTheme="minorEastAsia" w:eastAsiaTheme="minorEastAsia" w:hAnsiTheme="minorEastAsia"/>
          <w:b/>
          <w:bCs/>
          <w:color w:val="050606"/>
          <w:u w:color="050606"/>
        </w:rPr>
      </w:pPr>
      <w:r>
        <w:rPr>
          <w:rStyle w:val="ac"/>
          <w:rFonts w:asciiTheme="minorEastAsia" w:eastAsiaTheme="minorEastAsia" w:hAnsiTheme="minorEastAsia" w:cs="宋体"/>
          <w:color w:val="050606"/>
          <w:u w:color="050606"/>
        </w:rPr>
        <w:t>第八条</w:t>
      </w:r>
      <w:r>
        <w:rPr>
          <w:rStyle w:val="ac"/>
          <w:rFonts w:asciiTheme="minorEastAsia" w:eastAsiaTheme="minorEastAsia" w:hAnsiTheme="minorEastAsia" w:cs="宋体" w:hint="eastAsia"/>
          <w:color w:val="050606"/>
          <w:u w:color="050606"/>
        </w:rPr>
        <w:t xml:space="preserve"> </w:t>
      </w:r>
      <w:r>
        <w:rPr>
          <w:rStyle w:val="ac"/>
          <w:rFonts w:asciiTheme="minorEastAsia" w:eastAsiaTheme="minorEastAsia" w:hAnsiTheme="minorEastAsia" w:cs="宋体" w:hint="eastAsia"/>
          <w:color w:val="050606"/>
          <w:u w:color="050606"/>
        </w:rPr>
        <w:t>商品</w:t>
      </w:r>
      <w:r>
        <w:rPr>
          <w:rStyle w:val="ac"/>
          <w:rFonts w:asciiTheme="minorEastAsia" w:eastAsiaTheme="minorEastAsia" w:hAnsiTheme="minorEastAsia" w:cs="宋体"/>
          <w:color w:val="050606"/>
          <w:u w:color="050606"/>
        </w:rPr>
        <w:t>验收</w:t>
      </w:r>
    </w:p>
    <w:p w:rsidR="008359D2" w:rsidRDefault="001E6078">
      <w:pPr>
        <w:spacing w:line="324" w:lineRule="auto"/>
        <w:ind w:right="29"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rPr>
        <w:t>8.</w:t>
      </w:r>
      <w:r>
        <w:rPr>
          <w:rStyle w:val="ac"/>
          <w:rFonts w:asciiTheme="minorEastAsia" w:eastAsiaTheme="minorEastAsia" w:hAnsiTheme="minorEastAsia" w:cs="Cambria" w:hint="eastAsia"/>
        </w:rPr>
        <w:t>1</w:t>
      </w:r>
      <w:r>
        <w:rPr>
          <w:rStyle w:val="ac"/>
          <w:rFonts w:asciiTheme="minorEastAsia" w:eastAsiaTheme="minorEastAsia" w:hAnsiTheme="minorEastAsia" w:cs="宋体"/>
        </w:rPr>
        <w:t>从</w:t>
      </w:r>
      <w:r>
        <w:rPr>
          <w:rStyle w:val="ac"/>
          <w:rFonts w:asciiTheme="minorEastAsia" w:eastAsiaTheme="minorEastAsia" w:hAnsiTheme="minorEastAsia" w:cs="宋体" w:hint="eastAsia"/>
        </w:rPr>
        <w:t>货物到达甲方指定库房内且通过</w:t>
      </w:r>
      <w:r>
        <w:rPr>
          <w:rStyle w:val="ac"/>
          <w:rFonts w:asciiTheme="minorEastAsia" w:eastAsiaTheme="minorEastAsia" w:hAnsiTheme="minorEastAsia" w:cs="宋体"/>
        </w:rPr>
        <w:t>初步验收合格，</w:t>
      </w:r>
      <w:r>
        <w:rPr>
          <w:rStyle w:val="ac"/>
          <w:rFonts w:asciiTheme="minorEastAsia" w:eastAsiaTheme="minorEastAsia" w:hAnsiTheme="minorEastAsia" w:cs="宋体" w:hint="eastAsia"/>
        </w:rPr>
        <w:t>同时</w:t>
      </w:r>
      <w:r>
        <w:rPr>
          <w:rStyle w:val="ac"/>
          <w:rFonts w:asciiTheme="minorEastAsia" w:eastAsiaTheme="minorEastAsia" w:hAnsiTheme="minorEastAsia" w:cs="宋体"/>
        </w:rPr>
        <w:t>乙方须向甲方移交</w:t>
      </w:r>
      <w:r>
        <w:rPr>
          <w:rStyle w:val="ac"/>
          <w:rFonts w:asciiTheme="minorEastAsia" w:eastAsiaTheme="minorEastAsia" w:hAnsiTheme="minorEastAsia" w:cs="宋体" w:hint="eastAsia"/>
        </w:rPr>
        <w:t>货物的产品检测报告</w:t>
      </w:r>
      <w:r>
        <w:rPr>
          <w:rStyle w:val="ac"/>
          <w:rFonts w:asciiTheme="minorEastAsia" w:eastAsiaTheme="minorEastAsia" w:hAnsiTheme="minorEastAsia" w:cs="宋体"/>
        </w:rPr>
        <w:t>。</w:t>
      </w:r>
    </w:p>
    <w:p w:rsidR="008359D2" w:rsidRDefault="001E6078">
      <w:pPr>
        <w:spacing w:line="324" w:lineRule="auto"/>
        <w:ind w:right="29"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rPr>
        <w:t>8.</w:t>
      </w:r>
      <w:r>
        <w:rPr>
          <w:rStyle w:val="ac"/>
          <w:rFonts w:asciiTheme="minorEastAsia" w:eastAsiaTheme="minorEastAsia" w:hAnsiTheme="minorEastAsia" w:cs="Cambria" w:hint="eastAsia"/>
        </w:rPr>
        <w:t>2</w:t>
      </w:r>
      <w:r>
        <w:rPr>
          <w:rStyle w:val="ac"/>
          <w:rFonts w:asciiTheme="minorEastAsia" w:eastAsiaTheme="minorEastAsia" w:hAnsiTheme="minorEastAsia" w:cs="宋体"/>
        </w:rPr>
        <w:t>在验收过程中，如发现标的物质量不符合</w:t>
      </w:r>
      <w:r>
        <w:rPr>
          <w:rStyle w:val="ac"/>
          <w:rFonts w:asciiTheme="minorEastAsia" w:eastAsiaTheme="minorEastAsia" w:hAnsiTheme="minorEastAsia" w:cs="宋体" w:hint="eastAsia"/>
        </w:rPr>
        <w:t>招标</w:t>
      </w:r>
      <w:r>
        <w:rPr>
          <w:rStyle w:val="ac"/>
          <w:rFonts w:asciiTheme="minorEastAsia" w:eastAsiaTheme="minorEastAsia" w:hAnsiTheme="minorEastAsia" w:cs="宋体"/>
        </w:rPr>
        <w:t>文件规定，乙方应</w:t>
      </w:r>
      <w:r>
        <w:rPr>
          <w:rStyle w:val="ac"/>
          <w:rFonts w:asciiTheme="minorEastAsia" w:eastAsiaTheme="minorEastAsia" w:hAnsiTheme="minorEastAsia" w:cs="宋体" w:hint="eastAsia"/>
        </w:rPr>
        <w:t>在收到，甲方要求更换货品通知后</w:t>
      </w:r>
      <w:r>
        <w:rPr>
          <w:rStyle w:val="ac"/>
          <w:rFonts w:asciiTheme="minorEastAsia" w:eastAsiaTheme="minorEastAsia" w:hAnsiTheme="minorEastAsia" w:cs="宋体" w:hint="eastAsia"/>
        </w:rPr>
        <w:t>5</w:t>
      </w:r>
      <w:r>
        <w:rPr>
          <w:rStyle w:val="ac"/>
          <w:rFonts w:asciiTheme="minorEastAsia" w:eastAsiaTheme="minorEastAsia" w:hAnsiTheme="minorEastAsia" w:cs="宋体" w:hint="eastAsia"/>
        </w:rPr>
        <w:t>个工作日内</w:t>
      </w:r>
      <w:r>
        <w:rPr>
          <w:rStyle w:val="ac"/>
          <w:rFonts w:asciiTheme="minorEastAsia" w:eastAsiaTheme="minorEastAsia" w:hAnsiTheme="minorEastAsia" w:cs="宋体"/>
        </w:rPr>
        <w:t>负责无偿更换。经甲方验收合格后，费用不予增加。</w:t>
      </w:r>
    </w:p>
    <w:p w:rsidR="008359D2" w:rsidRDefault="001E6078">
      <w:pPr>
        <w:spacing w:line="324" w:lineRule="auto"/>
        <w:ind w:right="29"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rPr>
        <w:t>8.</w:t>
      </w:r>
      <w:r>
        <w:rPr>
          <w:rStyle w:val="ac"/>
          <w:rFonts w:asciiTheme="minorEastAsia" w:eastAsiaTheme="minorEastAsia" w:hAnsiTheme="minorEastAsia" w:cs="Cambria" w:hint="eastAsia"/>
        </w:rPr>
        <w:t>3</w:t>
      </w:r>
      <w:r>
        <w:rPr>
          <w:rStyle w:val="ac"/>
          <w:rFonts w:asciiTheme="minorEastAsia" w:eastAsiaTheme="minorEastAsia" w:hAnsiTheme="minorEastAsia" w:cs="宋体"/>
        </w:rPr>
        <w:t>乙方应对甲方的有关人员提供关于所有</w:t>
      </w:r>
      <w:r>
        <w:rPr>
          <w:rStyle w:val="ac"/>
          <w:rFonts w:asciiTheme="minorEastAsia" w:eastAsiaTheme="minorEastAsia" w:hAnsiTheme="minorEastAsia" w:cs="宋体" w:hint="eastAsia"/>
        </w:rPr>
        <w:t>水处理药剂类使用方法的</w:t>
      </w:r>
      <w:r>
        <w:rPr>
          <w:rStyle w:val="ac"/>
          <w:rFonts w:asciiTheme="minorEastAsia" w:eastAsiaTheme="minorEastAsia" w:hAnsiTheme="minorEastAsia" w:cs="宋体"/>
        </w:rPr>
        <w:t>实际指导。该项指导应在标的物被接受之后立即开始。</w:t>
      </w:r>
    </w:p>
    <w:p w:rsidR="008359D2" w:rsidRDefault="001E6078">
      <w:pPr>
        <w:spacing w:line="324" w:lineRule="auto"/>
        <w:ind w:firstLineChars="200" w:firstLine="420"/>
        <w:rPr>
          <w:rStyle w:val="ac"/>
          <w:rFonts w:asciiTheme="minorEastAsia" w:eastAsiaTheme="minorEastAsia" w:hAnsiTheme="minorEastAsia" w:cs="Cambria"/>
          <w:color w:val="050606"/>
          <w:u w:color="050606"/>
        </w:rPr>
      </w:pPr>
      <w:r>
        <w:rPr>
          <w:rStyle w:val="ac"/>
          <w:rFonts w:asciiTheme="minorEastAsia" w:eastAsiaTheme="minorEastAsia" w:hAnsiTheme="minorEastAsia" w:cs="Cambria"/>
          <w:color w:val="050606"/>
          <w:u w:color="050606"/>
        </w:rPr>
        <w:t>8.</w:t>
      </w:r>
      <w:r>
        <w:rPr>
          <w:rStyle w:val="ac"/>
          <w:rFonts w:asciiTheme="minorEastAsia" w:eastAsiaTheme="minorEastAsia" w:hAnsiTheme="minorEastAsia" w:cs="Cambria" w:hint="eastAsia"/>
          <w:color w:val="050606"/>
          <w:u w:color="050606"/>
        </w:rPr>
        <w:t>4</w:t>
      </w:r>
      <w:r>
        <w:rPr>
          <w:rStyle w:val="ac"/>
          <w:rFonts w:asciiTheme="minorEastAsia" w:eastAsiaTheme="minorEastAsia" w:hAnsiTheme="minorEastAsia" w:cs="宋体"/>
          <w:color w:val="050606"/>
          <w:u w:color="050606"/>
        </w:rPr>
        <w:t>乙方应向甲方提供完备的符合规定的资料（包括并不限于以下内容）：</w:t>
      </w:r>
    </w:p>
    <w:p w:rsidR="008359D2" w:rsidRDefault="001E6078">
      <w:pPr>
        <w:widowControl/>
        <w:numPr>
          <w:ilvl w:val="0"/>
          <w:numId w:val="10"/>
        </w:numPr>
        <w:spacing w:line="324" w:lineRule="auto"/>
        <w:ind w:firstLineChars="200" w:firstLine="420"/>
        <w:jc w:val="left"/>
        <w:rPr>
          <w:rStyle w:val="ac"/>
          <w:rFonts w:asciiTheme="minorEastAsia" w:eastAsiaTheme="minorEastAsia" w:hAnsiTheme="minorEastAsia" w:cs="宋体"/>
          <w:color w:val="050606"/>
          <w:u w:color="050606"/>
        </w:rPr>
      </w:pPr>
      <w:r>
        <w:rPr>
          <w:rStyle w:val="ac"/>
          <w:rFonts w:asciiTheme="minorEastAsia" w:eastAsiaTheme="minorEastAsia" w:hAnsiTheme="minorEastAsia" w:cs="宋体" w:hint="eastAsia"/>
          <w:color w:val="050606"/>
          <w:u w:color="050606"/>
        </w:rPr>
        <w:t>《消毒产品卫生安全评价报告》</w:t>
      </w:r>
    </w:p>
    <w:p w:rsidR="008359D2" w:rsidRDefault="001E6078">
      <w:pPr>
        <w:spacing w:line="324" w:lineRule="auto"/>
        <w:ind w:right="29"/>
        <w:rPr>
          <w:rStyle w:val="ac"/>
          <w:rFonts w:asciiTheme="minorEastAsia" w:eastAsiaTheme="minorEastAsia" w:hAnsiTheme="minorEastAsia" w:cs="宋体"/>
          <w:b/>
          <w:bCs/>
        </w:rPr>
      </w:pPr>
      <w:r>
        <w:rPr>
          <w:rStyle w:val="ac"/>
          <w:rFonts w:asciiTheme="minorEastAsia" w:eastAsiaTheme="minorEastAsia" w:hAnsiTheme="minorEastAsia" w:cs="宋体"/>
        </w:rPr>
        <w:t>第九条</w:t>
      </w:r>
      <w:r>
        <w:rPr>
          <w:rStyle w:val="ac"/>
          <w:rFonts w:asciiTheme="minorEastAsia" w:eastAsiaTheme="minorEastAsia" w:hAnsiTheme="minorEastAsia" w:cs="宋体" w:hint="eastAsia"/>
        </w:rPr>
        <w:t xml:space="preserve"> </w:t>
      </w:r>
      <w:r>
        <w:rPr>
          <w:rStyle w:val="ac"/>
          <w:rFonts w:asciiTheme="minorEastAsia" w:eastAsiaTheme="minorEastAsia" w:hAnsiTheme="minorEastAsia" w:cs="宋体"/>
        </w:rPr>
        <w:t>材料设备供应</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rPr>
        <w:t>9.1</w:t>
      </w:r>
      <w:r>
        <w:rPr>
          <w:rStyle w:val="ac"/>
          <w:rFonts w:asciiTheme="minorEastAsia" w:eastAsiaTheme="minorEastAsia" w:hAnsiTheme="minorEastAsia" w:cs="宋体"/>
        </w:rPr>
        <w:t>合同范围内所有设备、材料为乙方供应，乙方必须按照投标文件中承诺的产品</w:t>
      </w:r>
      <w:r>
        <w:rPr>
          <w:rStyle w:val="ac"/>
          <w:rFonts w:asciiTheme="minorEastAsia" w:eastAsiaTheme="minorEastAsia" w:hAnsiTheme="minorEastAsia" w:cs="宋体" w:hint="eastAsia"/>
        </w:rPr>
        <w:t>品牌、型号、参数、数量、重量等</w:t>
      </w:r>
      <w:r>
        <w:rPr>
          <w:rStyle w:val="ac"/>
          <w:rFonts w:asciiTheme="minorEastAsia" w:eastAsiaTheme="minorEastAsia" w:hAnsiTheme="minorEastAsia" w:cs="宋体"/>
        </w:rPr>
        <w:t>供货</w:t>
      </w:r>
      <w:r>
        <w:rPr>
          <w:rStyle w:val="ac"/>
          <w:rFonts w:asciiTheme="minorEastAsia" w:eastAsiaTheme="minorEastAsia" w:hAnsiTheme="minorEastAsia" w:cs="宋体" w:hint="eastAsia"/>
        </w:rPr>
        <w:t>且供应的货物必须满足《</w:t>
      </w:r>
      <w:r>
        <w:rPr>
          <w:rStyle w:val="ac"/>
          <w:rFonts w:asciiTheme="minorEastAsia" w:eastAsiaTheme="minorEastAsia" w:hAnsiTheme="minorEastAsia" w:cs="宋体" w:hint="eastAsia"/>
        </w:rPr>
        <w:t xml:space="preserve">GB/T 209-2006 </w:t>
      </w:r>
      <w:r>
        <w:rPr>
          <w:rStyle w:val="ac"/>
          <w:rFonts w:asciiTheme="minorEastAsia" w:eastAsiaTheme="minorEastAsia" w:hAnsiTheme="minorEastAsia" w:cs="宋体" w:hint="eastAsia"/>
        </w:rPr>
        <w:t>工业用氢氧化钠》《二氯异氰尿酸钠行业标准</w:t>
      </w:r>
      <w:r>
        <w:rPr>
          <w:rStyle w:val="ac"/>
          <w:rFonts w:asciiTheme="minorEastAsia" w:eastAsiaTheme="minorEastAsia" w:hAnsiTheme="minorEastAsia" w:cs="宋体" w:hint="eastAsia"/>
        </w:rPr>
        <w:t>HG/T 3779-2005</w:t>
      </w:r>
      <w:r>
        <w:rPr>
          <w:rStyle w:val="ac"/>
          <w:rFonts w:asciiTheme="minorEastAsia" w:eastAsiaTheme="minorEastAsia" w:hAnsiTheme="minorEastAsia" w:cs="宋体" w:hint="eastAsia"/>
        </w:rPr>
        <w:t>》中的标准</w:t>
      </w:r>
      <w:r>
        <w:rPr>
          <w:rStyle w:val="ac"/>
          <w:rFonts w:asciiTheme="minorEastAsia" w:eastAsiaTheme="minorEastAsia" w:hAnsiTheme="minorEastAsia" w:cs="宋体"/>
        </w:rPr>
        <w:t>。未经甲方同意，乙方私自更改设备与材料品牌</w:t>
      </w:r>
      <w:r>
        <w:rPr>
          <w:rFonts w:asciiTheme="minorEastAsia" w:eastAsiaTheme="minorEastAsia" w:hAnsiTheme="minorEastAsia" w:hint="eastAsia"/>
        </w:rPr>
        <w:t>或型号等</w:t>
      </w:r>
      <w:r>
        <w:rPr>
          <w:rStyle w:val="ac"/>
          <w:rFonts w:asciiTheme="minorEastAsia" w:eastAsiaTheme="minorEastAsia" w:hAnsiTheme="minorEastAsia" w:cs="宋体"/>
        </w:rPr>
        <w:t>，一经发现，乙方应无条件按照</w:t>
      </w:r>
      <w:r>
        <w:rPr>
          <w:rStyle w:val="ac"/>
          <w:rFonts w:asciiTheme="minorEastAsia" w:eastAsiaTheme="minorEastAsia" w:hAnsiTheme="minorEastAsia" w:cs="宋体" w:hint="eastAsia"/>
        </w:rPr>
        <w:t>比选</w:t>
      </w:r>
      <w:r>
        <w:rPr>
          <w:rStyle w:val="ac"/>
          <w:rFonts w:asciiTheme="minorEastAsia" w:eastAsiaTheme="minorEastAsia" w:hAnsiTheme="minorEastAsia" w:cs="宋体"/>
        </w:rPr>
        <w:t>文件中承诺的产品</w:t>
      </w:r>
      <w:r>
        <w:rPr>
          <w:rStyle w:val="ac"/>
          <w:rFonts w:asciiTheme="minorEastAsia" w:eastAsiaTheme="minorEastAsia" w:hAnsiTheme="minorEastAsia" w:cs="宋体" w:hint="eastAsia"/>
        </w:rPr>
        <w:t>品牌、型号、参数、数量、重量等</w:t>
      </w:r>
      <w:r>
        <w:rPr>
          <w:rStyle w:val="ac"/>
          <w:rFonts w:asciiTheme="minorEastAsia" w:eastAsiaTheme="minorEastAsia" w:hAnsiTheme="minorEastAsia" w:cs="宋体"/>
        </w:rPr>
        <w:t>供货，并向甲方支付</w:t>
      </w:r>
      <w:r>
        <w:rPr>
          <w:rStyle w:val="ac"/>
          <w:rFonts w:asciiTheme="minorEastAsia" w:eastAsiaTheme="minorEastAsia" w:hAnsiTheme="minorEastAsia" w:cs="宋体"/>
          <w:u w:val="single"/>
        </w:rPr>
        <w:t>￥</w:t>
      </w:r>
      <w:r>
        <w:rPr>
          <w:rStyle w:val="ac"/>
          <w:rFonts w:asciiTheme="minorEastAsia" w:eastAsiaTheme="minorEastAsia" w:hAnsiTheme="minorEastAsia" w:cs="Cambria" w:hint="eastAsia"/>
          <w:u w:val="single"/>
        </w:rPr>
        <w:t>5</w:t>
      </w:r>
      <w:r>
        <w:rPr>
          <w:rStyle w:val="ac"/>
          <w:rFonts w:asciiTheme="minorEastAsia" w:eastAsiaTheme="minorEastAsia" w:hAnsiTheme="minorEastAsia" w:cs="Cambria"/>
          <w:u w:val="single"/>
        </w:rPr>
        <w:t>000</w:t>
      </w:r>
      <w:r>
        <w:rPr>
          <w:rStyle w:val="ac"/>
          <w:rFonts w:asciiTheme="minorEastAsia" w:eastAsiaTheme="minorEastAsia" w:hAnsiTheme="minorEastAsia" w:cs="宋体"/>
          <w:u w:val="single"/>
        </w:rPr>
        <w:t>元</w:t>
      </w:r>
      <w:r>
        <w:rPr>
          <w:rStyle w:val="ac"/>
          <w:rFonts w:asciiTheme="minorEastAsia" w:eastAsiaTheme="minorEastAsia" w:hAnsiTheme="minorEastAsia" w:cs="Cambria"/>
          <w:u w:val="single"/>
        </w:rPr>
        <w:t>/</w:t>
      </w:r>
      <w:r>
        <w:rPr>
          <w:rStyle w:val="ac"/>
          <w:rFonts w:asciiTheme="minorEastAsia" w:eastAsiaTheme="minorEastAsia" w:hAnsiTheme="minorEastAsia" w:cs="宋体"/>
          <w:u w:val="single"/>
        </w:rPr>
        <w:t>次</w:t>
      </w:r>
      <w:r>
        <w:rPr>
          <w:rStyle w:val="ac"/>
          <w:rFonts w:asciiTheme="minorEastAsia" w:eastAsiaTheme="minorEastAsia" w:hAnsiTheme="minorEastAsia" w:cs="宋体"/>
        </w:rPr>
        <w:t>的违约金，由此给甲方造成的一切损失均由乙方承担。</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rPr>
        <w:t>9.2</w:t>
      </w:r>
      <w:r>
        <w:rPr>
          <w:rStyle w:val="ac"/>
          <w:rFonts w:asciiTheme="minorEastAsia" w:eastAsiaTheme="minorEastAsia" w:hAnsiTheme="minorEastAsia" w:cs="宋体"/>
        </w:rPr>
        <w:t>设备及材料进场后，乙方请甲方管理人员进行开箱检查，提交相关检验报告及其他必要证明文件给甲方。</w:t>
      </w:r>
    </w:p>
    <w:p w:rsidR="008359D2" w:rsidRDefault="001E6078">
      <w:pPr>
        <w:spacing w:line="324" w:lineRule="auto"/>
        <w:ind w:right="28" w:firstLineChars="200" w:firstLine="420"/>
        <w:rPr>
          <w:rStyle w:val="ac"/>
          <w:rFonts w:asciiTheme="minorEastAsia" w:eastAsiaTheme="minorEastAsia" w:hAnsiTheme="minorEastAsia" w:cs="宋体"/>
        </w:rPr>
      </w:pPr>
      <w:r>
        <w:rPr>
          <w:rStyle w:val="ac"/>
          <w:rFonts w:asciiTheme="minorEastAsia" w:eastAsiaTheme="minorEastAsia" w:hAnsiTheme="minorEastAsia" w:cs="Cambria"/>
        </w:rPr>
        <w:t>9.3</w:t>
      </w:r>
      <w:r>
        <w:rPr>
          <w:rStyle w:val="ac"/>
          <w:rFonts w:asciiTheme="minorEastAsia" w:eastAsiaTheme="minorEastAsia" w:hAnsiTheme="minorEastAsia" w:cs="宋体"/>
        </w:rPr>
        <w:t>乙方购买的设备、材料必须为达到国家和行业颁布的相关技术标准和规范的合格产品，不合格的设备、材料一经发现须及时退场并无条件更换，乙方应承担由此产生</w:t>
      </w:r>
      <w:r>
        <w:rPr>
          <w:rStyle w:val="ac"/>
          <w:rFonts w:asciiTheme="minorEastAsia" w:eastAsiaTheme="minorEastAsia" w:hAnsiTheme="minorEastAsia" w:cs="宋体" w:hint="eastAsia"/>
        </w:rPr>
        <w:t>的</w:t>
      </w:r>
      <w:r>
        <w:rPr>
          <w:rStyle w:val="ac"/>
          <w:rFonts w:asciiTheme="minorEastAsia" w:eastAsiaTheme="minorEastAsia" w:hAnsiTheme="minorEastAsia" w:cs="宋体"/>
        </w:rPr>
        <w:t>费用，同时向甲方支付</w:t>
      </w:r>
      <w:r>
        <w:rPr>
          <w:rStyle w:val="ac"/>
          <w:rFonts w:asciiTheme="minorEastAsia" w:eastAsiaTheme="minorEastAsia" w:hAnsiTheme="minorEastAsia" w:cs="宋体" w:hint="eastAsia"/>
        </w:rPr>
        <w:t>5</w:t>
      </w:r>
      <w:r>
        <w:rPr>
          <w:rStyle w:val="ac"/>
          <w:rFonts w:asciiTheme="minorEastAsia" w:eastAsiaTheme="minorEastAsia" w:hAnsiTheme="minorEastAsia" w:cs="宋体"/>
        </w:rPr>
        <w:t>000</w:t>
      </w:r>
      <w:r>
        <w:rPr>
          <w:rStyle w:val="ac"/>
          <w:rFonts w:asciiTheme="minorEastAsia" w:eastAsiaTheme="minorEastAsia" w:hAnsiTheme="minorEastAsia" w:cs="宋体"/>
        </w:rPr>
        <w:t>元</w:t>
      </w:r>
      <w:r>
        <w:rPr>
          <w:rStyle w:val="ac"/>
          <w:rFonts w:asciiTheme="minorEastAsia" w:eastAsiaTheme="minorEastAsia" w:hAnsiTheme="minorEastAsia" w:cs="宋体"/>
        </w:rPr>
        <w:t>/</w:t>
      </w:r>
      <w:r>
        <w:rPr>
          <w:rStyle w:val="ac"/>
          <w:rFonts w:asciiTheme="minorEastAsia" w:eastAsiaTheme="minorEastAsia" w:hAnsiTheme="minorEastAsia" w:cs="宋体"/>
        </w:rPr>
        <w:t>次的违约金。</w:t>
      </w:r>
    </w:p>
    <w:p w:rsidR="008359D2" w:rsidRDefault="001E6078">
      <w:pPr>
        <w:spacing w:line="324" w:lineRule="auto"/>
        <w:rPr>
          <w:rStyle w:val="ac"/>
          <w:rFonts w:asciiTheme="minorEastAsia" w:eastAsiaTheme="minorEastAsia" w:hAnsiTheme="minorEastAsia" w:cs="宋体"/>
          <w:b/>
          <w:bCs/>
        </w:rPr>
      </w:pPr>
      <w:r>
        <w:rPr>
          <w:rStyle w:val="ac"/>
          <w:rFonts w:asciiTheme="minorEastAsia" w:eastAsiaTheme="minorEastAsia" w:hAnsiTheme="minorEastAsia" w:cs="宋体"/>
        </w:rPr>
        <w:t>第十条</w:t>
      </w:r>
      <w:r>
        <w:rPr>
          <w:rStyle w:val="ac"/>
          <w:rFonts w:asciiTheme="minorEastAsia" w:eastAsiaTheme="minorEastAsia" w:hAnsiTheme="minorEastAsia" w:cs="宋体" w:hint="eastAsia"/>
        </w:rPr>
        <w:t xml:space="preserve"> </w:t>
      </w:r>
      <w:r>
        <w:rPr>
          <w:rStyle w:val="ac"/>
          <w:rFonts w:asciiTheme="minorEastAsia" w:eastAsiaTheme="minorEastAsia" w:hAnsiTheme="minorEastAsia" w:cs="宋体"/>
        </w:rPr>
        <w:t>质量保修</w:t>
      </w:r>
    </w:p>
    <w:p w:rsidR="008359D2" w:rsidRDefault="001E6078">
      <w:pPr>
        <w:spacing w:line="324" w:lineRule="auto"/>
        <w:ind w:right="28" w:firstLineChars="200" w:firstLine="420"/>
        <w:rPr>
          <w:rStyle w:val="ac"/>
          <w:rFonts w:asciiTheme="minorEastAsia" w:eastAsiaTheme="minorEastAsia" w:hAnsiTheme="minorEastAsia" w:cs="宋体"/>
        </w:rPr>
      </w:pPr>
      <w:r>
        <w:rPr>
          <w:rStyle w:val="ac"/>
          <w:rFonts w:asciiTheme="minorEastAsia" w:eastAsiaTheme="minorEastAsia" w:hAnsiTheme="minorEastAsia" w:cs="宋体"/>
        </w:rPr>
        <w:t>为确保甲方项目能够正常运营，乙方承诺售后服务应提供</w:t>
      </w:r>
      <w:r>
        <w:rPr>
          <w:rStyle w:val="ac"/>
          <w:rFonts w:asciiTheme="minorEastAsia" w:eastAsiaTheme="minorEastAsia" w:hAnsiTheme="minorEastAsia" w:cs="Cambria"/>
        </w:rPr>
        <w:t>24</w:t>
      </w:r>
      <w:r>
        <w:rPr>
          <w:rStyle w:val="ac"/>
          <w:rFonts w:asciiTheme="minorEastAsia" w:eastAsiaTheme="minorEastAsia" w:hAnsiTheme="minorEastAsia" w:cs="宋体"/>
        </w:rPr>
        <w:t>小时服务热线，以便甲方能于任何时间直接联络到乙方售后服务技术人员，即时处理各类突发事故。</w:t>
      </w:r>
      <w:r>
        <w:rPr>
          <w:rStyle w:val="ac"/>
          <w:rFonts w:asciiTheme="minorEastAsia" w:eastAsiaTheme="minorEastAsia" w:hAnsiTheme="minorEastAsia" w:cs="宋体" w:hint="eastAsia"/>
        </w:rPr>
        <w:t>若</w:t>
      </w:r>
      <w:r>
        <w:rPr>
          <w:rStyle w:val="ac"/>
          <w:rFonts w:asciiTheme="minorEastAsia" w:eastAsiaTheme="minorEastAsia" w:hAnsiTheme="minorEastAsia" w:cs="宋体" w:hint="eastAsia"/>
        </w:rPr>
        <w:t>水质恶化</w:t>
      </w:r>
      <w:r>
        <w:rPr>
          <w:rStyle w:val="ac"/>
          <w:rFonts w:asciiTheme="minorEastAsia" w:eastAsiaTheme="minorEastAsia" w:hAnsiTheme="minorEastAsia" w:cs="宋体"/>
        </w:rPr>
        <w:t>甲方</w:t>
      </w:r>
      <w:r>
        <w:rPr>
          <w:rStyle w:val="ac"/>
          <w:rFonts w:asciiTheme="minorEastAsia" w:eastAsiaTheme="minorEastAsia" w:hAnsiTheme="minorEastAsia" w:cs="宋体" w:hint="eastAsia"/>
        </w:rPr>
        <w:t>提出需乙方到场进行现场处理进行药品加药指导</w:t>
      </w:r>
      <w:r>
        <w:rPr>
          <w:rStyle w:val="ac"/>
          <w:rFonts w:asciiTheme="minorEastAsia" w:eastAsiaTheme="minorEastAsia" w:hAnsiTheme="minorEastAsia" w:cs="宋体"/>
        </w:rPr>
        <w:t>，</w:t>
      </w:r>
      <w:r>
        <w:rPr>
          <w:rStyle w:val="ac"/>
          <w:rFonts w:asciiTheme="minorEastAsia" w:eastAsiaTheme="minorEastAsia" w:hAnsiTheme="minorEastAsia" w:cs="宋体" w:hint="eastAsia"/>
        </w:rPr>
        <w:t>乙方技术人员</w:t>
      </w:r>
      <w:r>
        <w:rPr>
          <w:rStyle w:val="ac"/>
          <w:rFonts w:asciiTheme="minorEastAsia" w:eastAsiaTheme="minorEastAsia" w:hAnsiTheme="minorEastAsia" w:cs="宋体"/>
        </w:rPr>
        <w:t>须在</w:t>
      </w:r>
      <w:r>
        <w:rPr>
          <w:rStyle w:val="ac"/>
          <w:rFonts w:asciiTheme="minorEastAsia" w:eastAsiaTheme="minorEastAsia" w:hAnsiTheme="minorEastAsia" w:cs="Cambria" w:hint="eastAsia"/>
        </w:rPr>
        <w:t>12</w:t>
      </w:r>
      <w:r>
        <w:rPr>
          <w:rStyle w:val="ac"/>
          <w:rFonts w:asciiTheme="minorEastAsia" w:eastAsiaTheme="minorEastAsia" w:hAnsiTheme="minorEastAsia" w:cs="Cambria" w:hint="eastAsia"/>
        </w:rPr>
        <w:t>个</w:t>
      </w:r>
      <w:r>
        <w:rPr>
          <w:rStyle w:val="ac"/>
          <w:rFonts w:asciiTheme="minorEastAsia" w:eastAsiaTheme="minorEastAsia" w:hAnsiTheme="minorEastAsia" w:cs="宋体"/>
        </w:rPr>
        <w:t>小时内到达现场并提供应急服务。</w:t>
      </w:r>
    </w:p>
    <w:p w:rsidR="008359D2" w:rsidRDefault="001E6078">
      <w:pPr>
        <w:spacing w:line="324" w:lineRule="auto"/>
        <w:rPr>
          <w:rStyle w:val="ac"/>
          <w:rFonts w:asciiTheme="minorEastAsia" w:eastAsiaTheme="minorEastAsia" w:hAnsiTheme="minorEastAsia"/>
          <w:b/>
          <w:bCs/>
          <w:color w:val="050606"/>
          <w:u w:color="050606"/>
        </w:rPr>
      </w:pPr>
      <w:r>
        <w:rPr>
          <w:rStyle w:val="ac"/>
          <w:rFonts w:asciiTheme="minorEastAsia" w:eastAsiaTheme="minorEastAsia" w:hAnsiTheme="minorEastAsia" w:cs="宋体"/>
        </w:rPr>
        <w:t>第十</w:t>
      </w:r>
      <w:r>
        <w:rPr>
          <w:rStyle w:val="ac"/>
          <w:rFonts w:asciiTheme="minorEastAsia" w:eastAsiaTheme="minorEastAsia" w:hAnsiTheme="minorEastAsia" w:cs="宋体" w:hint="eastAsia"/>
        </w:rPr>
        <w:t>一</w:t>
      </w:r>
      <w:r>
        <w:rPr>
          <w:rStyle w:val="ac"/>
          <w:rFonts w:asciiTheme="minorEastAsia" w:eastAsiaTheme="minorEastAsia" w:hAnsiTheme="minorEastAsia" w:cs="宋体"/>
        </w:rPr>
        <w:t>条</w:t>
      </w:r>
      <w:r>
        <w:rPr>
          <w:rStyle w:val="ac"/>
          <w:rFonts w:asciiTheme="minorEastAsia" w:eastAsiaTheme="minorEastAsia" w:hAnsiTheme="minorEastAsia" w:cs="宋体" w:hint="eastAsia"/>
        </w:rPr>
        <w:t xml:space="preserve"> </w:t>
      </w:r>
      <w:r>
        <w:rPr>
          <w:rStyle w:val="ac"/>
          <w:rFonts w:asciiTheme="minorEastAsia" w:eastAsiaTheme="minorEastAsia" w:hAnsiTheme="minorEastAsia" w:cs="宋体"/>
        </w:rPr>
        <w:t>违约</w:t>
      </w:r>
      <w:r>
        <w:rPr>
          <w:rStyle w:val="ac"/>
          <w:rFonts w:asciiTheme="minorEastAsia" w:eastAsiaTheme="minorEastAsia" w:hAnsiTheme="minorEastAsia" w:cs="宋体"/>
          <w:color w:val="050606"/>
          <w:u w:color="050606"/>
        </w:rPr>
        <w:t>与索赔</w:t>
      </w:r>
    </w:p>
    <w:p w:rsidR="008359D2" w:rsidRDefault="001E6078">
      <w:pPr>
        <w:spacing w:line="324" w:lineRule="auto"/>
        <w:ind w:firstLineChars="200" w:firstLine="420"/>
        <w:rPr>
          <w:rStyle w:val="ac"/>
          <w:rFonts w:asciiTheme="minorEastAsia" w:eastAsiaTheme="minorEastAsia" w:hAnsiTheme="minorEastAsia" w:cs="Cambria"/>
        </w:rPr>
      </w:pPr>
      <w:r>
        <w:rPr>
          <w:rStyle w:val="ac"/>
          <w:rFonts w:asciiTheme="minorEastAsia" w:eastAsiaTheme="minorEastAsia" w:hAnsiTheme="minorEastAsia" w:cs="宋体"/>
        </w:rPr>
        <w:t>当发生下列情况之一时，视为乙方违约：</w:t>
      </w:r>
    </w:p>
    <w:p w:rsidR="008359D2" w:rsidRDefault="001E6078">
      <w:pPr>
        <w:spacing w:line="324" w:lineRule="auto"/>
        <w:ind w:right="29"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rPr>
        <w:t>1</w:t>
      </w:r>
      <w:r>
        <w:rPr>
          <w:rStyle w:val="ac"/>
          <w:rFonts w:asciiTheme="minorEastAsia" w:eastAsiaTheme="minorEastAsia" w:hAnsiTheme="minorEastAsia" w:cs="宋体"/>
        </w:rPr>
        <w:t>、因乙方原因不能按甲方</w:t>
      </w:r>
      <w:r>
        <w:rPr>
          <w:rStyle w:val="ac"/>
          <w:rFonts w:asciiTheme="minorEastAsia" w:eastAsiaTheme="minorEastAsia" w:hAnsiTheme="minorEastAsia" w:cs="宋体" w:hint="eastAsia"/>
        </w:rPr>
        <w:t>采购数量进行供货的</w:t>
      </w:r>
      <w:r>
        <w:rPr>
          <w:rStyle w:val="ac"/>
          <w:rFonts w:asciiTheme="minorEastAsia" w:eastAsiaTheme="minorEastAsia" w:hAnsiTheme="minorEastAsia" w:cs="宋体"/>
        </w:rPr>
        <w:t>；</w:t>
      </w:r>
    </w:p>
    <w:p w:rsidR="008359D2" w:rsidRDefault="001E6078">
      <w:pPr>
        <w:spacing w:line="324" w:lineRule="auto"/>
        <w:ind w:right="29" w:firstLineChars="200" w:firstLine="420"/>
        <w:rPr>
          <w:rStyle w:val="ac"/>
          <w:rFonts w:asciiTheme="minorEastAsia" w:eastAsiaTheme="minorEastAsia" w:hAnsiTheme="minorEastAsia" w:cs="宋体"/>
        </w:rPr>
      </w:pPr>
      <w:r>
        <w:rPr>
          <w:rStyle w:val="ac"/>
          <w:rFonts w:asciiTheme="minorEastAsia" w:eastAsiaTheme="minorEastAsia" w:hAnsiTheme="minorEastAsia" w:cs="Cambria" w:hint="eastAsia"/>
          <w:lang w:eastAsia="zh-CN"/>
        </w:rPr>
        <w:lastRenderedPageBreak/>
        <w:t>2</w:t>
      </w:r>
      <w:r>
        <w:rPr>
          <w:rStyle w:val="ac"/>
          <w:rFonts w:asciiTheme="minorEastAsia" w:eastAsiaTheme="minorEastAsia" w:hAnsiTheme="minorEastAsia" w:cs="宋体"/>
        </w:rPr>
        <w:t>、因乙方原因导致合同无法实际履行或者乙方拒绝履行合同，甲方有权解除合同，并承担由此给甲方带来的一切损失。</w:t>
      </w:r>
    </w:p>
    <w:p w:rsidR="008359D2" w:rsidRDefault="001E6078">
      <w:pPr>
        <w:ind w:left="420"/>
        <w:rPr>
          <w:rFonts w:asciiTheme="minorEastAsia" w:eastAsiaTheme="minorEastAsia" w:hAnsiTheme="minorEastAsia" w:cstheme="minorEastAsia"/>
          <w:szCs w:val="21"/>
        </w:rPr>
      </w:pPr>
      <w:r>
        <w:rPr>
          <w:rStyle w:val="ac"/>
          <w:rFonts w:asciiTheme="minorEastAsia" w:eastAsiaTheme="minorEastAsia" w:hAnsiTheme="minorEastAsia" w:cstheme="minorEastAsia" w:hint="eastAsia"/>
          <w:szCs w:val="21"/>
          <w:lang w:eastAsia="zh-CN"/>
        </w:rPr>
        <w:t>3</w:t>
      </w:r>
      <w:r>
        <w:rPr>
          <w:rStyle w:val="ac"/>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乙方在收到甲方通知发货的</w:t>
      </w:r>
      <w:r>
        <w:rPr>
          <w:rFonts w:asciiTheme="minorEastAsia" w:eastAsiaTheme="minorEastAsia" w:hAnsiTheme="minorEastAsia" w:cstheme="minorEastAsia" w:hint="eastAsia"/>
          <w:szCs w:val="21"/>
          <w:u w:val="single"/>
        </w:rPr>
        <w:t xml:space="preserve">    </w:t>
      </w:r>
      <w:r>
        <w:rPr>
          <w:rFonts w:asciiTheme="minorEastAsia" w:eastAsiaTheme="minorEastAsia" w:hAnsiTheme="minorEastAsia" w:cstheme="minorEastAsia" w:hint="eastAsia"/>
          <w:szCs w:val="21"/>
        </w:rPr>
        <w:t>天后，每延迟交货一天，扣除总货款的</w:t>
      </w:r>
      <w:r>
        <w:rPr>
          <w:rFonts w:asciiTheme="minorEastAsia" w:eastAsiaTheme="minorEastAsia" w:hAnsiTheme="minorEastAsia" w:cstheme="minorEastAsia" w:hint="eastAsia"/>
          <w:szCs w:val="21"/>
        </w:rPr>
        <w:t>2%</w:t>
      </w:r>
      <w:r>
        <w:rPr>
          <w:rFonts w:asciiTheme="minorEastAsia" w:eastAsiaTheme="minorEastAsia" w:hAnsiTheme="minorEastAsia" w:cstheme="minorEastAsia" w:hint="eastAsia"/>
          <w:szCs w:val="21"/>
        </w:rPr>
        <w:t>作为违约金。</w:t>
      </w:r>
    </w:p>
    <w:p w:rsidR="008359D2" w:rsidRDefault="001E6078">
      <w:pPr>
        <w:ind w:firstLineChars="200" w:firstLine="420"/>
        <w:rPr>
          <w:rStyle w:val="ac"/>
          <w:rFonts w:asciiTheme="minorEastAsia" w:eastAsiaTheme="minorEastAsia" w:hAnsiTheme="minorEastAsia" w:cs="Cambria"/>
        </w:rPr>
      </w:pPr>
      <w:r>
        <w:rPr>
          <w:rFonts w:asciiTheme="minorEastAsia" w:eastAsiaTheme="minorEastAsia" w:hAnsiTheme="minorEastAsia" w:cstheme="minorEastAsia" w:hint="eastAsia"/>
          <w:szCs w:val="21"/>
        </w:rPr>
        <w:t>4</w:t>
      </w:r>
      <w:r>
        <w:rPr>
          <w:rFonts w:asciiTheme="minorEastAsia" w:eastAsiaTheme="minorEastAsia" w:hAnsiTheme="minorEastAsia" w:cstheme="minorEastAsia" w:hint="eastAsia"/>
          <w:szCs w:val="21"/>
        </w:rPr>
        <w:t>、若</w:t>
      </w:r>
      <w:r>
        <w:rPr>
          <w:rFonts w:asciiTheme="minorEastAsia" w:eastAsiaTheme="minorEastAsia" w:hAnsiTheme="minorEastAsia" w:cstheme="minorEastAsia" w:hint="eastAsia"/>
          <w:color w:val="000000" w:themeColor="text1"/>
          <w:szCs w:val="21"/>
        </w:rPr>
        <w:t>乙</w:t>
      </w:r>
      <w:r>
        <w:rPr>
          <w:rFonts w:asciiTheme="minorEastAsia" w:eastAsiaTheme="minorEastAsia" w:hAnsiTheme="minorEastAsia" w:cstheme="minorEastAsia" w:hint="eastAsia"/>
          <w:szCs w:val="21"/>
        </w:rPr>
        <w:t>方提供的产品不合格，甲方有权退换所有产品，并要求</w:t>
      </w:r>
      <w:r>
        <w:rPr>
          <w:rFonts w:asciiTheme="minorEastAsia" w:eastAsiaTheme="minorEastAsia" w:hAnsiTheme="minorEastAsia" w:cstheme="minorEastAsia" w:hint="eastAsia"/>
          <w:color w:val="000000" w:themeColor="text1"/>
          <w:szCs w:val="21"/>
        </w:rPr>
        <w:t>乙</w:t>
      </w:r>
      <w:r>
        <w:rPr>
          <w:rFonts w:asciiTheme="minorEastAsia" w:eastAsiaTheme="minorEastAsia" w:hAnsiTheme="minorEastAsia" w:cstheme="minorEastAsia" w:hint="eastAsia"/>
          <w:szCs w:val="21"/>
        </w:rPr>
        <w:t>方赔偿损失。</w:t>
      </w:r>
    </w:p>
    <w:p w:rsidR="008359D2" w:rsidRDefault="001E6078">
      <w:pPr>
        <w:spacing w:line="324" w:lineRule="auto"/>
        <w:ind w:right="29"/>
        <w:rPr>
          <w:rStyle w:val="ac"/>
          <w:rFonts w:asciiTheme="minorEastAsia" w:eastAsiaTheme="minorEastAsia" w:hAnsiTheme="minorEastAsia" w:cs="宋体"/>
          <w:b/>
          <w:bCs/>
        </w:rPr>
      </w:pPr>
      <w:r>
        <w:rPr>
          <w:rStyle w:val="ac"/>
          <w:rFonts w:asciiTheme="minorEastAsia" w:eastAsiaTheme="minorEastAsia" w:hAnsiTheme="minorEastAsia" w:cs="宋体"/>
        </w:rPr>
        <w:t>第十</w:t>
      </w:r>
      <w:r>
        <w:rPr>
          <w:rStyle w:val="ac"/>
          <w:rFonts w:asciiTheme="minorEastAsia" w:eastAsiaTheme="minorEastAsia" w:hAnsiTheme="minorEastAsia" w:cs="宋体" w:hint="eastAsia"/>
        </w:rPr>
        <w:t>二</w:t>
      </w:r>
      <w:r>
        <w:rPr>
          <w:rStyle w:val="ac"/>
          <w:rFonts w:asciiTheme="minorEastAsia" w:eastAsiaTheme="minorEastAsia" w:hAnsiTheme="minorEastAsia" w:cs="宋体"/>
        </w:rPr>
        <w:t>条</w:t>
      </w:r>
      <w:r>
        <w:rPr>
          <w:rStyle w:val="ac"/>
          <w:rFonts w:asciiTheme="minorEastAsia" w:eastAsiaTheme="minorEastAsia" w:hAnsiTheme="minorEastAsia" w:cs="宋体" w:hint="eastAsia"/>
        </w:rPr>
        <w:t xml:space="preserve"> </w:t>
      </w:r>
      <w:r>
        <w:rPr>
          <w:rStyle w:val="ac"/>
          <w:rFonts w:asciiTheme="minorEastAsia" w:eastAsiaTheme="minorEastAsia" w:hAnsiTheme="minorEastAsia" w:cs="宋体"/>
        </w:rPr>
        <w:t>争议的解决</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color w:val="050606"/>
          <w:u w:color="050606"/>
        </w:rPr>
        <w:t>1</w:t>
      </w:r>
      <w:r>
        <w:rPr>
          <w:rStyle w:val="ac"/>
          <w:rFonts w:asciiTheme="minorEastAsia" w:eastAsiaTheme="minorEastAsia" w:hAnsiTheme="minorEastAsia" w:cs="Cambria" w:hint="eastAsia"/>
          <w:color w:val="050606"/>
          <w:u w:color="050606"/>
        </w:rPr>
        <w:t>2</w:t>
      </w:r>
      <w:r>
        <w:rPr>
          <w:rStyle w:val="ac"/>
          <w:rFonts w:asciiTheme="minorEastAsia" w:eastAsiaTheme="minorEastAsia" w:hAnsiTheme="minorEastAsia" w:cs="Cambria"/>
          <w:color w:val="050606"/>
          <w:u w:color="050606"/>
        </w:rPr>
        <w:t>.1</w:t>
      </w:r>
      <w:r>
        <w:rPr>
          <w:rStyle w:val="ac"/>
          <w:rFonts w:asciiTheme="minorEastAsia" w:eastAsiaTheme="minorEastAsia" w:hAnsiTheme="minorEastAsia" w:cs="宋体"/>
          <w:color w:val="050606"/>
          <w:u w:color="050606"/>
        </w:rPr>
        <w:t>本合同的订立、效力、履行、解释、终止、解除和争议解决均适用中华人民共和国法律法规。</w:t>
      </w:r>
    </w:p>
    <w:p w:rsidR="008359D2" w:rsidRDefault="001E6078">
      <w:pPr>
        <w:spacing w:line="324" w:lineRule="auto"/>
        <w:ind w:right="29"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rPr>
        <w:t>1</w:t>
      </w:r>
      <w:r>
        <w:rPr>
          <w:rStyle w:val="ac"/>
          <w:rFonts w:asciiTheme="minorEastAsia" w:eastAsiaTheme="minorEastAsia" w:hAnsiTheme="minorEastAsia" w:cs="Cambria" w:hint="eastAsia"/>
        </w:rPr>
        <w:t>2</w:t>
      </w:r>
      <w:r>
        <w:rPr>
          <w:rStyle w:val="ac"/>
          <w:rFonts w:asciiTheme="minorEastAsia" w:eastAsiaTheme="minorEastAsia" w:hAnsiTheme="minorEastAsia" w:cs="Cambria"/>
        </w:rPr>
        <w:t>.2</w:t>
      </w:r>
      <w:r>
        <w:rPr>
          <w:rStyle w:val="ac"/>
          <w:rFonts w:asciiTheme="minorEastAsia" w:eastAsiaTheme="minorEastAsia" w:hAnsiTheme="minorEastAsia" w:cs="宋体"/>
        </w:rPr>
        <w:t>甲方、乙方在履行合同时发生争议，双方应友好协商，协商不成的双方均应向</w:t>
      </w:r>
      <w:r>
        <w:rPr>
          <w:rStyle w:val="ac"/>
          <w:rFonts w:asciiTheme="minorEastAsia" w:eastAsiaTheme="minorEastAsia" w:hAnsiTheme="minorEastAsia" w:cs="宋体" w:hint="eastAsia"/>
          <w:u w:val="single"/>
        </w:rPr>
        <w:t xml:space="preserve"> </w:t>
      </w:r>
      <w:r>
        <w:rPr>
          <w:rStyle w:val="ac"/>
          <w:rFonts w:asciiTheme="minorEastAsia" w:eastAsiaTheme="minorEastAsia" w:hAnsiTheme="minorEastAsia" w:cs="宋体" w:hint="eastAsia"/>
          <w:u w:val="single"/>
        </w:rPr>
        <w:t>项目所在地</w:t>
      </w:r>
      <w:r>
        <w:rPr>
          <w:rStyle w:val="ac"/>
          <w:rFonts w:asciiTheme="minorEastAsia" w:eastAsiaTheme="minorEastAsia" w:hAnsiTheme="minorEastAsia" w:cs="宋体" w:hint="eastAsia"/>
          <w:u w:val="single"/>
        </w:rPr>
        <w:t xml:space="preserve"> </w:t>
      </w:r>
      <w:r>
        <w:rPr>
          <w:rStyle w:val="ac"/>
          <w:rFonts w:asciiTheme="minorEastAsia" w:eastAsiaTheme="minorEastAsia" w:hAnsiTheme="minorEastAsia" w:cs="宋体"/>
        </w:rPr>
        <w:t>人</w:t>
      </w:r>
      <w:r>
        <w:rPr>
          <w:rStyle w:val="ac"/>
          <w:rFonts w:asciiTheme="minorEastAsia" w:eastAsiaTheme="minorEastAsia" w:hAnsiTheme="minorEastAsia" w:cs="Cambria"/>
        </w:rPr>
        <w:t>民法院起诉。</w:t>
      </w:r>
    </w:p>
    <w:p w:rsidR="008359D2" w:rsidRDefault="001E6078">
      <w:pPr>
        <w:spacing w:line="324" w:lineRule="auto"/>
        <w:ind w:right="29"/>
        <w:rPr>
          <w:rStyle w:val="ac"/>
          <w:rFonts w:asciiTheme="minorEastAsia" w:eastAsiaTheme="minorEastAsia" w:hAnsiTheme="minorEastAsia" w:cs="宋体"/>
        </w:rPr>
      </w:pPr>
      <w:r>
        <w:rPr>
          <w:rStyle w:val="ac"/>
          <w:rFonts w:asciiTheme="minorEastAsia" w:eastAsiaTheme="minorEastAsia" w:hAnsiTheme="minorEastAsia" w:cs="宋体"/>
        </w:rPr>
        <w:t>第十</w:t>
      </w:r>
      <w:r>
        <w:rPr>
          <w:rStyle w:val="ac"/>
          <w:rFonts w:asciiTheme="minorEastAsia" w:eastAsiaTheme="minorEastAsia" w:hAnsiTheme="minorEastAsia" w:cs="宋体" w:hint="eastAsia"/>
        </w:rPr>
        <w:t>三</w:t>
      </w:r>
      <w:r>
        <w:rPr>
          <w:rStyle w:val="ac"/>
          <w:rFonts w:asciiTheme="minorEastAsia" w:eastAsiaTheme="minorEastAsia" w:hAnsiTheme="minorEastAsia" w:cs="宋体"/>
        </w:rPr>
        <w:t>条</w:t>
      </w:r>
      <w:r>
        <w:rPr>
          <w:rStyle w:val="ac"/>
          <w:rFonts w:asciiTheme="minorEastAsia" w:eastAsiaTheme="minorEastAsia" w:hAnsiTheme="minorEastAsia" w:cs="宋体" w:hint="eastAsia"/>
        </w:rPr>
        <w:t xml:space="preserve"> </w:t>
      </w:r>
      <w:r>
        <w:rPr>
          <w:rStyle w:val="ac"/>
          <w:rFonts w:asciiTheme="minorEastAsia" w:eastAsiaTheme="minorEastAsia" w:hAnsiTheme="minorEastAsia" w:cs="宋体"/>
        </w:rPr>
        <w:t>合同生效与终止</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宋体"/>
        </w:rPr>
        <w:t>甲方、乙方在本合同书中约定合同生效方式：双方盖章后生效，合同附件与本合同具有同等法律效力。</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宋体"/>
        </w:rPr>
        <w:t>甲方、乙方履行合同全部义务，本合同即告终止。</w:t>
      </w:r>
    </w:p>
    <w:p w:rsidR="008359D2" w:rsidRDefault="001E6078">
      <w:pPr>
        <w:spacing w:line="324" w:lineRule="auto"/>
        <w:rPr>
          <w:rStyle w:val="ac"/>
          <w:rFonts w:asciiTheme="minorEastAsia" w:eastAsiaTheme="minorEastAsia" w:hAnsiTheme="minorEastAsia"/>
          <w:b/>
          <w:bCs/>
          <w:color w:val="050606"/>
          <w:u w:color="050606"/>
        </w:rPr>
      </w:pPr>
      <w:r>
        <w:rPr>
          <w:rStyle w:val="ac"/>
          <w:rFonts w:asciiTheme="minorEastAsia" w:eastAsiaTheme="minorEastAsia" w:hAnsiTheme="minorEastAsia" w:cs="宋体"/>
          <w:color w:val="050606"/>
          <w:u w:color="050606"/>
        </w:rPr>
        <w:t>第十</w:t>
      </w:r>
      <w:r>
        <w:rPr>
          <w:rStyle w:val="ac"/>
          <w:rFonts w:asciiTheme="minorEastAsia" w:eastAsiaTheme="minorEastAsia" w:hAnsiTheme="minorEastAsia" w:cs="宋体" w:hint="eastAsia"/>
          <w:color w:val="050606"/>
          <w:u w:color="050606"/>
        </w:rPr>
        <w:t>四</w:t>
      </w:r>
      <w:r>
        <w:rPr>
          <w:rStyle w:val="ac"/>
          <w:rFonts w:asciiTheme="minorEastAsia" w:eastAsiaTheme="minorEastAsia" w:hAnsiTheme="minorEastAsia" w:cs="宋体"/>
          <w:color w:val="050606"/>
          <w:u w:color="050606"/>
        </w:rPr>
        <w:t>条</w:t>
      </w:r>
      <w:r>
        <w:rPr>
          <w:rStyle w:val="ac"/>
          <w:rFonts w:asciiTheme="minorEastAsia" w:eastAsiaTheme="minorEastAsia" w:hAnsiTheme="minorEastAsia" w:cs="宋体" w:hint="eastAsia"/>
          <w:color w:val="050606"/>
          <w:u w:color="050606"/>
        </w:rPr>
        <w:t xml:space="preserve"> </w:t>
      </w:r>
      <w:r>
        <w:rPr>
          <w:rStyle w:val="ac"/>
          <w:rFonts w:asciiTheme="minorEastAsia" w:eastAsiaTheme="minorEastAsia" w:hAnsiTheme="minorEastAsia" w:cs="宋体"/>
          <w:color w:val="050606"/>
          <w:u w:color="050606"/>
        </w:rPr>
        <w:t>不可抗力</w:t>
      </w:r>
    </w:p>
    <w:p w:rsidR="008359D2" w:rsidRDefault="001E6078">
      <w:pPr>
        <w:spacing w:line="324" w:lineRule="auto"/>
        <w:ind w:firstLineChars="200" w:firstLine="420"/>
        <w:rPr>
          <w:rStyle w:val="ac"/>
          <w:rFonts w:asciiTheme="minorEastAsia" w:eastAsiaTheme="minorEastAsia" w:hAnsiTheme="minorEastAsia" w:cs="Cambria"/>
          <w:color w:val="050606"/>
          <w:u w:color="050606"/>
        </w:rPr>
      </w:pPr>
      <w:r>
        <w:rPr>
          <w:rStyle w:val="ac"/>
          <w:rFonts w:asciiTheme="minorEastAsia" w:eastAsiaTheme="minorEastAsia" w:hAnsiTheme="minorEastAsia" w:cs="Cambria"/>
          <w:color w:val="050606"/>
          <w:u w:color="050606"/>
        </w:rPr>
        <w:t>1</w:t>
      </w:r>
      <w:r>
        <w:rPr>
          <w:rStyle w:val="ac"/>
          <w:rFonts w:asciiTheme="minorEastAsia" w:eastAsiaTheme="minorEastAsia" w:hAnsiTheme="minorEastAsia" w:cs="Cambria" w:hint="eastAsia"/>
          <w:color w:val="050606"/>
          <w:u w:color="050606"/>
        </w:rPr>
        <w:t>4</w:t>
      </w:r>
      <w:r>
        <w:rPr>
          <w:rStyle w:val="ac"/>
          <w:rFonts w:asciiTheme="minorEastAsia" w:eastAsiaTheme="minorEastAsia" w:hAnsiTheme="minorEastAsia" w:cs="Cambria"/>
          <w:color w:val="050606"/>
          <w:u w:color="050606"/>
        </w:rPr>
        <w:t>.1</w:t>
      </w:r>
      <w:r>
        <w:rPr>
          <w:rStyle w:val="ac"/>
          <w:rFonts w:asciiTheme="minorEastAsia" w:eastAsiaTheme="minorEastAsia" w:hAnsiTheme="minorEastAsia" w:cs="宋体"/>
          <w:color w:val="050606"/>
          <w:u w:color="050606"/>
        </w:rPr>
        <w:t>合同执行过程中如发生不可抗力事件，该事件妨碍、影响或延误任何一方根据合同履行其全部或部分义务的，双方均可免除因不可抗力造成的违约责任。</w:t>
      </w:r>
    </w:p>
    <w:p w:rsidR="008359D2" w:rsidRDefault="001E6078">
      <w:pPr>
        <w:spacing w:line="324" w:lineRule="auto"/>
        <w:ind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color w:val="050606"/>
          <w:u w:color="050606"/>
        </w:rPr>
        <w:t>1</w:t>
      </w:r>
      <w:r>
        <w:rPr>
          <w:rStyle w:val="ac"/>
          <w:rFonts w:asciiTheme="minorEastAsia" w:eastAsiaTheme="minorEastAsia" w:hAnsiTheme="minorEastAsia" w:cs="Cambria" w:hint="eastAsia"/>
          <w:color w:val="050606"/>
          <w:u w:color="050606"/>
        </w:rPr>
        <w:t>4</w:t>
      </w:r>
      <w:r>
        <w:rPr>
          <w:rStyle w:val="ac"/>
          <w:rFonts w:asciiTheme="minorEastAsia" w:eastAsiaTheme="minorEastAsia" w:hAnsiTheme="minorEastAsia" w:cs="Cambria"/>
          <w:color w:val="050606"/>
          <w:u w:color="050606"/>
        </w:rPr>
        <w:t>.2</w:t>
      </w:r>
      <w:r>
        <w:rPr>
          <w:rStyle w:val="ac"/>
          <w:rFonts w:asciiTheme="minorEastAsia" w:eastAsiaTheme="minorEastAsia" w:hAnsiTheme="minorEastAsia" w:cs="宋体"/>
          <w:color w:val="050606"/>
          <w:u w:color="050606"/>
        </w:rPr>
        <w:t>如发生以上不可抗力事件，视该不可抗力事件对本合同履行的影响程度，由双方协商决定本合同延迟履行、中止履行或者终止履行。</w:t>
      </w:r>
    </w:p>
    <w:p w:rsidR="008359D2" w:rsidRDefault="001E6078">
      <w:pPr>
        <w:spacing w:line="324" w:lineRule="auto"/>
        <w:ind w:right="29"/>
        <w:rPr>
          <w:rStyle w:val="ac"/>
          <w:rFonts w:asciiTheme="minorEastAsia" w:eastAsiaTheme="minorEastAsia" w:hAnsiTheme="minorEastAsia" w:cs="宋体"/>
          <w:b/>
          <w:bCs/>
        </w:rPr>
      </w:pPr>
      <w:r>
        <w:rPr>
          <w:rStyle w:val="ac"/>
          <w:rFonts w:asciiTheme="minorEastAsia" w:eastAsiaTheme="minorEastAsia" w:hAnsiTheme="minorEastAsia" w:cs="宋体"/>
        </w:rPr>
        <w:t>第十</w:t>
      </w:r>
      <w:r>
        <w:rPr>
          <w:rStyle w:val="ac"/>
          <w:rFonts w:asciiTheme="minorEastAsia" w:eastAsiaTheme="minorEastAsia" w:hAnsiTheme="minorEastAsia" w:cs="宋体" w:hint="eastAsia"/>
        </w:rPr>
        <w:t>五</w:t>
      </w:r>
      <w:r>
        <w:rPr>
          <w:rStyle w:val="ac"/>
          <w:rFonts w:asciiTheme="minorEastAsia" w:eastAsiaTheme="minorEastAsia" w:hAnsiTheme="minorEastAsia" w:cs="宋体"/>
        </w:rPr>
        <w:t>条</w:t>
      </w:r>
      <w:r>
        <w:rPr>
          <w:rStyle w:val="ac"/>
          <w:rFonts w:asciiTheme="minorEastAsia" w:eastAsiaTheme="minorEastAsia" w:hAnsiTheme="minorEastAsia" w:cs="宋体" w:hint="eastAsia"/>
        </w:rPr>
        <w:t xml:space="preserve"> </w:t>
      </w:r>
      <w:r>
        <w:rPr>
          <w:rStyle w:val="ac"/>
          <w:rFonts w:asciiTheme="minorEastAsia" w:eastAsiaTheme="minorEastAsia" w:hAnsiTheme="minorEastAsia" w:cs="宋体"/>
        </w:rPr>
        <w:t>其他内容</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rPr>
        <w:t>1</w:t>
      </w:r>
      <w:r>
        <w:rPr>
          <w:rStyle w:val="ac"/>
          <w:rFonts w:asciiTheme="minorEastAsia" w:eastAsiaTheme="minorEastAsia" w:hAnsiTheme="minorEastAsia" w:cs="Cambria" w:hint="eastAsia"/>
        </w:rPr>
        <w:t>5</w:t>
      </w:r>
      <w:r>
        <w:rPr>
          <w:rStyle w:val="ac"/>
          <w:rFonts w:asciiTheme="minorEastAsia" w:eastAsiaTheme="minorEastAsia" w:hAnsiTheme="minorEastAsia" w:cs="Cambria"/>
        </w:rPr>
        <w:t xml:space="preserve">.1 </w:t>
      </w:r>
      <w:r>
        <w:rPr>
          <w:rStyle w:val="ac"/>
          <w:rFonts w:asciiTheme="minorEastAsia" w:eastAsiaTheme="minorEastAsia" w:hAnsiTheme="minorEastAsia" w:cs="宋体"/>
        </w:rPr>
        <w:t>组成合同的文件：</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宋体"/>
        </w:rPr>
        <w:t>（</w:t>
      </w:r>
      <w:r>
        <w:rPr>
          <w:rStyle w:val="ac"/>
          <w:rFonts w:asciiTheme="minorEastAsia" w:eastAsiaTheme="minorEastAsia" w:hAnsiTheme="minorEastAsia" w:cs="Cambria"/>
        </w:rPr>
        <w:t>1</w:t>
      </w:r>
      <w:r>
        <w:rPr>
          <w:rStyle w:val="ac"/>
          <w:rFonts w:asciiTheme="minorEastAsia" w:eastAsiaTheme="minorEastAsia" w:hAnsiTheme="minorEastAsia" w:cs="宋体"/>
        </w:rPr>
        <w:t>）本合同书；</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宋体"/>
        </w:rPr>
        <w:t>（</w:t>
      </w:r>
      <w:r>
        <w:rPr>
          <w:rStyle w:val="ac"/>
          <w:rFonts w:asciiTheme="minorEastAsia" w:eastAsiaTheme="minorEastAsia" w:hAnsiTheme="minorEastAsia" w:cs="Cambria"/>
        </w:rPr>
        <w:t>2</w:t>
      </w:r>
      <w:r>
        <w:rPr>
          <w:rStyle w:val="ac"/>
          <w:rFonts w:asciiTheme="minorEastAsia" w:eastAsiaTheme="minorEastAsia" w:hAnsiTheme="minorEastAsia" w:cs="宋体"/>
        </w:rPr>
        <w:t>）</w:t>
      </w:r>
      <w:r>
        <w:rPr>
          <w:rStyle w:val="ac"/>
          <w:rFonts w:asciiTheme="minorEastAsia" w:eastAsiaTheme="minorEastAsia" w:hAnsiTheme="minorEastAsia" w:cs="宋体" w:hint="eastAsia"/>
        </w:rPr>
        <w:t>招标文件</w:t>
      </w:r>
      <w:r>
        <w:rPr>
          <w:rStyle w:val="ac"/>
          <w:rFonts w:asciiTheme="minorEastAsia" w:eastAsiaTheme="minorEastAsia" w:hAnsiTheme="minorEastAsia" w:cs="宋体"/>
        </w:rPr>
        <w:t>；</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宋体"/>
        </w:rPr>
        <w:t>（</w:t>
      </w:r>
      <w:r>
        <w:rPr>
          <w:rStyle w:val="ac"/>
          <w:rFonts w:asciiTheme="minorEastAsia" w:eastAsiaTheme="minorEastAsia" w:hAnsiTheme="minorEastAsia" w:cs="Cambria"/>
        </w:rPr>
        <w:t>3</w:t>
      </w:r>
      <w:r>
        <w:rPr>
          <w:rStyle w:val="ac"/>
          <w:rFonts w:asciiTheme="minorEastAsia" w:eastAsiaTheme="minorEastAsia" w:hAnsiTheme="minorEastAsia" w:cs="宋体"/>
        </w:rPr>
        <w:t>）</w:t>
      </w:r>
      <w:r>
        <w:rPr>
          <w:rStyle w:val="ac"/>
          <w:rFonts w:asciiTheme="minorEastAsia" w:eastAsiaTheme="minorEastAsia" w:hAnsiTheme="minorEastAsia" w:cs="宋体" w:hint="eastAsia"/>
        </w:rPr>
        <w:t>投标文件</w:t>
      </w:r>
      <w:r>
        <w:rPr>
          <w:rStyle w:val="ac"/>
          <w:rFonts w:asciiTheme="minorEastAsia" w:eastAsiaTheme="minorEastAsia" w:hAnsiTheme="minorEastAsia" w:cs="宋体"/>
        </w:rPr>
        <w:t>；</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rPr>
        <w:t>1</w:t>
      </w:r>
      <w:r>
        <w:rPr>
          <w:rStyle w:val="ac"/>
          <w:rFonts w:asciiTheme="minorEastAsia" w:eastAsiaTheme="minorEastAsia" w:hAnsiTheme="minorEastAsia" w:cs="Cambria" w:hint="eastAsia"/>
        </w:rPr>
        <w:t>5</w:t>
      </w:r>
      <w:r>
        <w:rPr>
          <w:rStyle w:val="ac"/>
          <w:rFonts w:asciiTheme="minorEastAsia" w:eastAsiaTheme="minorEastAsia" w:hAnsiTheme="minorEastAsia" w:cs="Cambria"/>
        </w:rPr>
        <w:t xml:space="preserve">.2 </w:t>
      </w:r>
      <w:r>
        <w:rPr>
          <w:rStyle w:val="ac"/>
          <w:rFonts w:asciiTheme="minorEastAsia" w:eastAsiaTheme="minorEastAsia" w:hAnsiTheme="minorEastAsia" w:cs="宋体"/>
        </w:rPr>
        <w:t>本合同未尽事宜，甲乙双方可友好协商并形成补充文件，经双方签署的补充文件与本合同具有同等法律效力。</w:t>
      </w:r>
    </w:p>
    <w:p w:rsidR="008359D2" w:rsidRDefault="001E6078">
      <w:pPr>
        <w:spacing w:line="324" w:lineRule="auto"/>
        <w:ind w:right="28" w:firstLineChars="200" w:firstLine="420"/>
        <w:rPr>
          <w:rStyle w:val="ac"/>
          <w:rFonts w:asciiTheme="minorEastAsia" w:eastAsiaTheme="minorEastAsia" w:hAnsiTheme="minorEastAsia" w:cs="Cambria"/>
        </w:rPr>
      </w:pPr>
      <w:r>
        <w:rPr>
          <w:rStyle w:val="ac"/>
          <w:rFonts w:asciiTheme="minorEastAsia" w:eastAsiaTheme="minorEastAsia" w:hAnsiTheme="minorEastAsia" w:cs="Cambria"/>
        </w:rPr>
        <w:t>1</w:t>
      </w:r>
      <w:r>
        <w:rPr>
          <w:rStyle w:val="ac"/>
          <w:rFonts w:asciiTheme="minorEastAsia" w:eastAsiaTheme="minorEastAsia" w:hAnsiTheme="minorEastAsia" w:cs="Cambria" w:hint="eastAsia"/>
        </w:rPr>
        <w:t>5</w:t>
      </w:r>
      <w:r>
        <w:rPr>
          <w:rStyle w:val="ac"/>
          <w:rFonts w:asciiTheme="minorEastAsia" w:eastAsiaTheme="minorEastAsia" w:hAnsiTheme="minorEastAsia" w:cs="Cambria"/>
        </w:rPr>
        <w:t xml:space="preserve">.3 </w:t>
      </w:r>
      <w:r>
        <w:rPr>
          <w:rStyle w:val="ac"/>
          <w:rFonts w:asciiTheme="minorEastAsia" w:eastAsiaTheme="minorEastAsia" w:hAnsiTheme="minorEastAsia" w:cs="宋体"/>
        </w:rPr>
        <w:t>本合同一式</w:t>
      </w:r>
      <w:r>
        <w:rPr>
          <w:rStyle w:val="ac"/>
          <w:rFonts w:asciiTheme="minorEastAsia" w:eastAsiaTheme="minorEastAsia" w:hAnsiTheme="minorEastAsia" w:cs="宋体" w:hint="eastAsia"/>
          <w:u w:val="single"/>
        </w:rPr>
        <w:t xml:space="preserve"> </w:t>
      </w:r>
      <w:r>
        <w:rPr>
          <w:rStyle w:val="ac"/>
          <w:rFonts w:asciiTheme="minorEastAsia" w:eastAsiaTheme="minorEastAsia" w:hAnsiTheme="minorEastAsia" w:cs="宋体" w:hint="eastAsia"/>
          <w:u w:val="single"/>
          <w:lang w:eastAsia="zh-CN"/>
        </w:rPr>
        <w:t>肆</w:t>
      </w:r>
      <w:r>
        <w:rPr>
          <w:rStyle w:val="ac"/>
          <w:rFonts w:asciiTheme="minorEastAsia" w:eastAsiaTheme="minorEastAsia" w:hAnsiTheme="minorEastAsia" w:cs="宋体" w:hint="eastAsia"/>
          <w:u w:val="single"/>
        </w:rPr>
        <w:t xml:space="preserve"> </w:t>
      </w:r>
      <w:r>
        <w:rPr>
          <w:rStyle w:val="ac"/>
          <w:rFonts w:asciiTheme="minorEastAsia" w:eastAsiaTheme="minorEastAsia" w:hAnsiTheme="minorEastAsia" w:cs="宋体"/>
        </w:rPr>
        <w:t>份，甲方</w:t>
      </w:r>
      <w:r>
        <w:rPr>
          <w:rStyle w:val="ac"/>
          <w:rFonts w:asciiTheme="minorEastAsia" w:eastAsiaTheme="minorEastAsia" w:hAnsiTheme="minorEastAsia" w:cs="宋体" w:hint="eastAsia"/>
        </w:rPr>
        <w:t>执</w:t>
      </w:r>
      <w:r>
        <w:rPr>
          <w:rStyle w:val="ac"/>
          <w:rFonts w:asciiTheme="minorEastAsia" w:eastAsiaTheme="minorEastAsia" w:hAnsiTheme="minorEastAsia" w:cs="宋体" w:hint="eastAsia"/>
          <w:u w:val="single"/>
        </w:rPr>
        <w:t xml:space="preserve"> </w:t>
      </w:r>
      <w:r>
        <w:rPr>
          <w:rStyle w:val="ac"/>
          <w:rFonts w:asciiTheme="minorEastAsia" w:eastAsiaTheme="minorEastAsia" w:hAnsiTheme="minorEastAsia" w:cs="宋体" w:hint="eastAsia"/>
          <w:u w:val="single"/>
          <w:lang w:eastAsia="zh-CN"/>
        </w:rPr>
        <w:t>叁</w:t>
      </w:r>
      <w:r>
        <w:rPr>
          <w:rStyle w:val="ac"/>
          <w:rFonts w:asciiTheme="minorEastAsia" w:eastAsiaTheme="minorEastAsia" w:hAnsiTheme="minorEastAsia" w:cs="宋体" w:hint="eastAsia"/>
          <w:u w:val="single"/>
        </w:rPr>
        <w:t xml:space="preserve"> </w:t>
      </w:r>
      <w:r>
        <w:rPr>
          <w:rStyle w:val="ac"/>
          <w:rFonts w:asciiTheme="minorEastAsia" w:eastAsiaTheme="minorEastAsia" w:hAnsiTheme="minorEastAsia" w:cs="宋体"/>
        </w:rPr>
        <w:t>份、乙方</w:t>
      </w:r>
      <w:r>
        <w:rPr>
          <w:rStyle w:val="ac"/>
          <w:rFonts w:asciiTheme="minorEastAsia" w:eastAsiaTheme="minorEastAsia" w:hAnsiTheme="minorEastAsia" w:cs="宋体" w:hint="eastAsia"/>
        </w:rPr>
        <w:t>执</w:t>
      </w:r>
      <w:r>
        <w:rPr>
          <w:rStyle w:val="ac"/>
          <w:rFonts w:asciiTheme="minorEastAsia" w:eastAsiaTheme="minorEastAsia" w:hAnsiTheme="minorEastAsia" w:cs="宋体" w:hint="eastAsia"/>
          <w:u w:val="single"/>
        </w:rPr>
        <w:t xml:space="preserve"> </w:t>
      </w:r>
      <w:r>
        <w:rPr>
          <w:rStyle w:val="ac"/>
          <w:rFonts w:asciiTheme="minorEastAsia" w:eastAsiaTheme="minorEastAsia" w:hAnsiTheme="minorEastAsia" w:cs="宋体" w:hint="eastAsia"/>
          <w:u w:val="single"/>
          <w:lang w:eastAsia="zh-CN"/>
        </w:rPr>
        <w:t>壹</w:t>
      </w:r>
      <w:r>
        <w:rPr>
          <w:rStyle w:val="ac"/>
          <w:rFonts w:asciiTheme="minorEastAsia" w:eastAsiaTheme="minorEastAsia" w:hAnsiTheme="minorEastAsia" w:cs="宋体" w:hint="eastAsia"/>
          <w:u w:val="single"/>
        </w:rPr>
        <w:t xml:space="preserve"> </w:t>
      </w:r>
      <w:r>
        <w:rPr>
          <w:rStyle w:val="ac"/>
          <w:rFonts w:asciiTheme="minorEastAsia" w:eastAsiaTheme="minorEastAsia" w:hAnsiTheme="minorEastAsia" w:cs="宋体"/>
        </w:rPr>
        <w:t>份，具有同等</w:t>
      </w:r>
      <w:r>
        <w:rPr>
          <w:rStyle w:val="ac"/>
          <w:rFonts w:asciiTheme="minorEastAsia" w:eastAsiaTheme="minorEastAsia" w:hAnsiTheme="minorEastAsia" w:cs="宋体" w:hint="eastAsia"/>
        </w:rPr>
        <w:t>法律</w:t>
      </w:r>
      <w:r>
        <w:rPr>
          <w:rStyle w:val="ac"/>
          <w:rFonts w:asciiTheme="minorEastAsia" w:eastAsiaTheme="minorEastAsia" w:hAnsiTheme="minorEastAsia" w:cs="宋体"/>
        </w:rPr>
        <w:t>效力。</w:t>
      </w:r>
    </w:p>
    <w:p w:rsidR="008359D2" w:rsidRDefault="001E6078">
      <w:pPr>
        <w:spacing w:line="324" w:lineRule="auto"/>
        <w:ind w:right="29"/>
        <w:rPr>
          <w:rStyle w:val="ac"/>
          <w:rFonts w:ascii="宋体" w:hAnsi="宋体" w:cs="宋体"/>
          <w:lang w:eastAsia="zh-CN"/>
        </w:rPr>
      </w:pPr>
      <w:r>
        <w:rPr>
          <w:rFonts w:asciiTheme="minorEastAsia" w:eastAsiaTheme="minorEastAsia" w:hAnsiTheme="minorEastAsia" w:cs="Cambria" w:hint="eastAsia"/>
        </w:rPr>
        <w:t>第十六条</w:t>
      </w:r>
      <w:r>
        <w:rPr>
          <w:rFonts w:asciiTheme="minorEastAsia" w:eastAsiaTheme="minorEastAsia" w:hAnsiTheme="minorEastAsia" w:cs="Cambria" w:hint="eastAsia"/>
        </w:rPr>
        <w:t xml:space="preserve"> </w:t>
      </w:r>
      <w:r>
        <w:rPr>
          <w:rStyle w:val="ac"/>
          <w:rFonts w:ascii="宋体" w:hAnsi="宋体" w:cs="宋体"/>
        </w:rPr>
        <w:t>采购需求及技术参数</w:t>
      </w:r>
    </w:p>
    <w:tbl>
      <w:tblPr>
        <w:tblW w:w="9269" w:type="dxa"/>
        <w:jc w:val="center"/>
        <w:tblLayout w:type="fixed"/>
        <w:tblLook w:val="04A0"/>
      </w:tblPr>
      <w:tblGrid>
        <w:gridCol w:w="1049"/>
        <w:gridCol w:w="2604"/>
        <w:gridCol w:w="2205"/>
        <w:gridCol w:w="825"/>
        <w:gridCol w:w="705"/>
        <w:gridCol w:w="945"/>
        <w:gridCol w:w="936"/>
      </w:tblGrid>
      <w:tr w:rsidR="008359D2">
        <w:trPr>
          <w:trHeight w:val="466"/>
          <w:jc w:val="center"/>
        </w:trPr>
        <w:tc>
          <w:tcPr>
            <w:tcW w:w="9269" w:type="dxa"/>
            <w:gridSpan w:val="7"/>
            <w:tcBorders>
              <w:top w:val="single" w:sz="8" w:space="0" w:color="auto"/>
              <w:left w:val="single" w:sz="8" w:space="0" w:color="auto"/>
              <w:bottom w:val="single" w:sz="8" w:space="0" w:color="auto"/>
              <w:right w:val="single" w:sz="8" w:space="0" w:color="000000"/>
            </w:tcBorders>
            <w:noWrap/>
            <w:vAlign w:val="center"/>
          </w:tcPr>
          <w:p w:rsidR="008359D2" w:rsidRDefault="001E6078">
            <w:pPr>
              <w:widowControl/>
              <w:jc w:val="center"/>
              <w:rPr>
                <w:rFonts w:ascii="宋体" w:hAnsi="宋体" w:cs="宋体"/>
                <w:color w:val="000000"/>
                <w:kern w:val="0"/>
                <w:sz w:val="36"/>
                <w:szCs w:val="36"/>
              </w:rPr>
            </w:pPr>
            <w:r>
              <w:rPr>
                <w:rFonts w:ascii="宋体" w:hAnsi="宋体" w:cs="宋体" w:hint="eastAsia"/>
                <w:color w:val="000000"/>
                <w:kern w:val="0"/>
                <w:sz w:val="28"/>
                <w:szCs w:val="28"/>
              </w:rPr>
              <w:t>水处理药剂采购清单</w:t>
            </w:r>
          </w:p>
        </w:tc>
      </w:tr>
      <w:tr w:rsidR="008359D2">
        <w:trPr>
          <w:trHeight w:val="556"/>
          <w:jc w:val="center"/>
        </w:trPr>
        <w:tc>
          <w:tcPr>
            <w:tcW w:w="3653" w:type="dxa"/>
            <w:gridSpan w:val="2"/>
            <w:tcBorders>
              <w:top w:val="single" w:sz="8" w:space="0" w:color="auto"/>
              <w:left w:val="single" w:sz="8" w:space="0" w:color="auto"/>
              <w:bottom w:val="single" w:sz="8" w:space="0" w:color="auto"/>
              <w:right w:val="single" w:sz="8" w:space="0" w:color="000000"/>
            </w:tcBorders>
            <w:vAlign w:val="center"/>
          </w:tcPr>
          <w:p w:rsidR="008359D2" w:rsidRDefault="001E6078">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名称</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规格型号</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数量</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单位</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单价（元）</w:t>
            </w:r>
          </w:p>
        </w:tc>
        <w:tc>
          <w:tcPr>
            <w:tcW w:w="936" w:type="dxa"/>
            <w:tcBorders>
              <w:top w:val="nil"/>
              <w:left w:val="single" w:sz="4" w:space="0" w:color="auto"/>
              <w:bottom w:val="single" w:sz="8" w:space="0" w:color="auto"/>
              <w:right w:val="single" w:sz="8" w:space="0" w:color="auto"/>
            </w:tcBorders>
            <w:vAlign w:val="center"/>
          </w:tcPr>
          <w:p w:rsidR="008359D2" w:rsidRDefault="001E6078">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品牌</w:t>
            </w:r>
          </w:p>
        </w:tc>
      </w:tr>
      <w:tr w:rsidR="008359D2">
        <w:trPr>
          <w:trHeight w:val="781"/>
          <w:jc w:val="center"/>
        </w:trPr>
        <w:tc>
          <w:tcPr>
            <w:tcW w:w="1049" w:type="dxa"/>
            <w:vMerge w:val="restart"/>
            <w:tcBorders>
              <w:top w:val="nil"/>
              <w:left w:val="single" w:sz="8" w:space="0" w:color="auto"/>
              <w:bottom w:val="single" w:sz="8" w:space="0" w:color="000000"/>
              <w:right w:val="single" w:sz="8" w:space="0" w:color="auto"/>
            </w:tcBorders>
            <w:textDirection w:val="tbRlV"/>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水处理药剂类</w:t>
            </w:r>
          </w:p>
        </w:tc>
        <w:tc>
          <w:tcPr>
            <w:tcW w:w="2604" w:type="dxa"/>
            <w:vMerge w:val="restart"/>
            <w:tcBorders>
              <w:top w:val="nil"/>
              <w:left w:val="single" w:sz="8" w:space="0" w:color="auto"/>
              <w:bottom w:val="single" w:sz="8" w:space="0" w:color="000000"/>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二氯异氰尿酸钠（颗粒状）</w:t>
            </w:r>
          </w:p>
        </w:tc>
        <w:tc>
          <w:tcPr>
            <w:tcW w:w="2205" w:type="dxa"/>
            <w:vMerge w:val="restart"/>
            <w:tcBorders>
              <w:top w:val="nil"/>
              <w:left w:val="single" w:sz="8" w:space="0" w:color="auto"/>
              <w:bottom w:val="single" w:sz="8" w:space="0" w:color="000000"/>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含量</w:t>
            </w:r>
            <w:r>
              <w:rPr>
                <w:rFonts w:ascii="宋体" w:hAnsi="宋体" w:cs="宋体" w:hint="eastAsia"/>
                <w:color w:val="000000"/>
                <w:kern w:val="0"/>
                <w:sz w:val="24"/>
              </w:rPr>
              <w:t>55%  1KG/</w:t>
            </w:r>
            <w:r>
              <w:rPr>
                <w:rFonts w:ascii="宋体" w:hAnsi="宋体" w:cs="宋体" w:hint="eastAsia"/>
                <w:color w:val="000000"/>
                <w:kern w:val="0"/>
                <w:sz w:val="24"/>
              </w:rPr>
              <w:t>袋</w:t>
            </w:r>
          </w:p>
        </w:tc>
        <w:tc>
          <w:tcPr>
            <w:tcW w:w="825" w:type="dxa"/>
            <w:vMerge w:val="restart"/>
            <w:tcBorders>
              <w:top w:val="nil"/>
              <w:left w:val="single" w:sz="8" w:space="0" w:color="auto"/>
              <w:bottom w:val="single" w:sz="8" w:space="0" w:color="000000"/>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vMerge w:val="restart"/>
            <w:tcBorders>
              <w:top w:val="nil"/>
              <w:left w:val="single" w:sz="8" w:space="0" w:color="auto"/>
              <w:bottom w:val="single" w:sz="8" w:space="0" w:color="000000"/>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吨</w:t>
            </w:r>
          </w:p>
        </w:tc>
        <w:tc>
          <w:tcPr>
            <w:tcW w:w="945" w:type="dxa"/>
            <w:vMerge w:val="restart"/>
            <w:tcBorders>
              <w:top w:val="nil"/>
              <w:left w:val="single" w:sz="8" w:space="0" w:color="auto"/>
              <w:bottom w:val="single" w:sz="8" w:space="0" w:color="000000"/>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vMerge w:val="restart"/>
            <w:tcBorders>
              <w:top w:val="nil"/>
              <w:left w:val="single" w:sz="4" w:space="0" w:color="auto"/>
              <w:bottom w:val="single" w:sz="8" w:space="0" w:color="000000"/>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312"/>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205"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825"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705"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945" w:type="dxa"/>
            <w:vMerge/>
            <w:tcBorders>
              <w:top w:val="nil"/>
              <w:left w:val="single" w:sz="8" w:space="0" w:color="auto"/>
              <w:bottom w:val="single" w:sz="8" w:space="0" w:color="000000"/>
              <w:right w:val="single" w:sz="4" w:space="0" w:color="auto"/>
            </w:tcBorders>
            <w:vAlign w:val="center"/>
          </w:tcPr>
          <w:p w:rsidR="008359D2" w:rsidRDefault="008359D2">
            <w:pPr>
              <w:widowControl/>
              <w:jc w:val="left"/>
              <w:rPr>
                <w:rFonts w:ascii="宋体" w:hAnsi="宋体" w:cs="宋体"/>
                <w:color w:val="000000"/>
                <w:kern w:val="0"/>
                <w:sz w:val="22"/>
                <w:szCs w:val="22"/>
              </w:rPr>
            </w:pPr>
          </w:p>
        </w:tc>
        <w:tc>
          <w:tcPr>
            <w:tcW w:w="936" w:type="dxa"/>
            <w:vMerge/>
            <w:tcBorders>
              <w:top w:val="nil"/>
              <w:left w:val="single" w:sz="4"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2"/>
                <w:szCs w:val="22"/>
              </w:rPr>
            </w:pPr>
          </w:p>
        </w:tc>
      </w:tr>
      <w:tr w:rsidR="008359D2">
        <w:trPr>
          <w:trHeight w:val="826"/>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三氯异氰尿酸（片状）</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含量</w:t>
            </w:r>
            <w:r>
              <w:rPr>
                <w:rFonts w:ascii="宋体" w:hAnsi="宋体" w:cs="宋体" w:hint="eastAsia"/>
                <w:color w:val="000000"/>
                <w:kern w:val="0"/>
                <w:sz w:val="24"/>
              </w:rPr>
              <w:t>90% 1KG/</w:t>
            </w:r>
            <w:r>
              <w:rPr>
                <w:rFonts w:ascii="宋体" w:hAnsi="宋体" w:cs="宋体" w:hint="eastAsia"/>
                <w:color w:val="000000"/>
                <w:kern w:val="0"/>
                <w:sz w:val="24"/>
              </w:rPr>
              <w:t>袋</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吨</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420"/>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proofErr w:type="gramStart"/>
            <w:r>
              <w:rPr>
                <w:rFonts w:ascii="宋体" w:hAnsi="宋体" w:cs="宋体" w:hint="eastAsia"/>
                <w:color w:val="000000"/>
                <w:kern w:val="0"/>
                <w:sz w:val="24"/>
              </w:rPr>
              <w:t>酸粉</w:t>
            </w:r>
            <w:proofErr w:type="gramEnd"/>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50KG/</w:t>
            </w:r>
            <w:r>
              <w:rPr>
                <w:rFonts w:ascii="宋体" w:hAnsi="宋体" w:cs="宋体" w:hint="eastAsia"/>
                <w:color w:val="000000"/>
                <w:kern w:val="0"/>
                <w:sz w:val="24"/>
              </w:rPr>
              <w:t>桶</w:t>
            </w:r>
            <w:r>
              <w:rPr>
                <w:rFonts w:ascii="宋体" w:hAnsi="宋体" w:cs="宋体" w:hint="eastAsia"/>
                <w:color w:val="000000"/>
                <w:kern w:val="0"/>
                <w:sz w:val="24"/>
              </w:rPr>
              <w:t xml:space="preserve"> </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吨</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556"/>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氢氧化钠</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含量</w:t>
            </w:r>
            <w:r>
              <w:rPr>
                <w:rFonts w:ascii="宋体" w:hAnsi="宋体" w:cs="宋体" w:hint="eastAsia"/>
                <w:color w:val="000000"/>
                <w:kern w:val="0"/>
                <w:sz w:val="24"/>
              </w:rPr>
              <w:t>99% 25KG/</w:t>
            </w:r>
            <w:r>
              <w:rPr>
                <w:rFonts w:ascii="宋体" w:hAnsi="宋体" w:cs="宋体" w:hint="eastAsia"/>
                <w:color w:val="000000"/>
                <w:kern w:val="0"/>
                <w:sz w:val="24"/>
              </w:rPr>
              <w:t>袋</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吨</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556"/>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除垢剂</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含量</w:t>
            </w:r>
            <w:r>
              <w:rPr>
                <w:rFonts w:ascii="宋体" w:hAnsi="宋体" w:cs="宋体" w:hint="eastAsia"/>
                <w:color w:val="000000"/>
                <w:kern w:val="0"/>
                <w:sz w:val="24"/>
              </w:rPr>
              <w:t>90%25</w:t>
            </w:r>
            <w:r>
              <w:rPr>
                <w:rFonts w:ascii="宋体" w:hAnsi="宋体" w:cs="宋体" w:hint="eastAsia"/>
                <w:color w:val="000000"/>
                <w:kern w:val="0"/>
                <w:sz w:val="24"/>
              </w:rPr>
              <w:t>公斤</w:t>
            </w:r>
            <w:r>
              <w:rPr>
                <w:rFonts w:ascii="宋体" w:hAnsi="宋体" w:cs="宋体" w:hint="eastAsia"/>
                <w:color w:val="000000"/>
                <w:kern w:val="0"/>
                <w:sz w:val="24"/>
              </w:rPr>
              <w:t>/</w:t>
            </w:r>
            <w:r>
              <w:rPr>
                <w:rFonts w:ascii="宋体" w:hAnsi="宋体" w:cs="宋体" w:hint="eastAsia"/>
                <w:color w:val="000000"/>
                <w:kern w:val="0"/>
                <w:sz w:val="24"/>
              </w:rPr>
              <w:t>袋</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袋</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360"/>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臭氧粉</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20KG/</w:t>
            </w:r>
            <w:r>
              <w:rPr>
                <w:rFonts w:ascii="宋体" w:hAnsi="宋体" w:cs="宋体" w:hint="eastAsia"/>
                <w:color w:val="000000"/>
                <w:kern w:val="0"/>
                <w:sz w:val="24"/>
              </w:rPr>
              <w:t>桶</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桶</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360"/>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澄清剂</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1KG/</w:t>
            </w:r>
            <w:r>
              <w:rPr>
                <w:rFonts w:ascii="宋体" w:hAnsi="宋体" w:cs="宋体" w:hint="eastAsia"/>
                <w:color w:val="000000"/>
                <w:kern w:val="0"/>
                <w:sz w:val="24"/>
              </w:rPr>
              <w:t>瓶</w:t>
            </w:r>
            <w:r>
              <w:rPr>
                <w:rFonts w:ascii="宋体" w:hAnsi="宋体" w:cs="宋体" w:hint="eastAsia"/>
                <w:color w:val="000000"/>
                <w:kern w:val="0"/>
                <w:sz w:val="24"/>
              </w:rPr>
              <w:t xml:space="preserve"> </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瓶</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360"/>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抑泡剂</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1KG/</w:t>
            </w:r>
            <w:r>
              <w:rPr>
                <w:rFonts w:ascii="宋体" w:hAnsi="宋体" w:cs="宋体" w:hint="eastAsia"/>
                <w:color w:val="000000"/>
                <w:kern w:val="0"/>
                <w:sz w:val="24"/>
              </w:rPr>
              <w:t>瓶</w:t>
            </w:r>
            <w:r>
              <w:rPr>
                <w:rFonts w:ascii="宋体" w:hAnsi="宋体" w:cs="宋体" w:hint="eastAsia"/>
                <w:color w:val="000000"/>
                <w:kern w:val="0"/>
                <w:sz w:val="24"/>
              </w:rPr>
              <w:t xml:space="preserve"> </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瓶</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360"/>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proofErr w:type="gramStart"/>
            <w:r>
              <w:rPr>
                <w:rFonts w:ascii="宋体" w:hAnsi="宋体" w:cs="宋体" w:hint="eastAsia"/>
                <w:color w:val="000000"/>
                <w:kern w:val="0"/>
                <w:sz w:val="24"/>
              </w:rPr>
              <w:t>除藻剂</w:t>
            </w:r>
            <w:proofErr w:type="gramEnd"/>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1KG/</w:t>
            </w:r>
            <w:r>
              <w:rPr>
                <w:rFonts w:ascii="宋体" w:hAnsi="宋体" w:cs="宋体" w:hint="eastAsia"/>
                <w:color w:val="000000"/>
                <w:kern w:val="0"/>
                <w:sz w:val="24"/>
              </w:rPr>
              <w:t>瓶</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瓶</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360"/>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氯中和剂</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1KG/</w:t>
            </w:r>
            <w:r>
              <w:rPr>
                <w:rFonts w:ascii="宋体" w:hAnsi="宋体" w:cs="宋体" w:hint="eastAsia"/>
                <w:color w:val="000000"/>
                <w:kern w:val="0"/>
                <w:sz w:val="24"/>
              </w:rPr>
              <w:t>瓶</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瓶</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556"/>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水质保护剂</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1kg/</w:t>
            </w:r>
            <w:r>
              <w:rPr>
                <w:rFonts w:ascii="宋体" w:hAnsi="宋体" w:cs="宋体" w:hint="eastAsia"/>
                <w:color w:val="000000"/>
                <w:kern w:val="0"/>
                <w:sz w:val="24"/>
              </w:rPr>
              <w:t>瓶</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瓶</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1096"/>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百灵达水质检测仪补充片</w:t>
            </w:r>
            <w:r>
              <w:rPr>
                <w:rFonts w:ascii="宋体" w:hAnsi="宋体" w:cs="宋体" w:hint="eastAsia"/>
                <w:color w:val="000000"/>
                <w:kern w:val="0"/>
                <w:sz w:val="24"/>
              </w:rPr>
              <w:t xml:space="preserve"> (</w:t>
            </w:r>
            <w:r>
              <w:rPr>
                <w:rFonts w:ascii="宋体" w:hAnsi="宋体" w:cs="宋体" w:hint="eastAsia"/>
                <w:color w:val="000000"/>
                <w:kern w:val="0"/>
                <w:sz w:val="24"/>
              </w:rPr>
              <w:t>余氯</w:t>
            </w:r>
            <w:r>
              <w:rPr>
                <w:rFonts w:ascii="宋体" w:hAnsi="宋体" w:cs="宋体" w:hint="eastAsia"/>
                <w:color w:val="000000"/>
                <w:kern w:val="0"/>
                <w:sz w:val="24"/>
              </w:rPr>
              <w:t>)</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250</w:t>
            </w:r>
            <w:r>
              <w:rPr>
                <w:rFonts w:ascii="宋体" w:hAnsi="宋体" w:cs="宋体" w:hint="eastAsia"/>
                <w:color w:val="000000"/>
                <w:kern w:val="0"/>
                <w:sz w:val="24"/>
              </w:rPr>
              <w:t>片</w:t>
            </w:r>
            <w:r>
              <w:rPr>
                <w:rFonts w:ascii="宋体" w:hAnsi="宋体" w:cs="宋体" w:hint="eastAsia"/>
                <w:color w:val="000000"/>
                <w:kern w:val="0"/>
                <w:sz w:val="24"/>
              </w:rPr>
              <w:t>/</w:t>
            </w:r>
            <w:r>
              <w:rPr>
                <w:rFonts w:ascii="宋体" w:hAnsi="宋体" w:cs="宋体" w:hint="eastAsia"/>
                <w:color w:val="000000"/>
                <w:kern w:val="0"/>
                <w:sz w:val="24"/>
              </w:rPr>
              <w:t>盒</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盒</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1096"/>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4"/>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百灵达水质检测仪补充片</w:t>
            </w:r>
            <w:r>
              <w:rPr>
                <w:rFonts w:ascii="宋体" w:hAnsi="宋体" w:cs="宋体" w:hint="eastAsia"/>
                <w:color w:val="000000"/>
                <w:kern w:val="0"/>
                <w:sz w:val="24"/>
              </w:rPr>
              <w:t xml:space="preserve"> (PH)</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250</w:t>
            </w:r>
            <w:r>
              <w:rPr>
                <w:rFonts w:ascii="宋体" w:hAnsi="宋体" w:cs="宋体" w:hint="eastAsia"/>
                <w:color w:val="000000"/>
                <w:kern w:val="0"/>
                <w:sz w:val="24"/>
              </w:rPr>
              <w:t>片</w:t>
            </w:r>
            <w:r>
              <w:rPr>
                <w:rFonts w:ascii="宋体" w:hAnsi="宋体" w:cs="宋体" w:hint="eastAsia"/>
                <w:color w:val="000000"/>
                <w:kern w:val="0"/>
                <w:sz w:val="24"/>
              </w:rPr>
              <w:t>/</w:t>
            </w:r>
            <w:r>
              <w:rPr>
                <w:rFonts w:ascii="宋体" w:hAnsi="宋体" w:cs="宋体" w:hint="eastAsia"/>
                <w:color w:val="000000"/>
                <w:kern w:val="0"/>
                <w:sz w:val="24"/>
              </w:rPr>
              <w:t>盒</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4"/>
              </w:rPr>
            </w:pPr>
            <w:r>
              <w:rPr>
                <w:rFonts w:ascii="宋体" w:hAnsi="宋体" w:cs="宋体" w:hint="eastAsia"/>
                <w:color w:val="000000"/>
                <w:kern w:val="0"/>
                <w:sz w:val="24"/>
              </w:rPr>
              <w:t>盒</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1367"/>
          <w:jc w:val="center"/>
        </w:trPr>
        <w:tc>
          <w:tcPr>
            <w:tcW w:w="1049" w:type="dxa"/>
            <w:vMerge/>
            <w:tcBorders>
              <w:top w:val="nil"/>
              <w:left w:val="single" w:sz="8" w:space="0" w:color="auto"/>
              <w:bottom w:val="single" w:sz="8" w:space="0" w:color="000000"/>
              <w:right w:val="single" w:sz="8" w:space="0" w:color="auto"/>
            </w:tcBorders>
            <w:vAlign w:val="center"/>
          </w:tcPr>
          <w:p w:rsidR="008359D2" w:rsidRDefault="008359D2">
            <w:pPr>
              <w:widowControl/>
              <w:jc w:val="left"/>
              <w:rPr>
                <w:rFonts w:ascii="宋体" w:hAnsi="宋体" w:cs="宋体"/>
                <w:color w:val="000000"/>
                <w:kern w:val="0"/>
                <w:sz w:val="22"/>
                <w:szCs w:val="22"/>
              </w:rPr>
            </w:pPr>
          </w:p>
        </w:tc>
        <w:tc>
          <w:tcPr>
            <w:tcW w:w="2604"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百灵达水质检测仪补充片</w:t>
            </w:r>
            <w:r>
              <w:rPr>
                <w:rFonts w:ascii="宋体" w:hAnsi="宋体" w:cs="宋体" w:hint="eastAsia"/>
                <w:color w:val="000000"/>
                <w:kern w:val="0"/>
                <w:sz w:val="22"/>
                <w:szCs w:val="22"/>
              </w:rPr>
              <w:t>DPD3(</w:t>
            </w:r>
            <w:r>
              <w:rPr>
                <w:rFonts w:ascii="宋体" w:hAnsi="宋体" w:cs="宋体" w:hint="eastAsia"/>
                <w:color w:val="000000"/>
                <w:kern w:val="0"/>
                <w:sz w:val="22"/>
                <w:szCs w:val="22"/>
              </w:rPr>
              <w:t>余氯</w:t>
            </w:r>
            <w:r>
              <w:rPr>
                <w:rFonts w:ascii="宋体" w:hAnsi="宋体" w:cs="宋体" w:hint="eastAsia"/>
                <w:color w:val="000000"/>
                <w:kern w:val="0"/>
                <w:sz w:val="22"/>
                <w:szCs w:val="22"/>
              </w:rPr>
              <w:t>)</w:t>
            </w:r>
          </w:p>
        </w:tc>
        <w:tc>
          <w:tcPr>
            <w:tcW w:w="22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250</w:t>
            </w:r>
            <w:r>
              <w:rPr>
                <w:rFonts w:ascii="宋体" w:hAnsi="宋体" w:cs="宋体" w:hint="eastAsia"/>
                <w:color w:val="000000"/>
                <w:kern w:val="0"/>
                <w:sz w:val="22"/>
                <w:szCs w:val="22"/>
              </w:rPr>
              <w:t>片</w:t>
            </w:r>
            <w:r>
              <w:rPr>
                <w:rFonts w:ascii="宋体" w:hAnsi="宋体" w:cs="宋体" w:hint="eastAsia"/>
                <w:color w:val="000000"/>
                <w:kern w:val="0"/>
                <w:sz w:val="22"/>
                <w:szCs w:val="22"/>
              </w:rPr>
              <w:t>/</w:t>
            </w:r>
            <w:r>
              <w:rPr>
                <w:rFonts w:ascii="宋体" w:hAnsi="宋体" w:cs="宋体" w:hint="eastAsia"/>
                <w:color w:val="000000"/>
                <w:kern w:val="0"/>
                <w:sz w:val="22"/>
                <w:szCs w:val="22"/>
              </w:rPr>
              <w:t>盒</w:t>
            </w:r>
          </w:p>
        </w:tc>
        <w:tc>
          <w:tcPr>
            <w:tcW w:w="82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705" w:type="dxa"/>
            <w:tcBorders>
              <w:top w:val="nil"/>
              <w:left w:val="nil"/>
              <w:bottom w:val="single" w:sz="8" w:space="0" w:color="auto"/>
              <w:right w:val="single" w:sz="8"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盒</w:t>
            </w:r>
          </w:p>
        </w:tc>
        <w:tc>
          <w:tcPr>
            <w:tcW w:w="945" w:type="dxa"/>
            <w:tcBorders>
              <w:top w:val="nil"/>
              <w:left w:val="nil"/>
              <w:bottom w:val="single" w:sz="8" w:space="0" w:color="auto"/>
              <w:right w:val="single" w:sz="4" w:space="0" w:color="auto"/>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936" w:type="dxa"/>
            <w:tcBorders>
              <w:top w:val="nil"/>
              <w:left w:val="single" w:sz="4" w:space="0" w:color="auto"/>
              <w:bottom w:val="single" w:sz="8" w:space="0" w:color="auto"/>
              <w:right w:val="single" w:sz="8" w:space="0" w:color="auto"/>
            </w:tcBorders>
            <w:vAlign w:val="center"/>
          </w:tcPr>
          <w:p w:rsidR="008359D2" w:rsidRDefault="008359D2">
            <w:pPr>
              <w:widowControl/>
              <w:jc w:val="center"/>
              <w:rPr>
                <w:rFonts w:ascii="宋体" w:hAnsi="宋体" w:cs="宋体"/>
                <w:color w:val="000000"/>
                <w:kern w:val="0"/>
                <w:sz w:val="22"/>
                <w:szCs w:val="22"/>
              </w:rPr>
            </w:pPr>
          </w:p>
        </w:tc>
      </w:tr>
      <w:tr w:rsidR="008359D2">
        <w:trPr>
          <w:trHeight w:val="462"/>
          <w:jc w:val="center"/>
        </w:trPr>
        <w:tc>
          <w:tcPr>
            <w:tcW w:w="9269" w:type="dxa"/>
            <w:gridSpan w:val="7"/>
            <w:tcBorders>
              <w:top w:val="single" w:sz="8" w:space="0" w:color="auto"/>
              <w:left w:val="single" w:sz="8" w:space="0" w:color="auto"/>
              <w:bottom w:val="single" w:sz="8" w:space="0" w:color="auto"/>
              <w:right w:val="single" w:sz="8" w:space="0" w:color="000000"/>
            </w:tcBorders>
            <w:vAlign w:val="center"/>
          </w:tcPr>
          <w:p w:rsidR="008359D2" w:rsidRDefault="001E6078">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单价报价总价（元）</w:t>
            </w:r>
          </w:p>
        </w:tc>
      </w:tr>
    </w:tbl>
    <w:p w:rsidR="008359D2" w:rsidRDefault="008359D2">
      <w:pPr>
        <w:pStyle w:val="Default"/>
        <w:rPr>
          <w:lang w:val="zh-TW"/>
        </w:rPr>
      </w:pPr>
    </w:p>
    <w:p w:rsidR="008359D2" w:rsidRDefault="008359D2">
      <w:pPr>
        <w:pStyle w:val="Default"/>
        <w:rPr>
          <w:lang w:val="zh-TW"/>
        </w:rPr>
      </w:pPr>
    </w:p>
    <w:p w:rsidR="008359D2" w:rsidRDefault="001E6078">
      <w:pPr>
        <w:tabs>
          <w:tab w:val="left" w:pos="460"/>
        </w:tabs>
        <w:spacing w:line="324" w:lineRule="auto"/>
        <w:ind w:left="5145" w:right="29" w:hangingChars="2450" w:hanging="5145"/>
        <w:rPr>
          <w:rStyle w:val="ac"/>
          <w:rFonts w:asciiTheme="minorEastAsia" w:eastAsiaTheme="minorEastAsia" w:hAnsiTheme="minorEastAsia" w:cs="Cambria"/>
        </w:rPr>
      </w:pPr>
      <w:r>
        <w:rPr>
          <w:rStyle w:val="ac"/>
          <w:rFonts w:asciiTheme="minorEastAsia" w:eastAsiaTheme="minorEastAsia" w:hAnsiTheme="minorEastAsia" w:cs="宋体"/>
        </w:rPr>
        <w:t>甲方：</w:t>
      </w:r>
      <w:r>
        <w:rPr>
          <w:rStyle w:val="ac"/>
          <w:rFonts w:asciiTheme="minorEastAsia" w:eastAsiaTheme="minorEastAsia" w:hAnsiTheme="minorEastAsia" w:cs="黑体"/>
          <w:color w:val="050606"/>
          <w:szCs w:val="28"/>
          <w:u w:color="050606"/>
        </w:rPr>
        <w:t>河北北国奥特莱斯商城有限公司</w:t>
      </w:r>
      <w:r>
        <w:rPr>
          <w:rStyle w:val="ac"/>
          <w:rFonts w:asciiTheme="minorEastAsia" w:eastAsiaTheme="minorEastAsia" w:hAnsiTheme="minorEastAsia" w:cs="宋体"/>
        </w:rPr>
        <w:t>（章）</w:t>
      </w:r>
      <w:r>
        <w:rPr>
          <w:rStyle w:val="ac"/>
          <w:rFonts w:asciiTheme="minorEastAsia" w:eastAsiaTheme="minorEastAsia" w:hAnsiTheme="minorEastAsia" w:cs="宋体" w:hint="eastAsia"/>
        </w:rPr>
        <w:t xml:space="preserve">   </w:t>
      </w:r>
      <w:r>
        <w:rPr>
          <w:rStyle w:val="ac"/>
          <w:rFonts w:asciiTheme="minorEastAsia" w:eastAsiaTheme="minorEastAsia" w:hAnsiTheme="minorEastAsia" w:cs="宋体"/>
        </w:rPr>
        <w:t>乙方：（章）</w:t>
      </w:r>
    </w:p>
    <w:p w:rsidR="008359D2" w:rsidRDefault="008359D2">
      <w:pPr>
        <w:spacing w:line="324" w:lineRule="auto"/>
        <w:ind w:right="29"/>
        <w:rPr>
          <w:rFonts w:asciiTheme="minorEastAsia" w:eastAsiaTheme="minorEastAsia" w:hAnsiTheme="minorEastAsia" w:cs="Cambria"/>
        </w:rPr>
      </w:pPr>
    </w:p>
    <w:p w:rsidR="008359D2" w:rsidRDefault="001E6078">
      <w:pPr>
        <w:spacing w:line="324" w:lineRule="auto"/>
        <w:ind w:right="29"/>
        <w:rPr>
          <w:rStyle w:val="ac"/>
          <w:rFonts w:asciiTheme="minorEastAsia" w:eastAsiaTheme="minorEastAsia" w:hAnsiTheme="minorEastAsia" w:cs="Cambria"/>
        </w:rPr>
      </w:pPr>
      <w:r>
        <w:rPr>
          <w:rStyle w:val="ac"/>
          <w:rFonts w:asciiTheme="minorEastAsia" w:eastAsiaTheme="minorEastAsia" w:hAnsiTheme="minorEastAsia" w:cs="宋体"/>
        </w:rPr>
        <w:t>法定代表人（或委托代理人）：</w:t>
      </w:r>
      <w:r>
        <w:rPr>
          <w:rStyle w:val="ac"/>
          <w:rFonts w:asciiTheme="minorEastAsia" w:eastAsiaTheme="minorEastAsia" w:hAnsiTheme="minorEastAsia" w:cs="宋体" w:hint="eastAsia"/>
        </w:rPr>
        <w:t xml:space="preserve">              </w:t>
      </w:r>
      <w:r>
        <w:rPr>
          <w:rStyle w:val="ac"/>
          <w:rFonts w:asciiTheme="minorEastAsia" w:eastAsiaTheme="minorEastAsia" w:hAnsiTheme="minorEastAsia" w:cs="宋体"/>
        </w:rPr>
        <w:t>法定代表人（或委托代理人）：</w:t>
      </w:r>
    </w:p>
    <w:p w:rsidR="008359D2" w:rsidRDefault="008359D2">
      <w:pPr>
        <w:spacing w:line="324" w:lineRule="auto"/>
        <w:ind w:right="29"/>
        <w:rPr>
          <w:rFonts w:asciiTheme="minorEastAsia" w:eastAsiaTheme="minorEastAsia" w:hAnsiTheme="minorEastAsia" w:cs="Cambria"/>
        </w:rPr>
      </w:pPr>
    </w:p>
    <w:p w:rsidR="008359D2" w:rsidRDefault="001E6078">
      <w:pPr>
        <w:spacing w:line="324" w:lineRule="auto"/>
        <w:ind w:right="29"/>
        <w:rPr>
          <w:rStyle w:val="ac"/>
          <w:rFonts w:asciiTheme="minorEastAsia" w:eastAsiaTheme="minorEastAsia" w:hAnsiTheme="minorEastAsia" w:cs="宋体"/>
          <w:u w:val="single"/>
        </w:rPr>
      </w:pPr>
      <w:r>
        <w:rPr>
          <w:rStyle w:val="ac"/>
          <w:rFonts w:asciiTheme="minorEastAsia" w:eastAsiaTheme="minorEastAsia" w:hAnsiTheme="minorEastAsia" w:cs="宋体"/>
        </w:rPr>
        <w:t>地址：</w:t>
      </w:r>
      <w:r>
        <w:rPr>
          <w:rStyle w:val="ac"/>
          <w:rFonts w:asciiTheme="minorEastAsia" w:eastAsiaTheme="minorEastAsia" w:hAnsiTheme="minorEastAsia" w:cs="宋体"/>
          <w:u w:val="single"/>
        </w:rPr>
        <w:t>河北省石家庄市鹿泉区青龙山大道</w:t>
      </w:r>
      <w:r>
        <w:rPr>
          <w:rStyle w:val="ac"/>
          <w:rFonts w:asciiTheme="minorEastAsia" w:eastAsiaTheme="minorEastAsia" w:hAnsiTheme="minorEastAsia" w:cs="宋体" w:hint="eastAsia"/>
        </w:rPr>
        <w:t xml:space="preserve">     </w:t>
      </w:r>
      <w:r>
        <w:rPr>
          <w:rStyle w:val="ac"/>
          <w:rFonts w:asciiTheme="minorEastAsia" w:eastAsiaTheme="minorEastAsia" w:hAnsiTheme="minorEastAsia" w:cs="宋体"/>
        </w:rPr>
        <w:t>地址：</w:t>
      </w:r>
    </w:p>
    <w:p w:rsidR="008359D2" w:rsidRDefault="001E6078">
      <w:pPr>
        <w:spacing w:line="324" w:lineRule="auto"/>
        <w:ind w:right="29"/>
        <w:rPr>
          <w:rFonts w:asciiTheme="minorEastAsia" w:eastAsiaTheme="minorEastAsia" w:hAnsiTheme="minorEastAsia" w:cs="Cambria"/>
        </w:rPr>
      </w:pPr>
      <w:r>
        <w:rPr>
          <w:rStyle w:val="ac"/>
          <w:rFonts w:asciiTheme="minorEastAsia" w:eastAsiaTheme="minorEastAsia" w:hAnsiTheme="minorEastAsia" w:cs="宋体" w:hint="eastAsia"/>
        </w:rPr>
        <w:t xml:space="preserve">      </w:t>
      </w:r>
      <w:r>
        <w:rPr>
          <w:rStyle w:val="ac"/>
          <w:rFonts w:asciiTheme="minorEastAsia" w:eastAsiaTheme="minorEastAsia" w:hAnsiTheme="minorEastAsia" w:cs="宋体"/>
          <w:u w:val="single"/>
        </w:rPr>
        <w:t>88</w:t>
      </w:r>
      <w:r>
        <w:rPr>
          <w:rStyle w:val="ac"/>
          <w:rFonts w:asciiTheme="minorEastAsia" w:eastAsiaTheme="minorEastAsia" w:hAnsiTheme="minorEastAsia" w:cs="宋体"/>
          <w:u w:val="single"/>
        </w:rPr>
        <w:t>号北国奥特莱斯</w:t>
      </w:r>
      <w:r>
        <w:rPr>
          <w:rStyle w:val="ac"/>
          <w:rFonts w:asciiTheme="minorEastAsia" w:eastAsiaTheme="minorEastAsia" w:hAnsiTheme="minorEastAsia" w:cs="宋体" w:hint="eastAsia"/>
        </w:rPr>
        <w:t xml:space="preserve">                              </w:t>
      </w:r>
    </w:p>
    <w:p w:rsidR="008359D2" w:rsidRDefault="001E6078">
      <w:pPr>
        <w:tabs>
          <w:tab w:val="left" w:pos="410"/>
        </w:tabs>
        <w:spacing w:line="324" w:lineRule="auto"/>
        <w:ind w:right="29"/>
        <w:rPr>
          <w:rFonts w:asciiTheme="minorEastAsia" w:eastAsiaTheme="minorEastAsia" w:hAnsiTheme="minorEastAsia" w:cs="Cambria"/>
        </w:rPr>
      </w:pPr>
      <w:r>
        <w:rPr>
          <w:rStyle w:val="ac"/>
          <w:rFonts w:asciiTheme="minorEastAsia" w:eastAsiaTheme="minorEastAsia" w:hAnsiTheme="minorEastAsia" w:cs="宋体"/>
        </w:rPr>
        <w:t>电话：</w:t>
      </w:r>
      <w:r>
        <w:rPr>
          <w:rFonts w:asciiTheme="minorEastAsia" w:hAnsiTheme="minorEastAsia" w:hint="eastAsia"/>
          <w:szCs w:val="21"/>
        </w:rPr>
        <w:t>0311- 89179710</w:t>
      </w:r>
      <w:r>
        <w:rPr>
          <w:rStyle w:val="ac"/>
          <w:rFonts w:asciiTheme="minorEastAsia" w:eastAsiaTheme="minorEastAsia" w:hAnsiTheme="minorEastAsia" w:cs="宋体" w:hint="eastAsia"/>
        </w:rPr>
        <w:t xml:space="preserve">                   </w:t>
      </w:r>
      <w:r>
        <w:rPr>
          <w:rStyle w:val="ac"/>
          <w:rFonts w:asciiTheme="minorEastAsia" w:eastAsiaTheme="minorEastAsia" w:hAnsiTheme="minorEastAsia" w:cs="宋体"/>
        </w:rPr>
        <w:t>电话：</w:t>
      </w:r>
    </w:p>
    <w:p w:rsidR="008359D2" w:rsidRDefault="001E6078">
      <w:pPr>
        <w:spacing w:line="324" w:lineRule="auto"/>
        <w:ind w:right="29"/>
        <w:rPr>
          <w:rFonts w:asciiTheme="minorEastAsia" w:eastAsiaTheme="minorEastAsia" w:hAnsiTheme="minorEastAsia" w:cs="Cambria"/>
        </w:rPr>
      </w:pPr>
      <w:r>
        <w:rPr>
          <w:rStyle w:val="ac"/>
          <w:rFonts w:asciiTheme="minorEastAsia" w:eastAsiaTheme="minorEastAsia" w:hAnsiTheme="minorEastAsia" w:cs="宋体"/>
        </w:rPr>
        <w:t>开户行：</w:t>
      </w:r>
      <w:r>
        <w:rPr>
          <w:rFonts w:asciiTheme="minorEastAsia" w:hAnsiTheme="minorEastAsia" w:hint="eastAsia"/>
          <w:szCs w:val="21"/>
        </w:rPr>
        <w:t>中国工商银行石家庄长安支行</w:t>
      </w:r>
      <w:r>
        <w:rPr>
          <w:rFonts w:asciiTheme="minorEastAsia" w:hAnsiTheme="minorEastAsia" w:hint="eastAsia"/>
          <w:szCs w:val="21"/>
        </w:rPr>
        <w:t xml:space="preserve">       </w:t>
      </w:r>
      <w:r>
        <w:rPr>
          <w:rStyle w:val="ac"/>
          <w:rFonts w:asciiTheme="minorEastAsia" w:eastAsiaTheme="minorEastAsia" w:hAnsiTheme="minorEastAsia" w:cs="宋体"/>
        </w:rPr>
        <w:t>开户行：</w:t>
      </w:r>
      <w:r>
        <w:rPr>
          <w:rStyle w:val="ac"/>
          <w:rFonts w:asciiTheme="minorEastAsia" w:eastAsiaTheme="minorEastAsia" w:hAnsiTheme="minorEastAsia" w:cs="宋体" w:hint="eastAsia"/>
        </w:rPr>
        <w:t xml:space="preserve">                         </w:t>
      </w:r>
    </w:p>
    <w:p w:rsidR="008359D2" w:rsidRDefault="001E6078">
      <w:pPr>
        <w:spacing w:line="324" w:lineRule="auto"/>
        <w:ind w:right="29"/>
        <w:rPr>
          <w:rFonts w:asciiTheme="minorEastAsia" w:eastAsiaTheme="minorEastAsia" w:hAnsiTheme="minorEastAsia" w:cs="Cambria"/>
        </w:rPr>
      </w:pPr>
      <w:r>
        <w:rPr>
          <w:rStyle w:val="ac"/>
          <w:rFonts w:asciiTheme="minorEastAsia" w:eastAsiaTheme="minorEastAsia" w:hAnsiTheme="minorEastAsia" w:cs="宋体"/>
        </w:rPr>
        <w:t>帐号：</w:t>
      </w:r>
      <w:r>
        <w:rPr>
          <w:rStyle w:val="ac"/>
          <w:rFonts w:asciiTheme="minorEastAsia" w:eastAsiaTheme="minorEastAsia" w:hAnsiTheme="minorEastAsia" w:cs="宋体" w:hint="eastAsia"/>
        </w:rPr>
        <w:t>0402020419300251860</w:t>
      </w:r>
      <w:r>
        <w:rPr>
          <w:rStyle w:val="ac"/>
          <w:rFonts w:asciiTheme="minorEastAsia" w:eastAsiaTheme="minorEastAsia" w:hAnsiTheme="minorEastAsia" w:cs="宋体" w:hint="eastAsia"/>
          <w:lang w:val="en-US" w:eastAsia="zh-CN"/>
        </w:rPr>
        <w:t xml:space="preserve">       </w:t>
      </w:r>
      <w:r>
        <w:rPr>
          <w:rStyle w:val="ac"/>
          <w:rFonts w:asciiTheme="minorEastAsia" w:eastAsiaTheme="minorEastAsia" w:hAnsiTheme="minorEastAsia" w:cs="宋体" w:hint="eastAsia"/>
        </w:rPr>
        <w:t xml:space="preserve">         </w:t>
      </w:r>
      <w:r>
        <w:rPr>
          <w:rStyle w:val="ac"/>
          <w:rFonts w:asciiTheme="minorEastAsia" w:eastAsiaTheme="minorEastAsia" w:hAnsiTheme="minorEastAsia" w:cs="宋体"/>
        </w:rPr>
        <w:t>帐号：</w:t>
      </w:r>
    </w:p>
    <w:p w:rsidR="008359D2" w:rsidRDefault="001E6078">
      <w:pPr>
        <w:spacing w:line="324" w:lineRule="auto"/>
        <w:ind w:right="29"/>
        <w:rPr>
          <w:rStyle w:val="ac"/>
          <w:sz w:val="36"/>
          <w:szCs w:val="36"/>
          <w:lang w:eastAsia="zh-CN"/>
        </w:rPr>
      </w:pPr>
      <w:r>
        <w:rPr>
          <w:rStyle w:val="ac"/>
          <w:rFonts w:asciiTheme="minorEastAsia" w:eastAsiaTheme="minorEastAsia" w:hAnsiTheme="minorEastAsia" w:cs="宋体"/>
        </w:rPr>
        <w:t>签订日期：</w:t>
      </w:r>
      <w:r>
        <w:rPr>
          <w:rStyle w:val="ac"/>
          <w:rFonts w:asciiTheme="minorEastAsia" w:eastAsiaTheme="minorEastAsia" w:hAnsiTheme="minorEastAsia" w:cs="宋体" w:hint="eastAsia"/>
        </w:rPr>
        <w:t xml:space="preserve">    </w:t>
      </w:r>
      <w:r>
        <w:rPr>
          <w:rStyle w:val="ac"/>
          <w:rFonts w:asciiTheme="minorEastAsia" w:eastAsiaTheme="minorEastAsia" w:hAnsiTheme="minorEastAsia" w:cs="宋体"/>
        </w:rPr>
        <w:t>年</w:t>
      </w:r>
      <w:r>
        <w:rPr>
          <w:rStyle w:val="ac"/>
          <w:rFonts w:asciiTheme="minorEastAsia" w:eastAsiaTheme="minorEastAsia" w:hAnsiTheme="minorEastAsia" w:cs="宋体" w:hint="eastAsia"/>
        </w:rPr>
        <w:t xml:space="preserve">   </w:t>
      </w:r>
      <w:r>
        <w:rPr>
          <w:rStyle w:val="ac"/>
          <w:rFonts w:asciiTheme="minorEastAsia" w:eastAsiaTheme="minorEastAsia" w:hAnsiTheme="minorEastAsia" w:cs="宋体"/>
        </w:rPr>
        <w:t>月</w:t>
      </w:r>
      <w:r>
        <w:rPr>
          <w:rStyle w:val="ac"/>
          <w:rFonts w:asciiTheme="minorEastAsia" w:eastAsiaTheme="minorEastAsia" w:hAnsiTheme="minorEastAsia" w:cs="宋体" w:hint="eastAsia"/>
        </w:rPr>
        <w:t xml:space="preserve">   </w:t>
      </w:r>
      <w:r>
        <w:rPr>
          <w:rStyle w:val="ac"/>
          <w:rFonts w:asciiTheme="minorEastAsia" w:eastAsiaTheme="minorEastAsia" w:hAnsiTheme="minorEastAsia" w:cs="宋体"/>
        </w:rPr>
        <w:t>日</w:t>
      </w:r>
      <w:r>
        <w:rPr>
          <w:rStyle w:val="ac"/>
          <w:rFonts w:asciiTheme="minorEastAsia" w:eastAsiaTheme="minorEastAsia" w:hAnsiTheme="minorEastAsia" w:cs="宋体" w:hint="eastAsia"/>
        </w:rPr>
        <w:t xml:space="preserve">               </w:t>
      </w:r>
      <w:r>
        <w:rPr>
          <w:rStyle w:val="ac"/>
          <w:rFonts w:asciiTheme="minorEastAsia" w:eastAsiaTheme="minorEastAsia" w:hAnsiTheme="minorEastAsia" w:cs="宋体"/>
        </w:rPr>
        <w:t>签订日期：</w:t>
      </w:r>
      <w:r>
        <w:rPr>
          <w:rStyle w:val="ac"/>
          <w:rFonts w:asciiTheme="minorEastAsia" w:eastAsiaTheme="minorEastAsia" w:hAnsiTheme="minorEastAsia" w:cs="宋体" w:hint="eastAsia"/>
        </w:rPr>
        <w:t xml:space="preserve">   </w:t>
      </w:r>
      <w:r>
        <w:rPr>
          <w:rStyle w:val="ac"/>
          <w:rFonts w:asciiTheme="minorEastAsia" w:eastAsiaTheme="minorEastAsia" w:hAnsiTheme="minorEastAsia" w:cs="宋体"/>
        </w:rPr>
        <w:t>年</w:t>
      </w:r>
      <w:r>
        <w:rPr>
          <w:rStyle w:val="ac"/>
          <w:rFonts w:asciiTheme="minorEastAsia" w:eastAsiaTheme="minorEastAsia" w:hAnsiTheme="minorEastAsia" w:cs="宋体" w:hint="eastAsia"/>
        </w:rPr>
        <w:t xml:space="preserve">   </w:t>
      </w:r>
      <w:r>
        <w:rPr>
          <w:rStyle w:val="ac"/>
          <w:rFonts w:asciiTheme="minorEastAsia" w:eastAsiaTheme="minorEastAsia" w:hAnsiTheme="minorEastAsia" w:cs="宋体"/>
        </w:rPr>
        <w:t>月</w:t>
      </w:r>
      <w:r>
        <w:rPr>
          <w:rStyle w:val="ac"/>
          <w:rFonts w:asciiTheme="minorEastAsia" w:eastAsiaTheme="minorEastAsia" w:hAnsiTheme="minorEastAsia" w:cs="宋体" w:hint="eastAsia"/>
        </w:rPr>
        <w:t xml:space="preserve">   </w:t>
      </w:r>
      <w:r>
        <w:rPr>
          <w:rStyle w:val="ac"/>
          <w:rFonts w:asciiTheme="minorEastAsia" w:eastAsiaTheme="minorEastAsia" w:hAnsiTheme="minorEastAsia" w:cs="宋体"/>
        </w:rPr>
        <w:t>日</w:t>
      </w:r>
    </w:p>
    <w:p w:rsidR="008359D2" w:rsidRDefault="008359D2">
      <w:pPr>
        <w:pStyle w:val="ad"/>
        <w:spacing w:before="120" w:after="120"/>
        <w:jc w:val="center"/>
        <w:outlineLvl w:val="0"/>
        <w:rPr>
          <w:rStyle w:val="ac"/>
          <w:rFonts w:ascii="Times New Roman" w:hAnsi="Times New Roman"/>
          <w:sz w:val="36"/>
          <w:szCs w:val="36"/>
        </w:rPr>
        <w:sectPr w:rsidR="008359D2">
          <w:pgSz w:w="11906" w:h="16838"/>
          <w:pgMar w:top="1417" w:right="1247" w:bottom="1417" w:left="1247" w:header="851" w:footer="992" w:gutter="0"/>
          <w:cols w:space="0"/>
          <w:docGrid w:type="lines" w:linePitch="312"/>
        </w:sectPr>
      </w:pPr>
    </w:p>
    <w:p w:rsidR="008359D2" w:rsidRDefault="001E6078">
      <w:pPr>
        <w:jc w:val="center"/>
        <w:outlineLvl w:val="0"/>
        <w:rPr>
          <w:b/>
          <w:sz w:val="36"/>
          <w:szCs w:val="36"/>
        </w:rPr>
      </w:pPr>
      <w:bookmarkStart w:id="96" w:name="_Toc29602"/>
      <w:r>
        <w:rPr>
          <w:rFonts w:hint="eastAsia"/>
          <w:b/>
          <w:sz w:val="36"/>
          <w:szCs w:val="36"/>
        </w:rPr>
        <w:lastRenderedPageBreak/>
        <w:t>第六部分：评标办法</w:t>
      </w:r>
      <w:bookmarkEnd w:id="96"/>
    </w:p>
    <w:tbl>
      <w:tblPr>
        <w:tblW w:w="9190" w:type="dxa"/>
        <w:jc w:val="center"/>
        <w:tblLayout w:type="fixed"/>
        <w:tblCellMar>
          <w:left w:w="0" w:type="dxa"/>
          <w:right w:w="0" w:type="dxa"/>
        </w:tblCellMar>
        <w:tblLook w:val="04A0"/>
      </w:tblPr>
      <w:tblGrid>
        <w:gridCol w:w="2355"/>
        <w:gridCol w:w="6835"/>
      </w:tblGrid>
      <w:tr w:rsidR="008359D2">
        <w:trPr>
          <w:trHeight w:val="562"/>
          <w:jc w:val="center"/>
        </w:trPr>
        <w:tc>
          <w:tcPr>
            <w:tcW w:w="2355" w:type="dxa"/>
            <w:tcBorders>
              <w:top w:val="single" w:sz="8" w:space="0" w:color="auto"/>
              <w:left w:val="single" w:sz="8" w:space="0" w:color="auto"/>
              <w:bottom w:val="single" w:sz="8" w:space="0" w:color="auto"/>
              <w:right w:val="single" w:sz="8" w:space="0" w:color="auto"/>
            </w:tcBorders>
            <w:vAlign w:val="center"/>
          </w:tcPr>
          <w:p w:rsidR="008359D2" w:rsidRDefault="001E6078">
            <w:pPr>
              <w:spacing w:line="360" w:lineRule="exact"/>
              <w:jc w:val="center"/>
              <w:rPr>
                <w:rFonts w:cs="宋体"/>
                <w:b/>
                <w:w w:val="99"/>
                <w:sz w:val="24"/>
              </w:rPr>
            </w:pPr>
            <w:r>
              <w:rPr>
                <w:rFonts w:cs="宋体" w:hint="eastAsia"/>
                <w:b/>
                <w:sz w:val="24"/>
              </w:rPr>
              <w:t>条款内容</w:t>
            </w:r>
          </w:p>
        </w:tc>
        <w:tc>
          <w:tcPr>
            <w:tcW w:w="6835" w:type="dxa"/>
            <w:tcBorders>
              <w:top w:val="single" w:sz="8" w:space="0" w:color="auto"/>
              <w:left w:val="single" w:sz="8" w:space="0" w:color="auto"/>
              <w:bottom w:val="single" w:sz="8" w:space="0" w:color="auto"/>
              <w:right w:val="single" w:sz="8" w:space="0" w:color="auto"/>
            </w:tcBorders>
            <w:vAlign w:val="center"/>
          </w:tcPr>
          <w:p w:rsidR="008359D2" w:rsidRDefault="001E6078">
            <w:pPr>
              <w:widowControl/>
              <w:spacing w:line="360" w:lineRule="exact"/>
              <w:jc w:val="center"/>
              <w:rPr>
                <w:rFonts w:cs="宋体"/>
                <w:b/>
                <w:w w:val="99"/>
                <w:sz w:val="24"/>
              </w:rPr>
            </w:pPr>
            <w:r>
              <w:rPr>
                <w:rFonts w:cs="宋体" w:hint="eastAsia"/>
                <w:b/>
                <w:sz w:val="24"/>
              </w:rPr>
              <w:t>编列内容</w:t>
            </w:r>
          </w:p>
        </w:tc>
      </w:tr>
      <w:tr w:rsidR="008359D2">
        <w:trPr>
          <w:trHeight w:val="906"/>
          <w:jc w:val="center"/>
        </w:trPr>
        <w:tc>
          <w:tcPr>
            <w:tcW w:w="2355" w:type="dxa"/>
            <w:tcBorders>
              <w:top w:val="single" w:sz="8" w:space="0" w:color="auto"/>
              <w:left w:val="single" w:sz="8" w:space="0" w:color="auto"/>
              <w:bottom w:val="single" w:sz="8" w:space="0" w:color="auto"/>
              <w:right w:val="single" w:sz="8" w:space="0" w:color="auto"/>
            </w:tcBorders>
            <w:vAlign w:val="center"/>
          </w:tcPr>
          <w:p w:rsidR="008359D2" w:rsidRDefault="001E6078">
            <w:pPr>
              <w:spacing w:line="360" w:lineRule="exact"/>
              <w:jc w:val="center"/>
              <w:rPr>
                <w:rFonts w:cs="宋体"/>
                <w:sz w:val="24"/>
              </w:rPr>
            </w:pPr>
            <w:r>
              <w:rPr>
                <w:rFonts w:cs="宋体" w:hint="eastAsia"/>
                <w:sz w:val="24"/>
              </w:rPr>
              <w:t>分值构成</w:t>
            </w:r>
          </w:p>
          <w:p w:rsidR="008359D2" w:rsidRDefault="001E6078">
            <w:pPr>
              <w:spacing w:line="360" w:lineRule="exact"/>
              <w:jc w:val="center"/>
              <w:rPr>
                <w:rFonts w:cs="宋体"/>
                <w:sz w:val="24"/>
              </w:rPr>
            </w:pPr>
            <w:r>
              <w:rPr>
                <w:rFonts w:cs="宋体" w:hint="eastAsia"/>
                <w:sz w:val="24"/>
              </w:rPr>
              <w:t>(</w:t>
            </w:r>
            <w:r>
              <w:rPr>
                <w:rFonts w:cs="宋体" w:hint="eastAsia"/>
                <w:sz w:val="24"/>
              </w:rPr>
              <w:t>总分</w:t>
            </w:r>
            <w:r>
              <w:rPr>
                <w:rFonts w:cs="宋体" w:hint="eastAsia"/>
                <w:sz w:val="24"/>
              </w:rPr>
              <w:t xml:space="preserve"> 100 </w:t>
            </w:r>
            <w:r>
              <w:rPr>
                <w:rFonts w:cs="宋体" w:hint="eastAsia"/>
                <w:sz w:val="24"/>
              </w:rPr>
              <w:t>分</w:t>
            </w:r>
            <w:r>
              <w:rPr>
                <w:rFonts w:cs="宋体" w:hint="eastAsia"/>
                <w:sz w:val="24"/>
              </w:rPr>
              <w:t>)</w:t>
            </w:r>
          </w:p>
        </w:tc>
        <w:tc>
          <w:tcPr>
            <w:tcW w:w="6835" w:type="dxa"/>
            <w:tcBorders>
              <w:top w:val="single" w:sz="8" w:space="0" w:color="auto"/>
              <w:left w:val="single" w:sz="8" w:space="0" w:color="auto"/>
              <w:bottom w:val="single" w:sz="8" w:space="0" w:color="auto"/>
              <w:right w:val="single" w:sz="8" w:space="0" w:color="auto"/>
            </w:tcBorders>
            <w:vAlign w:val="center"/>
          </w:tcPr>
          <w:p w:rsidR="008359D2" w:rsidRDefault="001E6078">
            <w:pPr>
              <w:spacing w:line="360" w:lineRule="exact"/>
              <w:rPr>
                <w:rFonts w:ascii="宋体" w:hAnsi="宋体" w:cs="宋体"/>
                <w:sz w:val="24"/>
                <w:lang w:val="zh-CN" w:bidi="zh-CN"/>
              </w:rPr>
            </w:pPr>
            <w:r>
              <w:rPr>
                <w:rFonts w:ascii="宋体" w:hAnsi="宋体" w:cs="宋体" w:hint="eastAsia"/>
                <w:sz w:val="24"/>
                <w:lang w:val="zh-CN" w:bidi="zh-CN"/>
              </w:rPr>
              <w:t>投标报价：</w:t>
            </w:r>
            <w:r>
              <w:rPr>
                <w:rFonts w:ascii="宋体" w:hAnsi="宋体" w:cs="宋体" w:hint="eastAsia"/>
                <w:sz w:val="24"/>
                <w:lang w:bidi="zh-CN"/>
              </w:rPr>
              <w:t>30</w:t>
            </w:r>
            <w:r>
              <w:rPr>
                <w:rFonts w:ascii="宋体" w:hAnsi="宋体" w:cs="宋体" w:hint="eastAsia"/>
                <w:sz w:val="24"/>
                <w:lang w:val="zh-CN" w:bidi="zh-CN"/>
              </w:rPr>
              <w:t>分</w:t>
            </w:r>
          </w:p>
          <w:p w:rsidR="008359D2" w:rsidRDefault="001E6078">
            <w:pPr>
              <w:pStyle w:val="a7"/>
            </w:pPr>
            <w:r>
              <w:rPr>
                <w:rFonts w:hint="eastAsia"/>
                <w:sz w:val="24"/>
                <w:szCs w:val="24"/>
              </w:rPr>
              <w:t>技术部分：</w:t>
            </w:r>
            <w:r>
              <w:rPr>
                <w:rFonts w:hint="eastAsia"/>
                <w:sz w:val="24"/>
                <w:szCs w:val="24"/>
              </w:rPr>
              <w:t>70</w:t>
            </w:r>
            <w:r>
              <w:rPr>
                <w:rFonts w:hint="eastAsia"/>
                <w:sz w:val="24"/>
                <w:szCs w:val="24"/>
              </w:rPr>
              <w:t>分</w:t>
            </w:r>
          </w:p>
        </w:tc>
      </w:tr>
      <w:tr w:rsidR="008359D2">
        <w:trPr>
          <w:trHeight w:val="878"/>
          <w:jc w:val="center"/>
        </w:trPr>
        <w:tc>
          <w:tcPr>
            <w:tcW w:w="2355" w:type="dxa"/>
            <w:tcBorders>
              <w:top w:val="single" w:sz="8" w:space="0" w:color="auto"/>
              <w:left w:val="single" w:sz="8" w:space="0" w:color="auto"/>
              <w:bottom w:val="single" w:sz="8" w:space="0" w:color="auto"/>
              <w:right w:val="single" w:sz="8" w:space="0" w:color="auto"/>
            </w:tcBorders>
            <w:vAlign w:val="center"/>
          </w:tcPr>
          <w:p w:rsidR="008359D2" w:rsidRDefault="001E6078">
            <w:pPr>
              <w:spacing w:line="360" w:lineRule="exact"/>
              <w:jc w:val="center"/>
              <w:rPr>
                <w:rFonts w:cs="宋体"/>
                <w:sz w:val="24"/>
              </w:rPr>
            </w:pPr>
            <w:r>
              <w:rPr>
                <w:rFonts w:cs="宋体" w:hint="eastAsia"/>
                <w:b/>
                <w:sz w:val="24"/>
              </w:rPr>
              <w:t>评分因素</w:t>
            </w:r>
          </w:p>
        </w:tc>
        <w:tc>
          <w:tcPr>
            <w:tcW w:w="6835" w:type="dxa"/>
            <w:tcBorders>
              <w:top w:val="single" w:sz="8" w:space="0" w:color="auto"/>
              <w:left w:val="single" w:sz="8" w:space="0" w:color="auto"/>
              <w:bottom w:val="single" w:sz="8" w:space="0" w:color="auto"/>
              <w:right w:val="single" w:sz="8" w:space="0" w:color="auto"/>
            </w:tcBorders>
            <w:vAlign w:val="center"/>
          </w:tcPr>
          <w:p w:rsidR="008359D2" w:rsidRDefault="001E6078">
            <w:pPr>
              <w:spacing w:line="360" w:lineRule="exact"/>
              <w:jc w:val="center"/>
              <w:rPr>
                <w:rFonts w:cs="宋体"/>
                <w:sz w:val="24"/>
              </w:rPr>
            </w:pPr>
            <w:r>
              <w:rPr>
                <w:rFonts w:cs="宋体" w:hint="eastAsia"/>
                <w:b/>
                <w:sz w:val="24"/>
              </w:rPr>
              <w:t>评分标准</w:t>
            </w:r>
          </w:p>
        </w:tc>
      </w:tr>
      <w:tr w:rsidR="008359D2">
        <w:trPr>
          <w:trHeight w:val="1920"/>
          <w:jc w:val="center"/>
        </w:trPr>
        <w:tc>
          <w:tcPr>
            <w:tcW w:w="2355" w:type="dxa"/>
            <w:tcBorders>
              <w:top w:val="single" w:sz="8" w:space="0" w:color="auto"/>
              <w:left w:val="single" w:sz="8" w:space="0" w:color="auto"/>
              <w:bottom w:val="single" w:sz="8" w:space="0" w:color="auto"/>
              <w:right w:val="single" w:sz="8" w:space="0" w:color="auto"/>
            </w:tcBorders>
            <w:vAlign w:val="center"/>
          </w:tcPr>
          <w:p w:rsidR="008359D2" w:rsidRDefault="001E6078">
            <w:pPr>
              <w:spacing w:line="360" w:lineRule="exact"/>
              <w:jc w:val="center"/>
              <w:rPr>
                <w:rFonts w:cs="宋体"/>
                <w:b/>
                <w:sz w:val="24"/>
              </w:rPr>
            </w:pPr>
            <w:r>
              <w:rPr>
                <w:rFonts w:cs="宋体" w:hint="eastAsia"/>
                <w:b/>
                <w:sz w:val="24"/>
              </w:rPr>
              <w:t>报价得分</w:t>
            </w:r>
          </w:p>
        </w:tc>
        <w:tc>
          <w:tcPr>
            <w:tcW w:w="6835" w:type="dxa"/>
            <w:tcBorders>
              <w:top w:val="single" w:sz="8" w:space="0" w:color="auto"/>
              <w:left w:val="single" w:sz="8" w:space="0" w:color="auto"/>
              <w:bottom w:val="single" w:sz="8" w:space="0" w:color="auto"/>
              <w:right w:val="single" w:sz="8" w:space="0" w:color="auto"/>
            </w:tcBorders>
            <w:vAlign w:val="center"/>
          </w:tcPr>
          <w:p w:rsidR="008359D2" w:rsidRDefault="001E6078">
            <w:pPr>
              <w:spacing w:line="360" w:lineRule="exact"/>
              <w:rPr>
                <w:rFonts w:ascii="宋体" w:hAnsi="宋体" w:cs="宋体"/>
                <w:sz w:val="24"/>
                <w:lang w:val="zh-CN" w:bidi="zh-CN"/>
              </w:rPr>
            </w:pPr>
            <w:r>
              <w:rPr>
                <w:rFonts w:ascii="宋体" w:hAnsi="宋体" w:cs="宋体" w:hint="eastAsia"/>
                <w:sz w:val="24"/>
                <w:lang w:val="zh-CN" w:bidi="zh-CN"/>
              </w:rPr>
              <w:t>1</w:t>
            </w:r>
            <w:r>
              <w:rPr>
                <w:rFonts w:ascii="宋体" w:hAnsi="宋体" w:cs="宋体" w:hint="eastAsia"/>
                <w:sz w:val="24"/>
                <w:lang w:val="zh-CN" w:bidi="zh-CN"/>
              </w:rPr>
              <w:t>、投标报价（</w:t>
            </w:r>
            <w:r>
              <w:rPr>
                <w:rFonts w:ascii="宋体" w:hAnsi="宋体" w:cs="宋体" w:hint="eastAsia"/>
                <w:sz w:val="24"/>
                <w:lang w:bidi="zh-CN"/>
              </w:rPr>
              <w:t>单价合计</w:t>
            </w:r>
            <w:r>
              <w:rPr>
                <w:rFonts w:ascii="宋体" w:hAnsi="宋体" w:cs="宋体" w:hint="eastAsia"/>
                <w:sz w:val="24"/>
                <w:lang w:val="zh-CN" w:bidi="zh-CN"/>
              </w:rPr>
              <w:t>）与评标基准</w:t>
            </w:r>
            <w:proofErr w:type="gramStart"/>
            <w:r>
              <w:rPr>
                <w:rFonts w:ascii="宋体" w:hAnsi="宋体" w:cs="宋体" w:hint="eastAsia"/>
                <w:sz w:val="24"/>
                <w:lang w:val="zh-CN" w:bidi="zh-CN"/>
              </w:rPr>
              <w:t>价一致</w:t>
            </w:r>
            <w:proofErr w:type="gramEnd"/>
            <w:r>
              <w:rPr>
                <w:rFonts w:ascii="宋体" w:hAnsi="宋体" w:cs="宋体" w:hint="eastAsia"/>
                <w:sz w:val="24"/>
                <w:lang w:val="zh-CN" w:bidi="zh-CN"/>
              </w:rPr>
              <w:t>得</w:t>
            </w:r>
            <w:r>
              <w:rPr>
                <w:rFonts w:ascii="宋体" w:hAnsi="宋体" w:cs="宋体" w:hint="eastAsia"/>
                <w:sz w:val="24"/>
                <w:lang w:val="zh-CN" w:bidi="zh-CN"/>
              </w:rPr>
              <w:t>30</w:t>
            </w:r>
            <w:r>
              <w:rPr>
                <w:rFonts w:ascii="宋体" w:hAnsi="宋体" w:cs="宋体" w:hint="eastAsia"/>
                <w:sz w:val="24"/>
                <w:lang w:val="zh-CN" w:bidi="zh-CN"/>
              </w:rPr>
              <w:t>分，每高出评标基准价一个百分点减</w:t>
            </w:r>
            <w:r>
              <w:rPr>
                <w:rFonts w:ascii="宋体" w:hAnsi="宋体" w:cs="宋体" w:hint="eastAsia"/>
                <w:sz w:val="24"/>
                <w:lang w:val="zh-CN" w:bidi="zh-CN"/>
              </w:rPr>
              <w:t>0.</w:t>
            </w:r>
            <w:r>
              <w:rPr>
                <w:rFonts w:ascii="宋体" w:hAnsi="宋体" w:cs="宋体" w:hint="eastAsia"/>
                <w:sz w:val="24"/>
                <w:lang w:bidi="zh-CN"/>
              </w:rPr>
              <w:t>5</w:t>
            </w:r>
            <w:r>
              <w:rPr>
                <w:rFonts w:ascii="宋体" w:hAnsi="宋体" w:cs="宋体" w:hint="eastAsia"/>
                <w:sz w:val="24"/>
                <w:lang w:val="zh-CN" w:bidi="zh-CN"/>
              </w:rPr>
              <w:t>分，每低于评标基准价一个百分点减</w:t>
            </w:r>
            <w:r>
              <w:rPr>
                <w:rFonts w:ascii="宋体" w:hAnsi="宋体" w:cs="宋体" w:hint="eastAsia"/>
                <w:sz w:val="24"/>
                <w:lang w:val="zh-CN" w:bidi="zh-CN"/>
              </w:rPr>
              <w:t>0.</w:t>
            </w:r>
            <w:r>
              <w:rPr>
                <w:rFonts w:ascii="宋体" w:hAnsi="宋体" w:cs="宋体" w:hint="eastAsia"/>
                <w:sz w:val="24"/>
                <w:lang w:bidi="zh-CN"/>
              </w:rPr>
              <w:t>3</w:t>
            </w:r>
            <w:r>
              <w:rPr>
                <w:rFonts w:ascii="宋体" w:hAnsi="宋体" w:cs="宋体" w:hint="eastAsia"/>
                <w:sz w:val="24"/>
                <w:lang w:val="zh-CN" w:bidi="zh-CN"/>
              </w:rPr>
              <w:t>分，减完为止，不足一个百分点按插值法计算，得分保留两位小数。</w:t>
            </w:r>
          </w:p>
          <w:p w:rsidR="008359D2" w:rsidRDefault="001E6078">
            <w:pPr>
              <w:spacing w:line="360" w:lineRule="exact"/>
              <w:rPr>
                <w:rFonts w:cs="宋体"/>
                <w:b/>
                <w:w w:val="99"/>
                <w:sz w:val="24"/>
              </w:rPr>
            </w:pPr>
            <w:r>
              <w:rPr>
                <w:rFonts w:ascii="宋体" w:hAnsi="宋体" w:cs="宋体" w:hint="eastAsia"/>
                <w:sz w:val="24"/>
                <w:lang w:val="zh-CN" w:bidi="zh-CN"/>
              </w:rPr>
              <w:t>2</w:t>
            </w:r>
            <w:r>
              <w:rPr>
                <w:rFonts w:ascii="宋体" w:hAnsi="宋体" w:cs="宋体" w:hint="eastAsia"/>
                <w:sz w:val="24"/>
                <w:lang w:val="zh-CN" w:bidi="zh-CN"/>
              </w:rPr>
              <w:t>、不超过最高限价且通过</w:t>
            </w:r>
            <w:r>
              <w:rPr>
                <w:rFonts w:ascii="宋体" w:hAnsi="宋体" w:cs="宋体" w:hint="eastAsia"/>
                <w:sz w:val="24"/>
                <w:lang w:bidi="zh-CN"/>
              </w:rPr>
              <w:t>初步</w:t>
            </w:r>
            <w:r>
              <w:rPr>
                <w:rFonts w:ascii="宋体" w:hAnsi="宋体" w:cs="宋体" w:hint="eastAsia"/>
                <w:sz w:val="24"/>
                <w:lang w:val="zh-CN" w:bidi="zh-CN"/>
              </w:rPr>
              <w:t>审查的投标报价（</w:t>
            </w:r>
            <w:r>
              <w:rPr>
                <w:rFonts w:ascii="宋体" w:hAnsi="宋体" w:cs="宋体" w:hint="eastAsia"/>
                <w:sz w:val="24"/>
                <w:lang w:bidi="zh-CN"/>
              </w:rPr>
              <w:t>单价合计</w:t>
            </w:r>
            <w:r>
              <w:rPr>
                <w:rFonts w:ascii="宋体" w:hAnsi="宋体" w:cs="宋体" w:hint="eastAsia"/>
                <w:sz w:val="24"/>
                <w:lang w:val="zh-CN" w:bidi="zh-CN"/>
              </w:rPr>
              <w:t>）为有效报价，投标基准价为所有有效报价的算数平均值。</w:t>
            </w:r>
          </w:p>
        </w:tc>
      </w:tr>
      <w:tr w:rsidR="008359D2">
        <w:trPr>
          <w:trHeight w:val="892"/>
          <w:jc w:val="center"/>
        </w:trPr>
        <w:tc>
          <w:tcPr>
            <w:tcW w:w="2355" w:type="dxa"/>
            <w:tcBorders>
              <w:top w:val="single" w:sz="8" w:space="0" w:color="auto"/>
              <w:left w:val="single" w:sz="8" w:space="0" w:color="auto"/>
              <w:right w:val="single" w:sz="8" w:space="0" w:color="auto"/>
            </w:tcBorders>
            <w:vAlign w:val="center"/>
          </w:tcPr>
          <w:p w:rsidR="008359D2" w:rsidRDefault="001E6078">
            <w:pPr>
              <w:spacing w:line="360" w:lineRule="exact"/>
              <w:jc w:val="center"/>
              <w:rPr>
                <w:rFonts w:cs="宋体"/>
                <w:sz w:val="24"/>
              </w:rPr>
            </w:pPr>
            <w:r>
              <w:rPr>
                <w:rFonts w:cs="宋体" w:hint="eastAsia"/>
                <w:sz w:val="24"/>
              </w:rPr>
              <w:t>供货方案（</w:t>
            </w:r>
            <w:r>
              <w:rPr>
                <w:rFonts w:cs="宋体" w:hint="eastAsia"/>
                <w:sz w:val="24"/>
              </w:rPr>
              <w:t>15</w:t>
            </w:r>
            <w:r>
              <w:rPr>
                <w:rFonts w:cs="宋体" w:hint="eastAsia"/>
                <w:sz w:val="24"/>
              </w:rPr>
              <w:t>分）</w:t>
            </w:r>
          </w:p>
        </w:tc>
        <w:tc>
          <w:tcPr>
            <w:tcW w:w="6835" w:type="dxa"/>
            <w:tcBorders>
              <w:top w:val="single" w:sz="8" w:space="0" w:color="auto"/>
              <w:left w:val="single" w:sz="8" w:space="0" w:color="auto"/>
              <w:bottom w:val="single" w:sz="4" w:space="0" w:color="auto"/>
              <w:right w:val="single" w:sz="8" w:space="0" w:color="auto"/>
            </w:tcBorders>
            <w:vAlign w:val="center"/>
          </w:tcPr>
          <w:p w:rsidR="008359D2" w:rsidRDefault="001E6078">
            <w:pPr>
              <w:jc w:val="left"/>
            </w:pPr>
            <w:r>
              <w:rPr>
                <w:rFonts w:cs="宋体" w:hint="eastAsia"/>
                <w:sz w:val="24"/>
              </w:rPr>
              <w:t>根据采购人具体需求，接到通知后</w:t>
            </w:r>
            <w:r>
              <w:rPr>
                <w:rFonts w:cs="宋体" w:hint="eastAsia"/>
                <w:sz w:val="24"/>
              </w:rPr>
              <w:t>20</w:t>
            </w:r>
            <w:r>
              <w:rPr>
                <w:rFonts w:cs="宋体" w:hint="eastAsia"/>
                <w:sz w:val="24"/>
              </w:rPr>
              <w:t>天完成供货的得</w:t>
            </w:r>
            <w:r>
              <w:rPr>
                <w:rFonts w:cs="宋体" w:hint="eastAsia"/>
                <w:sz w:val="24"/>
              </w:rPr>
              <w:t>10</w:t>
            </w:r>
            <w:r>
              <w:rPr>
                <w:rFonts w:cs="宋体" w:hint="eastAsia"/>
                <w:sz w:val="24"/>
              </w:rPr>
              <w:t>分，每提前</w:t>
            </w:r>
            <w:r>
              <w:rPr>
                <w:rFonts w:cs="宋体" w:hint="eastAsia"/>
                <w:sz w:val="24"/>
              </w:rPr>
              <w:t>3</w:t>
            </w:r>
            <w:r>
              <w:rPr>
                <w:rFonts w:cs="宋体" w:hint="eastAsia"/>
                <w:sz w:val="24"/>
              </w:rPr>
              <w:t>天加</w:t>
            </w:r>
            <w:r>
              <w:rPr>
                <w:rFonts w:cs="宋体" w:hint="eastAsia"/>
                <w:sz w:val="24"/>
              </w:rPr>
              <w:t>1</w:t>
            </w:r>
            <w:r>
              <w:rPr>
                <w:rFonts w:cs="宋体" w:hint="eastAsia"/>
                <w:sz w:val="24"/>
              </w:rPr>
              <w:t>分，最高得</w:t>
            </w:r>
            <w:r>
              <w:rPr>
                <w:rFonts w:cs="宋体" w:hint="eastAsia"/>
                <w:sz w:val="24"/>
              </w:rPr>
              <w:t>15</w:t>
            </w:r>
            <w:r>
              <w:rPr>
                <w:rFonts w:cs="宋体" w:hint="eastAsia"/>
                <w:sz w:val="24"/>
              </w:rPr>
              <w:t>分。</w:t>
            </w:r>
          </w:p>
        </w:tc>
      </w:tr>
      <w:tr w:rsidR="008359D2">
        <w:trPr>
          <w:trHeight w:val="1740"/>
          <w:jc w:val="center"/>
        </w:trPr>
        <w:tc>
          <w:tcPr>
            <w:tcW w:w="2355" w:type="dxa"/>
            <w:tcBorders>
              <w:top w:val="single" w:sz="8" w:space="0" w:color="auto"/>
              <w:left w:val="single" w:sz="8" w:space="0" w:color="auto"/>
              <w:bottom w:val="single" w:sz="8" w:space="0" w:color="auto"/>
              <w:right w:val="single" w:sz="8" w:space="0" w:color="auto"/>
            </w:tcBorders>
            <w:vAlign w:val="center"/>
          </w:tcPr>
          <w:p w:rsidR="008359D2" w:rsidRDefault="001E6078">
            <w:pPr>
              <w:spacing w:line="360" w:lineRule="exact"/>
              <w:jc w:val="center"/>
              <w:rPr>
                <w:rFonts w:cs="宋体"/>
                <w:sz w:val="24"/>
              </w:rPr>
            </w:pPr>
            <w:r>
              <w:rPr>
                <w:rFonts w:cs="宋体" w:hint="eastAsia"/>
                <w:sz w:val="24"/>
              </w:rPr>
              <w:t>质量保证措施（</w:t>
            </w:r>
            <w:r>
              <w:rPr>
                <w:rFonts w:cs="宋体" w:hint="eastAsia"/>
                <w:sz w:val="24"/>
              </w:rPr>
              <w:t>10</w:t>
            </w:r>
            <w:r>
              <w:rPr>
                <w:rFonts w:cs="宋体" w:hint="eastAsia"/>
                <w:sz w:val="24"/>
              </w:rPr>
              <w:t>分）</w:t>
            </w:r>
          </w:p>
        </w:tc>
        <w:tc>
          <w:tcPr>
            <w:tcW w:w="6835" w:type="dxa"/>
            <w:tcBorders>
              <w:top w:val="single" w:sz="8" w:space="0" w:color="auto"/>
              <w:left w:val="single" w:sz="8" w:space="0" w:color="auto"/>
              <w:bottom w:val="single" w:sz="8" w:space="0" w:color="auto"/>
              <w:right w:val="single" w:sz="8" w:space="0" w:color="auto"/>
            </w:tcBorders>
            <w:vAlign w:val="center"/>
          </w:tcPr>
          <w:p w:rsidR="008359D2" w:rsidRDefault="001E6078">
            <w:pPr>
              <w:jc w:val="left"/>
              <w:rPr>
                <w:rFonts w:cs="宋体"/>
                <w:sz w:val="24"/>
              </w:rPr>
            </w:pPr>
            <w:r>
              <w:rPr>
                <w:rFonts w:cs="宋体" w:hint="eastAsia"/>
                <w:sz w:val="24"/>
              </w:rPr>
              <w:t>投标文件中提供</w:t>
            </w:r>
            <w:r>
              <w:rPr>
                <w:rFonts w:cs="宋体"/>
                <w:sz w:val="24"/>
              </w:rPr>
              <w:t>二氯异氰尿酸钠（颗粒状）</w:t>
            </w:r>
            <w:r>
              <w:rPr>
                <w:rFonts w:cs="宋体" w:hint="eastAsia"/>
                <w:sz w:val="24"/>
              </w:rPr>
              <w:t>、</w:t>
            </w:r>
            <w:r>
              <w:rPr>
                <w:rFonts w:cs="宋体"/>
                <w:sz w:val="24"/>
              </w:rPr>
              <w:t>三氯异氰尿酸（片状）</w:t>
            </w:r>
            <w:r>
              <w:rPr>
                <w:rFonts w:cs="宋体" w:hint="eastAsia"/>
                <w:sz w:val="24"/>
              </w:rPr>
              <w:t>药剂的检测报告复印件。</w:t>
            </w:r>
          </w:p>
          <w:p w:rsidR="008359D2" w:rsidRDefault="001E6078">
            <w:pPr>
              <w:jc w:val="left"/>
              <w:rPr>
                <w:rFonts w:cs="宋体"/>
                <w:sz w:val="24"/>
              </w:rPr>
            </w:pPr>
            <w:r>
              <w:rPr>
                <w:rFonts w:cs="宋体" w:hint="eastAsia"/>
                <w:sz w:val="24"/>
              </w:rPr>
              <w:t>由具备资质的第三方检测机构出具的报告得</w:t>
            </w:r>
            <w:r>
              <w:rPr>
                <w:rFonts w:cs="宋体" w:hint="eastAsia"/>
                <w:sz w:val="24"/>
              </w:rPr>
              <w:t>10</w:t>
            </w:r>
            <w:r>
              <w:rPr>
                <w:rFonts w:cs="宋体" w:hint="eastAsia"/>
                <w:sz w:val="24"/>
              </w:rPr>
              <w:t>分；</w:t>
            </w:r>
          </w:p>
          <w:p w:rsidR="008359D2" w:rsidRDefault="001E6078">
            <w:pPr>
              <w:jc w:val="left"/>
              <w:rPr>
                <w:rFonts w:cs="宋体"/>
                <w:sz w:val="24"/>
              </w:rPr>
            </w:pPr>
            <w:r>
              <w:rPr>
                <w:rFonts w:cs="宋体" w:hint="eastAsia"/>
                <w:sz w:val="24"/>
              </w:rPr>
              <w:t>由生产厂家自行出具的报告得</w:t>
            </w:r>
            <w:r>
              <w:rPr>
                <w:rFonts w:cs="宋体" w:hint="eastAsia"/>
                <w:sz w:val="24"/>
              </w:rPr>
              <w:t>5</w:t>
            </w:r>
            <w:r>
              <w:rPr>
                <w:rFonts w:cs="宋体" w:hint="eastAsia"/>
                <w:sz w:val="24"/>
              </w:rPr>
              <w:t>分；</w:t>
            </w:r>
          </w:p>
          <w:p w:rsidR="008359D2" w:rsidRDefault="001E6078">
            <w:pPr>
              <w:jc w:val="left"/>
            </w:pPr>
            <w:r>
              <w:rPr>
                <w:rFonts w:cs="宋体" w:hint="eastAsia"/>
                <w:sz w:val="24"/>
              </w:rPr>
              <w:t>未提供报告不得分。</w:t>
            </w:r>
          </w:p>
        </w:tc>
      </w:tr>
      <w:tr w:rsidR="008359D2">
        <w:trPr>
          <w:trHeight w:val="2440"/>
          <w:jc w:val="center"/>
        </w:trPr>
        <w:tc>
          <w:tcPr>
            <w:tcW w:w="2355" w:type="dxa"/>
            <w:vMerge w:val="restart"/>
            <w:tcBorders>
              <w:top w:val="single" w:sz="8" w:space="0" w:color="auto"/>
              <w:left w:val="single" w:sz="8" w:space="0" w:color="auto"/>
              <w:right w:val="single" w:sz="8" w:space="0" w:color="auto"/>
            </w:tcBorders>
            <w:vAlign w:val="center"/>
          </w:tcPr>
          <w:p w:rsidR="008359D2" w:rsidRDefault="001E6078">
            <w:pPr>
              <w:spacing w:line="360" w:lineRule="exact"/>
              <w:jc w:val="center"/>
              <w:rPr>
                <w:rFonts w:cs="宋体"/>
                <w:sz w:val="24"/>
              </w:rPr>
            </w:pPr>
            <w:r>
              <w:rPr>
                <w:rFonts w:cs="宋体" w:hint="eastAsia"/>
                <w:sz w:val="24"/>
              </w:rPr>
              <w:t>售后服务方案（</w:t>
            </w:r>
            <w:r>
              <w:rPr>
                <w:rFonts w:cs="宋体" w:hint="eastAsia"/>
                <w:sz w:val="24"/>
              </w:rPr>
              <w:t>15</w:t>
            </w:r>
            <w:r>
              <w:rPr>
                <w:rFonts w:cs="宋体" w:hint="eastAsia"/>
                <w:sz w:val="24"/>
              </w:rPr>
              <w:t>分）</w:t>
            </w:r>
          </w:p>
        </w:tc>
        <w:tc>
          <w:tcPr>
            <w:tcW w:w="6835" w:type="dxa"/>
            <w:tcBorders>
              <w:top w:val="single" w:sz="8" w:space="0" w:color="auto"/>
              <w:left w:val="single" w:sz="8" w:space="0" w:color="auto"/>
              <w:bottom w:val="single" w:sz="4" w:space="0" w:color="auto"/>
              <w:right w:val="single" w:sz="8" w:space="0" w:color="auto"/>
            </w:tcBorders>
            <w:vAlign w:val="center"/>
          </w:tcPr>
          <w:p w:rsidR="008359D2" w:rsidRDefault="001E6078">
            <w:pPr>
              <w:widowControl/>
              <w:spacing w:line="360" w:lineRule="exact"/>
              <w:jc w:val="left"/>
              <w:rPr>
                <w:rFonts w:cs="宋体"/>
                <w:sz w:val="24"/>
              </w:rPr>
            </w:pPr>
            <w:r>
              <w:rPr>
                <w:rFonts w:cs="宋体" w:hint="eastAsia"/>
                <w:sz w:val="24"/>
              </w:rPr>
              <w:t>根据投标人针对采购人需求提供的培训方案进行比较评价：</w:t>
            </w:r>
          </w:p>
          <w:p w:rsidR="008359D2" w:rsidRDefault="001E6078">
            <w:pPr>
              <w:widowControl/>
              <w:spacing w:line="360" w:lineRule="exact"/>
              <w:jc w:val="left"/>
              <w:rPr>
                <w:rFonts w:cs="宋体"/>
                <w:sz w:val="24"/>
              </w:rPr>
            </w:pPr>
            <w:r>
              <w:rPr>
                <w:rFonts w:cs="宋体" w:hint="eastAsia"/>
                <w:sz w:val="24"/>
              </w:rPr>
              <w:t>投标人提供优质的培训方案和计划，能满足项目实际需要，保证采购人可以熟练进行水质</w:t>
            </w:r>
            <w:proofErr w:type="gramStart"/>
            <w:r>
              <w:rPr>
                <w:rFonts w:cs="宋体" w:hint="eastAsia"/>
                <w:sz w:val="24"/>
              </w:rPr>
              <w:t>化验及投加</w:t>
            </w:r>
            <w:proofErr w:type="gramEnd"/>
            <w:r>
              <w:rPr>
                <w:rFonts w:cs="宋体" w:hint="eastAsia"/>
                <w:sz w:val="24"/>
              </w:rPr>
              <w:t>药剂工作的得</w:t>
            </w:r>
            <w:r>
              <w:rPr>
                <w:rFonts w:cs="宋体" w:hint="eastAsia"/>
                <w:sz w:val="24"/>
              </w:rPr>
              <w:t>7.1-10</w:t>
            </w:r>
            <w:r>
              <w:rPr>
                <w:rFonts w:cs="宋体" w:hint="eastAsia"/>
                <w:sz w:val="24"/>
              </w:rPr>
              <w:t>分；</w:t>
            </w:r>
          </w:p>
          <w:p w:rsidR="008359D2" w:rsidRDefault="001E6078">
            <w:pPr>
              <w:widowControl/>
              <w:spacing w:line="360" w:lineRule="exact"/>
              <w:jc w:val="left"/>
              <w:rPr>
                <w:rFonts w:cs="宋体"/>
                <w:sz w:val="24"/>
              </w:rPr>
            </w:pPr>
            <w:r>
              <w:rPr>
                <w:rFonts w:cs="宋体" w:hint="eastAsia"/>
                <w:sz w:val="24"/>
              </w:rPr>
              <w:t>投标人提供的培训方案和计划一般，基本满足项目实际需要，基本保证采购人可以进行水质</w:t>
            </w:r>
            <w:proofErr w:type="gramStart"/>
            <w:r>
              <w:rPr>
                <w:rFonts w:cs="宋体" w:hint="eastAsia"/>
                <w:sz w:val="24"/>
              </w:rPr>
              <w:t>化验及投加</w:t>
            </w:r>
            <w:proofErr w:type="gramEnd"/>
            <w:r>
              <w:rPr>
                <w:rFonts w:cs="宋体" w:hint="eastAsia"/>
                <w:sz w:val="24"/>
              </w:rPr>
              <w:t>药剂工作的得</w:t>
            </w:r>
            <w:r>
              <w:rPr>
                <w:rFonts w:cs="宋体" w:hint="eastAsia"/>
                <w:sz w:val="24"/>
              </w:rPr>
              <w:t>3.1-7</w:t>
            </w:r>
            <w:r>
              <w:rPr>
                <w:rFonts w:cs="宋体" w:hint="eastAsia"/>
                <w:sz w:val="24"/>
              </w:rPr>
              <w:t>分；</w:t>
            </w:r>
          </w:p>
          <w:p w:rsidR="008359D2" w:rsidRDefault="001E6078">
            <w:pPr>
              <w:widowControl/>
              <w:spacing w:line="360" w:lineRule="exact"/>
              <w:jc w:val="left"/>
              <w:rPr>
                <w:rFonts w:cs="宋体"/>
                <w:sz w:val="24"/>
              </w:rPr>
            </w:pPr>
            <w:r>
              <w:rPr>
                <w:rFonts w:cs="宋体" w:hint="eastAsia"/>
                <w:sz w:val="24"/>
              </w:rPr>
              <w:t>投标人提供的培训方案和计划差，不满足项目实际需要</w:t>
            </w:r>
            <w:r>
              <w:rPr>
                <w:rFonts w:cs="宋体" w:hint="eastAsia"/>
                <w:sz w:val="24"/>
              </w:rPr>
              <w:t>0-3</w:t>
            </w:r>
            <w:r>
              <w:rPr>
                <w:rFonts w:cs="宋体" w:hint="eastAsia"/>
                <w:sz w:val="24"/>
              </w:rPr>
              <w:t>分。</w:t>
            </w:r>
          </w:p>
        </w:tc>
      </w:tr>
      <w:tr w:rsidR="008359D2">
        <w:trPr>
          <w:trHeight w:val="1230"/>
          <w:jc w:val="center"/>
        </w:trPr>
        <w:tc>
          <w:tcPr>
            <w:tcW w:w="2355" w:type="dxa"/>
            <w:vMerge/>
            <w:tcBorders>
              <w:left w:val="single" w:sz="8" w:space="0" w:color="auto"/>
              <w:bottom w:val="single" w:sz="8" w:space="0" w:color="auto"/>
              <w:right w:val="single" w:sz="8" w:space="0" w:color="auto"/>
            </w:tcBorders>
            <w:vAlign w:val="center"/>
          </w:tcPr>
          <w:p w:rsidR="008359D2" w:rsidRDefault="008359D2">
            <w:pPr>
              <w:spacing w:line="360" w:lineRule="exact"/>
              <w:jc w:val="center"/>
              <w:rPr>
                <w:rFonts w:cs="宋体"/>
                <w:sz w:val="24"/>
              </w:rPr>
            </w:pPr>
          </w:p>
        </w:tc>
        <w:tc>
          <w:tcPr>
            <w:tcW w:w="6835" w:type="dxa"/>
            <w:tcBorders>
              <w:top w:val="single" w:sz="4" w:space="0" w:color="auto"/>
              <w:left w:val="single" w:sz="8" w:space="0" w:color="auto"/>
              <w:bottom w:val="single" w:sz="8" w:space="0" w:color="auto"/>
              <w:right w:val="single" w:sz="8" w:space="0" w:color="auto"/>
            </w:tcBorders>
            <w:vAlign w:val="center"/>
          </w:tcPr>
          <w:p w:rsidR="008359D2" w:rsidRDefault="001E6078">
            <w:pPr>
              <w:widowControl/>
              <w:spacing w:line="360" w:lineRule="exact"/>
              <w:jc w:val="left"/>
              <w:rPr>
                <w:rFonts w:cs="宋体"/>
                <w:sz w:val="24"/>
              </w:rPr>
            </w:pPr>
            <w:r>
              <w:rPr>
                <w:rFonts w:cs="宋体" w:hint="eastAsia"/>
                <w:color w:val="000000" w:themeColor="text1"/>
                <w:sz w:val="24"/>
              </w:rPr>
              <w:t>供货完成后接到采购人电话在</w:t>
            </w:r>
            <w:r>
              <w:rPr>
                <w:rFonts w:cs="宋体" w:hint="eastAsia"/>
                <w:color w:val="000000" w:themeColor="text1"/>
                <w:sz w:val="24"/>
              </w:rPr>
              <w:t>24</w:t>
            </w:r>
            <w:r>
              <w:rPr>
                <w:rFonts w:cs="宋体" w:hint="eastAsia"/>
                <w:color w:val="000000" w:themeColor="text1"/>
                <w:sz w:val="24"/>
              </w:rPr>
              <w:t>小时内响应，安排技术人员</w:t>
            </w:r>
            <w:r>
              <w:rPr>
                <w:rFonts w:cs="宋体" w:hint="eastAsia"/>
                <w:color w:val="000000" w:themeColor="text1"/>
                <w:sz w:val="24"/>
              </w:rPr>
              <w:t>3</w:t>
            </w:r>
            <w:r>
              <w:rPr>
                <w:rFonts w:cs="宋体" w:hint="eastAsia"/>
                <w:color w:val="000000" w:themeColor="text1"/>
                <w:sz w:val="24"/>
              </w:rPr>
              <w:t>天内到达现场得</w:t>
            </w:r>
            <w:r>
              <w:rPr>
                <w:rFonts w:cs="宋体" w:hint="eastAsia"/>
                <w:color w:val="000000" w:themeColor="text1"/>
                <w:sz w:val="24"/>
              </w:rPr>
              <w:t>5</w:t>
            </w:r>
            <w:r>
              <w:rPr>
                <w:rFonts w:cs="宋体" w:hint="eastAsia"/>
                <w:color w:val="000000" w:themeColor="text1"/>
                <w:sz w:val="24"/>
              </w:rPr>
              <w:t>分，每延迟一天（不足一天按一天计算）减</w:t>
            </w:r>
            <w:r>
              <w:rPr>
                <w:rFonts w:cs="宋体" w:hint="eastAsia"/>
                <w:color w:val="000000" w:themeColor="text1"/>
                <w:sz w:val="24"/>
              </w:rPr>
              <w:t>1</w:t>
            </w:r>
            <w:r>
              <w:rPr>
                <w:rFonts w:cs="宋体" w:hint="eastAsia"/>
                <w:color w:val="000000" w:themeColor="text1"/>
                <w:sz w:val="24"/>
              </w:rPr>
              <w:t>分，减完为止。</w:t>
            </w:r>
          </w:p>
        </w:tc>
      </w:tr>
      <w:tr w:rsidR="008359D2">
        <w:trPr>
          <w:trHeight w:val="1427"/>
          <w:jc w:val="center"/>
        </w:trPr>
        <w:tc>
          <w:tcPr>
            <w:tcW w:w="2355" w:type="dxa"/>
            <w:tcBorders>
              <w:top w:val="single" w:sz="8" w:space="0" w:color="auto"/>
              <w:left w:val="single" w:sz="8" w:space="0" w:color="auto"/>
              <w:bottom w:val="single" w:sz="8" w:space="0" w:color="auto"/>
              <w:right w:val="single" w:sz="8" w:space="0" w:color="auto"/>
            </w:tcBorders>
            <w:vAlign w:val="center"/>
          </w:tcPr>
          <w:p w:rsidR="008359D2" w:rsidRDefault="001E6078">
            <w:pPr>
              <w:spacing w:line="360" w:lineRule="exact"/>
              <w:jc w:val="center"/>
              <w:rPr>
                <w:rFonts w:ascii="宋体" w:hAnsi="宋体" w:cs="宋体"/>
                <w:color w:val="000000"/>
                <w:sz w:val="24"/>
                <w:szCs w:val="22"/>
              </w:rPr>
            </w:pPr>
            <w:r>
              <w:rPr>
                <w:rFonts w:ascii="宋体" w:hAnsi="宋体" w:cs="宋体" w:hint="eastAsia"/>
                <w:color w:val="000000"/>
                <w:sz w:val="24"/>
                <w:szCs w:val="22"/>
              </w:rPr>
              <w:t>同类业绩</w:t>
            </w:r>
          </w:p>
          <w:p w:rsidR="008359D2" w:rsidRDefault="001E6078">
            <w:pPr>
              <w:spacing w:line="360" w:lineRule="exact"/>
              <w:jc w:val="center"/>
              <w:rPr>
                <w:rFonts w:cs="宋体"/>
                <w:sz w:val="24"/>
              </w:rPr>
            </w:pPr>
            <w:r>
              <w:rPr>
                <w:rFonts w:ascii="宋体" w:hAnsi="宋体" w:cs="宋体" w:hint="eastAsia"/>
                <w:color w:val="000000"/>
                <w:sz w:val="24"/>
                <w:szCs w:val="22"/>
              </w:rPr>
              <w:t>（</w:t>
            </w:r>
            <w:r>
              <w:rPr>
                <w:rFonts w:ascii="宋体" w:hAnsi="宋体" w:cs="宋体" w:hint="eastAsia"/>
                <w:color w:val="000000"/>
                <w:sz w:val="24"/>
                <w:szCs w:val="22"/>
              </w:rPr>
              <w:t>30</w:t>
            </w:r>
            <w:r>
              <w:rPr>
                <w:rFonts w:ascii="宋体" w:hAnsi="宋体" w:cs="宋体" w:hint="eastAsia"/>
                <w:color w:val="000000"/>
                <w:sz w:val="24"/>
                <w:szCs w:val="22"/>
              </w:rPr>
              <w:t>分）</w:t>
            </w:r>
          </w:p>
        </w:tc>
        <w:tc>
          <w:tcPr>
            <w:tcW w:w="6835" w:type="dxa"/>
            <w:tcBorders>
              <w:top w:val="single" w:sz="8" w:space="0" w:color="auto"/>
              <w:left w:val="single" w:sz="8" w:space="0" w:color="auto"/>
              <w:bottom w:val="single" w:sz="8" w:space="0" w:color="auto"/>
              <w:right w:val="single" w:sz="8" w:space="0" w:color="auto"/>
            </w:tcBorders>
            <w:vAlign w:val="center"/>
          </w:tcPr>
          <w:p w:rsidR="008359D2" w:rsidRDefault="001E6078">
            <w:pPr>
              <w:widowControl/>
              <w:spacing w:line="360" w:lineRule="exact"/>
              <w:jc w:val="left"/>
              <w:rPr>
                <w:rFonts w:cs="宋体"/>
                <w:sz w:val="24"/>
              </w:rPr>
            </w:pPr>
            <w:r>
              <w:rPr>
                <w:rFonts w:cs="宋体" w:hint="eastAsia"/>
                <w:sz w:val="24"/>
              </w:rPr>
              <w:t>提供</w:t>
            </w:r>
            <w:r>
              <w:rPr>
                <w:rFonts w:cs="宋体" w:hint="eastAsia"/>
                <w:sz w:val="24"/>
              </w:rPr>
              <w:t>2018</w:t>
            </w:r>
            <w:r>
              <w:rPr>
                <w:rFonts w:cs="宋体" w:hint="eastAsia"/>
                <w:sz w:val="24"/>
              </w:rPr>
              <w:t>年</w:t>
            </w:r>
            <w:r>
              <w:rPr>
                <w:rFonts w:cs="宋体" w:hint="eastAsia"/>
                <w:sz w:val="24"/>
              </w:rPr>
              <w:t>1</w:t>
            </w:r>
            <w:r>
              <w:rPr>
                <w:rFonts w:cs="宋体" w:hint="eastAsia"/>
                <w:sz w:val="24"/>
              </w:rPr>
              <w:t>月</w:t>
            </w:r>
            <w:r>
              <w:rPr>
                <w:rFonts w:cs="宋体" w:hint="eastAsia"/>
                <w:sz w:val="24"/>
              </w:rPr>
              <w:t>1</w:t>
            </w:r>
            <w:r>
              <w:rPr>
                <w:rFonts w:cs="宋体" w:hint="eastAsia"/>
                <w:sz w:val="24"/>
              </w:rPr>
              <w:t>日以来向游泳馆或水乐园销售药剂金额不低于</w:t>
            </w:r>
            <w:r>
              <w:rPr>
                <w:rFonts w:cs="宋体" w:hint="eastAsia"/>
                <w:sz w:val="24"/>
              </w:rPr>
              <w:t>1</w:t>
            </w:r>
            <w:r>
              <w:rPr>
                <w:rFonts w:cs="宋体" w:hint="eastAsia"/>
                <w:sz w:val="24"/>
              </w:rPr>
              <w:t>万元的药剂销售类项目业绩，出具销售合同或发票的复印件，时间以合同签订时间或发票出具时间为准。每提供一项同类业绩得</w:t>
            </w:r>
            <w:r>
              <w:rPr>
                <w:rFonts w:cs="宋体" w:hint="eastAsia"/>
                <w:sz w:val="24"/>
              </w:rPr>
              <w:t>2</w:t>
            </w:r>
            <w:r>
              <w:rPr>
                <w:rFonts w:cs="宋体" w:hint="eastAsia"/>
                <w:sz w:val="24"/>
              </w:rPr>
              <w:t>分，最高得</w:t>
            </w:r>
            <w:r>
              <w:rPr>
                <w:rFonts w:cs="宋体" w:hint="eastAsia"/>
                <w:sz w:val="24"/>
              </w:rPr>
              <w:t>30</w:t>
            </w:r>
            <w:r>
              <w:rPr>
                <w:rFonts w:cs="宋体" w:hint="eastAsia"/>
                <w:sz w:val="24"/>
              </w:rPr>
              <w:t>分。</w:t>
            </w:r>
          </w:p>
          <w:p w:rsidR="008359D2" w:rsidRDefault="001E6078">
            <w:pPr>
              <w:widowControl/>
              <w:spacing w:line="360" w:lineRule="exact"/>
              <w:jc w:val="left"/>
              <w:rPr>
                <w:rFonts w:cs="宋体"/>
                <w:sz w:val="24"/>
              </w:rPr>
            </w:pPr>
            <w:r>
              <w:rPr>
                <w:rFonts w:cs="宋体" w:hint="eastAsia"/>
                <w:b/>
                <w:bCs/>
                <w:sz w:val="24"/>
              </w:rPr>
              <w:t>提供销售合同或发票的复印件加盖公章，未按要求提供均不得分。</w:t>
            </w:r>
          </w:p>
        </w:tc>
      </w:tr>
    </w:tbl>
    <w:p w:rsidR="008359D2" w:rsidRDefault="008359D2">
      <w:pPr>
        <w:pStyle w:val="Af"/>
        <w:spacing w:line="360" w:lineRule="auto"/>
        <w:ind w:right="29"/>
        <w:jc w:val="center"/>
        <w:outlineLvl w:val="0"/>
        <w:rPr>
          <w:rFonts w:hint="default"/>
          <w:lang w:eastAsia="zh-TW"/>
        </w:rPr>
      </w:pPr>
    </w:p>
    <w:sectPr w:rsidR="008359D2" w:rsidSect="008359D2">
      <w:pgSz w:w="11906" w:h="16838"/>
      <w:pgMar w:top="1417" w:right="1247" w:bottom="1417" w:left="1247"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6078" w:rsidRDefault="001E6078" w:rsidP="008359D2">
      <w:r>
        <w:separator/>
      </w:r>
    </w:p>
  </w:endnote>
  <w:endnote w:type="continuationSeparator" w:id="0">
    <w:p w:rsidR="001E6078" w:rsidRDefault="001E6078" w:rsidP="008359D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
    <w:altName w:val="宋体"/>
    <w:charset w:val="86"/>
    <w:family w:val="roman"/>
    <w:pitch w:val="default"/>
    <w:sig w:usb0="00000000" w:usb1="0000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0" w:usb1="00000000" w:usb2="00000000" w:usb3="00000000" w:csb0="00040000" w:csb1="00000000"/>
  </w:font>
  <w:font w:name="新宋体">
    <w:panose1 w:val="02010609030101010101"/>
    <w:charset w:val="86"/>
    <w:family w:val="modern"/>
    <w:pitch w:val="fixed"/>
    <w:sig w:usb0="00000003" w:usb1="288F0000" w:usb2="00000016" w:usb3="00000000" w:csb0="00040001" w:csb1="00000000"/>
  </w:font>
  <w:font w:name="华文中宋">
    <w:altName w:val="宋体"/>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59D2" w:rsidRDefault="008359D2">
    <w:pPr>
      <w:pStyle w:val="a4"/>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Z3r480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eOBl3mKdHfHiONlCdNHUZYYpgcer/Mddq1tCCP/Vz18H9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6Z3r480BAACnAwAADgAAAAAAAAABACAAAAAeAQAAZHJzL2Uy&#10;b0RvYy54bWxQSwUGAAAAAAYABgBZAQAAXQUAAAAA&#10;" filled="f" stroked="f">
          <v:textbox style="mso-fit-shape-to-text:t" inset="0,0,0,0">
            <w:txbxContent>
              <w:p w:rsidR="008359D2" w:rsidRDefault="008359D2">
                <w:pPr>
                  <w:pStyle w:val="a4"/>
                </w:pPr>
                <w:r>
                  <w:fldChar w:fldCharType="begin"/>
                </w:r>
                <w:r w:rsidR="001E6078">
                  <w:instrText xml:space="preserve"> PAGE  \* MERGEFORMAT </w:instrText>
                </w:r>
                <w:r>
                  <w:fldChar w:fldCharType="separate"/>
                </w:r>
                <w:r w:rsidR="00A047F7">
                  <w:rPr>
                    <w:noProof/>
                  </w:rPr>
                  <w:t>26</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6078" w:rsidRDefault="001E6078" w:rsidP="008359D2">
      <w:r>
        <w:separator/>
      </w:r>
    </w:p>
  </w:footnote>
  <w:footnote w:type="continuationSeparator" w:id="0">
    <w:p w:rsidR="001E6078" w:rsidRDefault="001E6078" w:rsidP="008359D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FFFFFFFB"/>
    <w:lvl w:ilvl="0">
      <w:start w:val="1"/>
      <w:numFmt w:val="chineseCountingThousand"/>
      <w:pStyle w:val="1"/>
      <w:lvlText w:val="第%1部分"/>
      <w:legacy w:legacy="1" w:legacySpace="0" w:legacyIndent="0"/>
      <w:lvlJc w:val="left"/>
    </w:lvl>
    <w:lvl w:ilvl="1">
      <w:start w:val="1"/>
      <w:numFmt w:val="none"/>
      <w:pStyle w:val="2"/>
      <w:suff w:val="nothing"/>
      <w:lvlText w:val=""/>
      <w:lvlJc w:val="left"/>
    </w:lvl>
    <w:lvl w:ilvl="2">
      <w:start w:val="1"/>
      <w:numFmt w:val="none"/>
      <w:pStyle w:val="3"/>
      <w:suff w:val="nothing"/>
      <w:lvlText w:val=""/>
      <w:lvlJc w:val="left"/>
    </w:lvl>
    <w:lvl w:ilvl="3">
      <w:start w:val="1"/>
      <w:numFmt w:val="none"/>
      <w:pStyle w:val="4"/>
      <w:suff w:val="nothing"/>
      <w:lvlText w:val=""/>
      <w:lvlJc w:val="left"/>
    </w:lvl>
    <w:lvl w:ilvl="4">
      <w:start w:val="1"/>
      <w:numFmt w:val="none"/>
      <w:pStyle w:val="5"/>
      <w:suff w:val="nothing"/>
      <w:lvlText w:val=""/>
      <w:lvlJc w:val="left"/>
    </w:lvl>
    <w:lvl w:ilvl="5">
      <w:start w:val="1"/>
      <w:numFmt w:val="none"/>
      <w:pStyle w:val="6"/>
      <w:suff w:val="nothing"/>
      <w:lvlText w:val=""/>
      <w:lvlJc w:val="left"/>
    </w:lvl>
    <w:lvl w:ilvl="6">
      <w:start w:val="1"/>
      <w:numFmt w:val="none"/>
      <w:pStyle w:val="7"/>
      <w:suff w:val="nothing"/>
      <w:lvlText w:val=""/>
      <w:lvlJc w:val="left"/>
    </w:lvl>
    <w:lvl w:ilvl="7">
      <w:start w:val="1"/>
      <w:numFmt w:val="none"/>
      <w:pStyle w:val="8"/>
      <w:suff w:val="nothing"/>
      <w:lvlText w:val=""/>
      <w:lvlJc w:val="left"/>
    </w:lvl>
    <w:lvl w:ilvl="8">
      <w:start w:val="1"/>
      <w:numFmt w:val="none"/>
      <w:pStyle w:val="9"/>
      <w:suff w:val="nothing"/>
      <w:lvlText w:val=""/>
      <w:lvlJc w:val="left"/>
    </w:lvl>
  </w:abstractNum>
  <w:abstractNum w:abstractNumId="1">
    <w:nsid w:val="2E52294E"/>
    <w:multiLevelType w:val="multilevel"/>
    <w:tmpl w:val="2E52294E"/>
    <w:lvl w:ilvl="0">
      <w:start w:val="1"/>
      <w:numFmt w:val="ideographDigital"/>
      <w:lvlText w:val="%1."/>
      <w:lvlJc w:val="left"/>
      <w:pPr>
        <w:ind w:left="660" w:hanging="6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lvlText w:val="%2)"/>
      <w:lvlJc w:val="left"/>
      <w:pPr>
        <w:ind w:left="557" w:hanging="42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lvlText w:val="%3."/>
      <w:lvlJc w:val="left"/>
      <w:pPr>
        <w:ind w:left="977" w:hanging="575"/>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ind w:left="1397" w:hanging="4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lvlText w:val="%5)"/>
      <w:lvlJc w:val="left"/>
      <w:pPr>
        <w:ind w:left="1817" w:hanging="42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lvlText w:val="%6."/>
      <w:lvlJc w:val="left"/>
      <w:pPr>
        <w:ind w:left="2237" w:hanging="575"/>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ind w:left="2657" w:hanging="42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lvlText w:val="%8)"/>
      <w:lvlJc w:val="left"/>
      <w:pPr>
        <w:ind w:left="3077" w:hanging="42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lvlText w:val="%9."/>
      <w:lvlJc w:val="left"/>
      <w:pPr>
        <w:ind w:left="3497" w:hanging="57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nsid w:val="39B106D9"/>
    <w:multiLevelType w:val="multilevel"/>
    <w:tmpl w:val="39B106D9"/>
    <w:lvl w:ilvl="0">
      <w:start w:val="1"/>
      <w:numFmt w:val="decimal"/>
      <w:lvlText w:val="%1、"/>
      <w:lvlJc w:val="left"/>
      <w:pPr>
        <w:tabs>
          <w:tab w:val="left" w:pos="1140"/>
        </w:tabs>
        <w:ind w:left="1140" w:hanging="72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
    <w:nsid w:val="3C234F09"/>
    <w:multiLevelType w:val="multilevel"/>
    <w:tmpl w:val="3C234F09"/>
    <w:lvl w:ilvl="0">
      <w:start w:val="1"/>
      <w:numFmt w:val="decimal"/>
      <w:lvlText w:val="（%1）"/>
      <w:lvlJc w:val="left"/>
      <w:pPr>
        <w:tabs>
          <w:tab w:val="left" w:pos="1500"/>
        </w:tabs>
        <w:ind w:left="1500" w:hanging="108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4">
    <w:nsid w:val="3E481DBF"/>
    <w:multiLevelType w:val="multilevel"/>
    <w:tmpl w:val="3E481DBF"/>
    <w:lvl w:ilvl="0">
      <w:start w:val="1"/>
      <w:numFmt w:val="decimal"/>
      <w:lvlText w:val="%1、"/>
      <w:lvlJc w:val="left"/>
      <w:pPr>
        <w:tabs>
          <w:tab w:val="left" w:pos="1140"/>
        </w:tabs>
        <w:ind w:left="1140" w:hanging="72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5">
    <w:nsid w:val="4B344BA2"/>
    <w:multiLevelType w:val="multilevel"/>
    <w:tmpl w:val="4B344BA2"/>
    <w:lvl w:ilvl="0">
      <w:start w:val="1"/>
      <w:numFmt w:val="decimal"/>
      <w:lvlText w:val="%1、"/>
      <w:lvlJc w:val="left"/>
      <w:pPr>
        <w:tabs>
          <w:tab w:val="left" w:pos="862"/>
        </w:tabs>
        <w:ind w:left="862" w:hanging="720"/>
      </w:pPr>
      <w:rPr>
        <w:rFonts w:hint="default"/>
        <w:b w:val="0"/>
      </w:rPr>
    </w:lvl>
    <w:lvl w:ilvl="1">
      <w:start w:val="1"/>
      <w:numFmt w:val="japaneseCounting"/>
      <w:lvlText w:val="%2、"/>
      <w:lvlJc w:val="left"/>
      <w:pPr>
        <w:tabs>
          <w:tab w:val="left" w:pos="1004"/>
        </w:tabs>
        <w:ind w:left="1004" w:hanging="720"/>
      </w:pPr>
      <w:rPr>
        <w:rFonts w:hint="default"/>
        <w:b/>
        <w:sz w:val="30"/>
        <w:szCs w:val="30"/>
      </w:rPr>
    </w:lvl>
    <w:lvl w:ilvl="2">
      <w:start w:val="1"/>
      <w:numFmt w:val="decimal"/>
      <w:lvlText w:val="%3、"/>
      <w:lvlJc w:val="left"/>
      <w:pPr>
        <w:ind w:left="1560" w:hanging="7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5AAE7130"/>
    <w:multiLevelType w:val="singleLevel"/>
    <w:tmpl w:val="5AAE7130"/>
    <w:lvl w:ilvl="0">
      <w:start w:val="1"/>
      <w:numFmt w:val="lowerLetter"/>
      <w:suff w:val="nothing"/>
      <w:lvlText w:val="（%1）"/>
      <w:lvlJc w:val="left"/>
    </w:lvl>
  </w:abstractNum>
  <w:abstractNum w:abstractNumId="7">
    <w:nsid w:val="5E5831B2"/>
    <w:multiLevelType w:val="singleLevel"/>
    <w:tmpl w:val="5E5831B2"/>
    <w:lvl w:ilvl="0">
      <w:start w:val="1"/>
      <w:numFmt w:val="decimal"/>
      <w:lvlText w:val="%1)"/>
      <w:lvlJc w:val="left"/>
      <w:pPr>
        <w:tabs>
          <w:tab w:val="left" w:pos="312"/>
        </w:tabs>
      </w:pPr>
    </w:lvl>
  </w:abstractNum>
  <w:abstractNum w:abstractNumId="8">
    <w:nsid w:val="5F5C264F"/>
    <w:multiLevelType w:val="multilevel"/>
    <w:tmpl w:val="5F5C264F"/>
    <w:lvl w:ilvl="0">
      <w:start w:val="1"/>
      <w:numFmt w:val="decimal"/>
      <w:lvlText w:val="%1、"/>
      <w:lvlJc w:val="left"/>
      <w:pPr>
        <w:tabs>
          <w:tab w:val="left" w:pos="1140"/>
        </w:tabs>
        <w:ind w:left="1140" w:hanging="72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9">
    <w:nsid w:val="6FA306E3"/>
    <w:multiLevelType w:val="multilevel"/>
    <w:tmpl w:val="6FA306E3"/>
    <w:lvl w:ilvl="0">
      <w:start w:val="1"/>
      <w:numFmt w:val="chineseCountingThousand"/>
      <w:lvlText w:val="%1、"/>
      <w:lvlJc w:val="left"/>
      <w:pPr>
        <w:tabs>
          <w:tab w:val="left" w:pos="720"/>
        </w:tabs>
        <w:ind w:left="720" w:hanging="720"/>
      </w:pPr>
      <w:rPr>
        <w:rFonts w:hint="default"/>
      </w:rPr>
    </w:lvl>
    <w:lvl w:ilvl="1">
      <w:start w:val="1"/>
      <w:numFmt w:val="decimal"/>
      <w:lvlText w:val="%2."/>
      <w:lvlJc w:val="left"/>
      <w:pPr>
        <w:ind w:left="780" w:hanging="36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5"/>
  </w:num>
  <w:num w:numId="3">
    <w:abstractNumId w:val="4"/>
  </w:num>
  <w:num w:numId="4">
    <w:abstractNumId w:val="8"/>
  </w:num>
  <w:num w:numId="5">
    <w:abstractNumId w:val="2"/>
  </w:num>
  <w:num w:numId="6">
    <w:abstractNumId w:val="3"/>
  </w:num>
  <w:num w:numId="7">
    <w:abstractNumId w:val="9"/>
  </w:num>
  <w:num w:numId="8">
    <w:abstractNumId w:val="7"/>
  </w:num>
  <w:num w:numId="9">
    <w:abstractNumId w:val="1"/>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jIyMzEzNGNkMTJjMDU3NWZlYTNhYjgwNmU1MGM3MmQifQ=="/>
  </w:docVars>
  <w:rsids>
    <w:rsidRoot w:val="00C63935"/>
    <w:rsid w:val="00003431"/>
    <w:rsid w:val="00003A74"/>
    <w:rsid w:val="000049A7"/>
    <w:rsid w:val="00004A3D"/>
    <w:rsid w:val="00011624"/>
    <w:rsid w:val="000146DE"/>
    <w:rsid w:val="00026FC2"/>
    <w:rsid w:val="000276A7"/>
    <w:rsid w:val="000321A4"/>
    <w:rsid w:val="00036E34"/>
    <w:rsid w:val="00042A9F"/>
    <w:rsid w:val="0004523E"/>
    <w:rsid w:val="000539A3"/>
    <w:rsid w:val="000548DD"/>
    <w:rsid w:val="0005525A"/>
    <w:rsid w:val="00070689"/>
    <w:rsid w:val="00072FF6"/>
    <w:rsid w:val="000745E0"/>
    <w:rsid w:val="00077533"/>
    <w:rsid w:val="00077C47"/>
    <w:rsid w:val="00083678"/>
    <w:rsid w:val="00092011"/>
    <w:rsid w:val="0009320B"/>
    <w:rsid w:val="00095E83"/>
    <w:rsid w:val="000973FD"/>
    <w:rsid w:val="000A1FEF"/>
    <w:rsid w:val="000A2200"/>
    <w:rsid w:val="000A4927"/>
    <w:rsid w:val="000B1702"/>
    <w:rsid w:val="000B3451"/>
    <w:rsid w:val="000B3B2E"/>
    <w:rsid w:val="000B4F5F"/>
    <w:rsid w:val="000B6591"/>
    <w:rsid w:val="000C2A67"/>
    <w:rsid w:val="000C2F2F"/>
    <w:rsid w:val="000C51B3"/>
    <w:rsid w:val="000D3AD1"/>
    <w:rsid w:val="000D6B89"/>
    <w:rsid w:val="000E153A"/>
    <w:rsid w:val="000E16AC"/>
    <w:rsid w:val="000F3C72"/>
    <w:rsid w:val="000F72E4"/>
    <w:rsid w:val="000F77BC"/>
    <w:rsid w:val="00100201"/>
    <w:rsid w:val="00101C6E"/>
    <w:rsid w:val="00110D5B"/>
    <w:rsid w:val="001136C9"/>
    <w:rsid w:val="001139E4"/>
    <w:rsid w:val="00113BCB"/>
    <w:rsid w:val="0011529C"/>
    <w:rsid w:val="001210CA"/>
    <w:rsid w:val="00121DF6"/>
    <w:rsid w:val="00124D5D"/>
    <w:rsid w:val="00125B83"/>
    <w:rsid w:val="001304C2"/>
    <w:rsid w:val="00130ACB"/>
    <w:rsid w:val="0013413E"/>
    <w:rsid w:val="001368B1"/>
    <w:rsid w:val="00137D36"/>
    <w:rsid w:val="00147672"/>
    <w:rsid w:val="001542F0"/>
    <w:rsid w:val="001546B9"/>
    <w:rsid w:val="00154C59"/>
    <w:rsid w:val="001576C9"/>
    <w:rsid w:val="00161718"/>
    <w:rsid w:val="00170B08"/>
    <w:rsid w:val="00173490"/>
    <w:rsid w:val="00180E59"/>
    <w:rsid w:val="00181779"/>
    <w:rsid w:val="0018187C"/>
    <w:rsid w:val="0018274A"/>
    <w:rsid w:val="00183762"/>
    <w:rsid w:val="00183FD4"/>
    <w:rsid w:val="00185366"/>
    <w:rsid w:val="001855FF"/>
    <w:rsid w:val="0018576D"/>
    <w:rsid w:val="0019104C"/>
    <w:rsid w:val="001A4552"/>
    <w:rsid w:val="001B18EF"/>
    <w:rsid w:val="001B2A1C"/>
    <w:rsid w:val="001B4278"/>
    <w:rsid w:val="001B6857"/>
    <w:rsid w:val="001B706E"/>
    <w:rsid w:val="001C6ADA"/>
    <w:rsid w:val="001D6925"/>
    <w:rsid w:val="001E6078"/>
    <w:rsid w:val="001E70EA"/>
    <w:rsid w:val="001E7162"/>
    <w:rsid w:val="001F421D"/>
    <w:rsid w:val="001F70B4"/>
    <w:rsid w:val="001F74C0"/>
    <w:rsid w:val="0020061A"/>
    <w:rsid w:val="00200A74"/>
    <w:rsid w:val="00201831"/>
    <w:rsid w:val="00201EB7"/>
    <w:rsid w:val="00206326"/>
    <w:rsid w:val="00212679"/>
    <w:rsid w:val="00215D63"/>
    <w:rsid w:val="00231265"/>
    <w:rsid w:val="00231798"/>
    <w:rsid w:val="0023374E"/>
    <w:rsid w:val="00235442"/>
    <w:rsid w:val="00237136"/>
    <w:rsid w:val="00241290"/>
    <w:rsid w:val="002427C1"/>
    <w:rsid w:val="00242A55"/>
    <w:rsid w:val="00242D8D"/>
    <w:rsid w:val="00247F60"/>
    <w:rsid w:val="0025139E"/>
    <w:rsid w:val="0025354F"/>
    <w:rsid w:val="00267FA5"/>
    <w:rsid w:val="00270691"/>
    <w:rsid w:val="0027180F"/>
    <w:rsid w:val="00273273"/>
    <w:rsid w:val="002750E3"/>
    <w:rsid w:val="00276826"/>
    <w:rsid w:val="00276E1B"/>
    <w:rsid w:val="0028456F"/>
    <w:rsid w:val="002A2435"/>
    <w:rsid w:val="002A2B22"/>
    <w:rsid w:val="002A3E84"/>
    <w:rsid w:val="002A422E"/>
    <w:rsid w:val="002A45EA"/>
    <w:rsid w:val="002A6F16"/>
    <w:rsid w:val="002B06F1"/>
    <w:rsid w:val="002B21D6"/>
    <w:rsid w:val="002B3702"/>
    <w:rsid w:val="002C25EB"/>
    <w:rsid w:val="002C377C"/>
    <w:rsid w:val="002C45B3"/>
    <w:rsid w:val="002C5FD5"/>
    <w:rsid w:val="002D1B75"/>
    <w:rsid w:val="002E0ED0"/>
    <w:rsid w:val="002E3460"/>
    <w:rsid w:val="002F0F9D"/>
    <w:rsid w:val="002F1115"/>
    <w:rsid w:val="002F12F9"/>
    <w:rsid w:val="002F3655"/>
    <w:rsid w:val="00305C87"/>
    <w:rsid w:val="003100CA"/>
    <w:rsid w:val="003110DA"/>
    <w:rsid w:val="00311F70"/>
    <w:rsid w:val="00312F1F"/>
    <w:rsid w:val="0031422D"/>
    <w:rsid w:val="00316932"/>
    <w:rsid w:val="003170A1"/>
    <w:rsid w:val="00325259"/>
    <w:rsid w:val="00326B62"/>
    <w:rsid w:val="00327536"/>
    <w:rsid w:val="003323E7"/>
    <w:rsid w:val="00332424"/>
    <w:rsid w:val="00332E81"/>
    <w:rsid w:val="0033647B"/>
    <w:rsid w:val="00337515"/>
    <w:rsid w:val="0034735F"/>
    <w:rsid w:val="00350729"/>
    <w:rsid w:val="00350A2D"/>
    <w:rsid w:val="00353437"/>
    <w:rsid w:val="0036260D"/>
    <w:rsid w:val="003626C0"/>
    <w:rsid w:val="003652C0"/>
    <w:rsid w:val="00366F33"/>
    <w:rsid w:val="00376C03"/>
    <w:rsid w:val="0038309E"/>
    <w:rsid w:val="00383200"/>
    <w:rsid w:val="0038785C"/>
    <w:rsid w:val="003953F6"/>
    <w:rsid w:val="003974FA"/>
    <w:rsid w:val="003A0D25"/>
    <w:rsid w:val="003A42F7"/>
    <w:rsid w:val="003B67EB"/>
    <w:rsid w:val="003C0A97"/>
    <w:rsid w:val="003D6589"/>
    <w:rsid w:val="003E2BEA"/>
    <w:rsid w:val="003E443D"/>
    <w:rsid w:val="003E582D"/>
    <w:rsid w:val="003E5932"/>
    <w:rsid w:val="003F5E11"/>
    <w:rsid w:val="004008BC"/>
    <w:rsid w:val="0040177F"/>
    <w:rsid w:val="00404244"/>
    <w:rsid w:val="004115FD"/>
    <w:rsid w:val="0042120E"/>
    <w:rsid w:val="004217A1"/>
    <w:rsid w:val="00425EA9"/>
    <w:rsid w:val="00431781"/>
    <w:rsid w:val="00435F91"/>
    <w:rsid w:val="00436534"/>
    <w:rsid w:val="004418D7"/>
    <w:rsid w:val="004438BD"/>
    <w:rsid w:val="00444FB3"/>
    <w:rsid w:val="00446FB6"/>
    <w:rsid w:val="00450A30"/>
    <w:rsid w:val="0045350F"/>
    <w:rsid w:val="00455797"/>
    <w:rsid w:val="0045591B"/>
    <w:rsid w:val="00457765"/>
    <w:rsid w:val="00466E11"/>
    <w:rsid w:val="0047470B"/>
    <w:rsid w:val="00476656"/>
    <w:rsid w:val="00476A0E"/>
    <w:rsid w:val="00482C0B"/>
    <w:rsid w:val="0048427C"/>
    <w:rsid w:val="004851A0"/>
    <w:rsid w:val="00485746"/>
    <w:rsid w:val="00493B1B"/>
    <w:rsid w:val="00497475"/>
    <w:rsid w:val="004A41F7"/>
    <w:rsid w:val="004A5E26"/>
    <w:rsid w:val="004A7873"/>
    <w:rsid w:val="004B16B4"/>
    <w:rsid w:val="004B4001"/>
    <w:rsid w:val="004B4203"/>
    <w:rsid w:val="004C158C"/>
    <w:rsid w:val="004C4F8E"/>
    <w:rsid w:val="004C5BD8"/>
    <w:rsid w:val="004D0901"/>
    <w:rsid w:val="004D0E12"/>
    <w:rsid w:val="004D12A5"/>
    <w:rsid w:val="004D1677"/>
    <w:rsid w:val="004D3C7D"/>
    <w:rsid w:val="004D46BD"/>
    <w:rsid w:val="004D7F1B"/>
    <w:rsid w:val="004E445E"/>
    <w:rsid w:val="004E54E4"/>
    <w:rsid w:val="004F1737"/>
    <w:rsid w:val="004F1AF8"/>
    <w:rsid w:val="005013BB"/>
    <w:rsid w:val="00507951"/>
    <w:rsid w:val="00507BB3"/>
    <w:rsid w:val="00514302"/>
    <w:rsid w:val="00515F3B"/>
    <w:rsid w:val="0052033F"/>
    <w:rsid w:val="005227DA"/>
    <w:rsid w:val="00522CFA"/>
    <w:rsid w:val="005255B5"/>
    <w:rsid w:val="00525A57"/>
    <w:rsid w:val="005400B9"/>
    <w:rsid w:val="005448D2"/>
    <w:rsid w:val="00550A53"/>
    <w:rsid w:val="00552F77"/>
    <w:rsid w:val="00553567"/>
    <w:rsid w:val="005555B7"/>
    <w:rsid w:val="005565EC"/>
    <w:rsid w:val="00557094"/>
    <w:rsid w:val="00560610"/>
    <w:rsid w:val="005720DD"/>
    <w:rsid w:val="0057383C"/>
    <w:rsid w:val="0057439E"/>
    <w:rsid w:val="00576C5C"/>
    <w:rsid w:val="00582744"/>
    <w:rsid w:val="00582A32"/>
    <w:rsid w:val="0058431E"/>
    <w:rsid w:val="005843D0"/>
    <w:rsid w:val="005905A4"/>
    <w:rsid w:val="00591759"/>
    <w:rsid w:val="00593AA7"/>
    <w:rsid w:val="005977AB"/>
    <w:rsid w:val="00597D68"/>
    <w:rsid w:val="005A0453"/>
    <w:rsid w:val="005B5FF0"/>
    <w:rsid w:val="005C4C76"/>
    <w:rsid w:val="005C6055"/>
    <w:rsid w:val="005D009A"/>
    <w:rsid w:val="005D06E9"/>
    <w:rsid w:val="005D30F0"/>
    <w:rsid w:val="005D3187"/>
    <w:rsid w:val="005D43C6"/>
    <w:rsid w:val="005D75AD"/>
    <w:rsid w:val="005E097F"/>
    <w:rsid w:val="005E501A"/>
    <w:rsid w:val="005F09ED"/>
    <w:rsid w:val="005F33A5"/>
    <w:rsid w:val="005F6B15"/>
    <w:rsid w:val="006060E1"/>
    <w:rsid w:val="00612FE8"/>
    <w:rsid w:val="0061441B"/>
    <w:rsid w:val="00616941"/>
    <w:rsid w:val="00621D06"/>
    <w:rsid w:val="00623DC4"/>
    <w:rsid w:val="00624C6F"/>
    <w:rsid w:val="00632FE1"/>
    <w:rsid w:val="006334B8"/>
    <w:rsid w:val="00635564"/>
    <w:rsid w:val="006404DE"/>
    <w:rsid w:val="006536F9"/>
    <w:rsid w:val="00657115"/>
    <w:rsid w:val="00667A8A"/>
    <w:rsid w:val="00674B57"/>
    <w:rsid w:val="00674E04"/>
    <w:rsid w:val="00684F21"/>
    <w:rsid w:val="0069581B"/>
    <w:rsid w:val="006A131A"/>
    <w:rsid w:val="006A4A15"/>
    <w:rsid w:val="006A4ED9"/>
    <w:rsid w:val="006A5DE6"/>
    <w:rsid w:val="006B24EA"/>
    <w:rsid w:val="006B5015"/>
    <w:rsid w:val="006C2117"/>
    <w:rsid w:val="006C5742"/>
    <w:rsid w:val="006C7668"/>
    <w:rsid w:val="006D391E"/>
    <w:rsid w:val="006D55FA"/>
    <w:rsid w:val="006E0396"/>
    <w:rsid w:val="006E08C4"/>
    <w:rsid w:val="006E41CF"/>
    <w:rsid w:val="006E4D02"/>
    <w:rsid w:val="006F24E1"/>
    <w:rsid w:val="006F7BD2"/>
    <w:rsid w:val="00704864"/>
    <w:rsid w:val="007074ED"/>
    <w:rsid w:val="007112A5"/>
    <w:rsid w:val="007142A5"/>
    <w:rsid w:val="00715A47"/>
    <w:rsid w:val="007229D4"/>
    <w:rsid w:val="00723AC9"/>
    <w:rsid w:val="0073010E"/>
    <w:rsid w:val="00737A22"/>
    <w:rsid w:val="00737D4C"/>
    <w:rsid w:val="0074215F"/>
    <w:rsid w:val="007433D8"/>
    <w:rsid w:val="00744C4C"/>
    <w:rsid w:val="00752212"/>
    <w:rsid w:val="0075411E"/>
    <w:rsid w:val="00761FB9"/>
    <w:rsid w:val="007623A0"/>
    <w:rsid w:val="00765D83"/>
    <w:rsid w:val="007702C6"/>
    <w:rsid w:val="00775670"/>
    <w:rsid w:val="007763D1"/>
    <w:rsid w:val="00776415"/>
    <w:rsid w:val="00776504"/>
    <w:rsid w:val="00776731"/>
    <w:rsid w:val="00781725"/>
    <w:rsid w:val="00785393"/>
    <w:rsid w:val="00786542"/>
    <w:rsid w:val="00791673"/>
    <w:rsid w:val="00792B9F"/>
    <w:rsid w:val="00795184"/>
    <w:rsid w:val="00795CA2"/>
    <w:rsid w:val="00796329"/>
    <w:rsid w:val="007967F8"/>
    <w:rsid w:val="007A00E1"/>
    <w:rsid w:val="007A07EA"/>
    <w:rsid w:val="007A1003"/>
    <w:rsid w:val="007A12CE"/>
    <w:rsid w:val="007A209A"/>
    <w:rsid w:val="007A418A"/>
    <w:rsid w:val="007A7F11"/>
    <w:rsid w:val="007B0EDD"/>
    <w:rsid w:val="007B506B"/>
    <w:rsid w:val="007B6CD1"/>
    <w:rsid w:val="007D0315"/>
    <w:rsid w:val="007D0401"/>
    <w:rsid w:val="007D2B3D"/>
    <w:rsid w:val="007D49A2"/>
    <w:rsid w:val="007D5797"/>
    <w:rsid w:val="007E4291"/>
    <w:rsid w:val="007E6184"/>
    <w:rsid w:val="007F1938"/>
    <w:rsid w:val="007F5CF9"/>
    <w:rsid w:val="007F5EAB"/>
    <w:rsid w:val="008032A6"/>
    <w:rsid w:val="00803FD4"/>
    <w:rsid w:val="00804E48"/>
    <w:rsid w:val="0080725A"/>
    <w:rsid w:val="00810A8F"/>
    <w:rsid w:val="00817023"/>
    <w:rsid w:val="008246AB"/>
    <w:rsid w:val="0082481F"/>
    <w:rsid w:val="00825452"/>
    <w:rsid w:val="008255B4"/>
    <w:rsid w:val="008256E1"/>
    <w:rsid w:val="00826AC4"/>
    <w:rsid w:val="00826EE1"/>
    <w:rsid w:val="0083027B"/>
    <w:rsid w:val="00832FF5"/>
    <w:rsid w:val="0083570E"/>
    <w:rsid w:val="008359D2"/>
    <w:rsid w:val="008360DC"/>
    <w:rsid w:val="00843A99"/>
    <w:rsid w:val="00843D0A"/>
    <w:rsid w:val="00843EA7"/>
    <w:rsid w:val="00857E8B"/>
    <w:rsid w:val="008640B1"/>
    <w:rsid w:val="008831DB"/>
    <w:rsid w:val="00891ACD"/>
    <w:rsid w:val="00893641"/>
    <w:rsid w:val="008A0A38"/>
    <w:rsid w:val="008A186B"/>
    <w:rsid w:val="008A3D59"/>
    <w:rsid w:val="008A4AC6"/>
    <w:rsid w:val="008A4D29"/>
    <w:rsid w:val="008A6C6E"/>
    <w:rsid w:val="008B29EC"/>
    <w:rsid w:val="008B2D72"/>
    <w:rsid w:val="008B558A"/>
    <w:rsid w:val="008C3AED"/>
    <w:rsid w:val="008C6A3C"/>
    <w:rsid w:val="008D29BB"/>
    <w:rsid w:val="008D2A2E"/>
    <w:rsid w:val="008D5528"/>
    <w:rsid w:val="008D599A"/>
    <w:rsid w:val="008E2578"/>
    <w:rsid w:val="008E3609"/>
    <w:rsid w:val="008E361F"/>
    <w:rsid w:val="008E62CB"/>
    <w:rsid w:val="008E7FF9"/>
    <w:rsid w:val="008F2725"/>
    <w:rsid w:val="008F4423"/>
    <w:rsid w:val="008F7855"/>
    <w:rsid w:val="00901000"/>
    <w:rsid w:val="00901899"/>
    <w:rsid w:val="00901BAE"/>
    <w:rsid w:val="00903B4E"/>
    <w:rsid w:val="00903DBA"/>
    <w:rsid w:val="00905AA4"/>
    <w:rsid w:val="00914149"/>
    <w:rsid w:val="009148CD"/>
    <w:rsid w:val="009342B3"/>
    <w:rsid w:val="00935FE9"/>
    <w:rsid w:val="00941664"/>
    <w:rsid w:val="00941F13"/>
    <w:rsid w:val="00945997"/>
    <w:rsid w:val="009502F6"/>
    <w:rsid w:val="00953365"/>
    <w:rsid w:val="00954411"/>
    <w:rsid w:val="009639E5"/>
    <w:rsid w:val="0097083F"/>
    <w:rsid w:val="00972C80"/>
    <w:rsid w:val="00974E55"/>
    <w:rsid w:val="00987FA9"/>
    <w:rsid w:val="00990DBD"/>
    <w:rsid w:val="009956E0"/>
    <w:rsid w:val="0099671D"/>
    <w:rsid w:val="00997A74"/>
    <w:rsid w:val="009A708F"/>
    <w:rsid w:val="009A7264"/>
    <w:rsid w:val="009B1BB3"/>
    <w:rsid w:val="009B323F"/>
    <w:rsid w:val="009C12D2"/>
    <w:rsid w:val="009C4F35"/>
    <w:rsid w:val="009C63B0"/>
    <w:rsid w:val="009D1AC0"/>
    <w:rsid w:val="009E014D"/>
    <w:rsid w:val="009E097D"/>
    <w:rsid w:val="009E6648"/>
    <w:rsid w:val="009F0431"/>
    <w:rsid w:val="009F30E9"/>
    <w:rsid w:val="009F6442"/>
    <w:rsid w:val="00A01D71"/>
    <w:rsid w:val="00A03474"/>
    <w:rsid w:val="00A047F7"/>
    <w:rsid w:val="00A06BE0"/>
    <w:rsid w:val="00A06EDE"/>
    <w:rsid w:val="00A14926"/>
    <w:rsid w:val="00A168F6"/>
    <w:rsid w:val="00A17169"/>
    <w:rsid w:val="00A34DB6"/>
    <w:rsid w:val="00A37FF9"/>
    <w:rsid w:val="00A409CB"/>
    <w:rsid w:val="00A44E79"/>
    <w:rsid w:val="00A4507A"/>
    <w:rsid w:val="00A4690F"/>
    <w:rsid w:val="00A47410"/>
    <w:rsid w:val="00A5046E"/>
    <w:rsid w:val="00A5146D"/>
    <w:rsid w:val="00A54E27"/>
    <w:rsid w:val="00A64BA4"/>
    <w:rsid w:val="00A64BAF"/>
    <w:rsid w:val="00A659E9"/>
    <w:rsid w:val="00A670B8"/>
    <w:rsid w:val="00A70870"/>
    <w:rsid w:val="00A750FB"/>
    <w:rsid w:val="00A82F52"/>
    <w:rsid w:val="00A8589F"/>
    <w:rsid w:val="00AA0079"/>
    <w:rsid w:val="00AA47B8"/>
    <w:rsid w:val="00AB03DC"/>
    <w:rsid w:val="00AB544F"/>
    <w:rsid w:val="00AB6CB4"/>
    <w:rsid w:val="00AB6F88"/>
    <w:rsid w:val="00AB7EEA"/>
    <w:rsid w:val="00AC2ED8"/>
    <w:rsid w:val="00AC7AD9"/>
    <w:rsid w:val="00AD0C76"/>
    <w:rsid w:val="00AD2E3D"/>
    <w:rsid w:val="00AE4001"/>
    <w:rsid w:val="00AF714F"/>
    <w:rsid w:val="00B001C9"/>
    <w:rsid w:val="00B02DB4"/>
    <w:rsid w:val="00B0611D"/>
    <w:rsid w:val="00B166AE"/>
    <w:rsid w:val="00B25790"/>
    <w:rsid w:val="00B25962"/>
    <w:rsid w:val="00B27DE5"/>
    <w:rsid w:val="00B33366"/>
    <w:rsid w:val="00B40CF6"/>
    <w:rsid w:val="00B51D64"/>
    <w:rsid w:val="00B5585B"/>
    <w:rsid w:val="00B60D55"/>
    <w:rsid w:val="00B64E3A"/>
    <w:rsid w:val="00B65134"/>
    <w:rsid w:val="00B65CEB"/>
    <w:rsid w:val="00B714F6"/>
    <w:rsid w:val="00B74342"/>
    <w:rsid w:val="00B770EF"/>
    <w:rsid w:val="00B82D5E"/>
    <w:rsid w:val="00B85274"/>
    <w:rsid w:val="00B931E2"/>
    <w:rsid w:val="00BA4C7D"/>
    <w:rsid w:val="00BA7827"/>
    <w:rsid w:val="00BC7E0D"/>
    <w:rsid w:val="00BD1830"/>
    <w:rsid w:val="00BD2890"/>
    <w:rsid w:val="00BD7367"/>
    <w:rsid w:val="00BE162B"/>
    <w:rsid w:val="00BE2738"/>
    <w:rsid w:val="00BE346C"/>
    <w:rsid w:val="00BE5BD1"/>
    <w:rsid w:val="00BE7189"/>
    <w:rsid w:val="00BE7378"/>
    <w:rsid w:val="00BF2400"/>
    <w:rsid w:val="00C00859"/>
    <w:rsid w:val="00C00A80"/>
    <w:rsid w:val="00C02EF9"/>
    <w:rsid w:val="00C057D0"/>
    <w:rsid w:val="00C17FA4"/>
    <w:rsid w:val="00C31CBC"/>
    <w:rsid w:val="00C46B0E"/>
    <w:rsid w:val="00C5215F"/>
    <w:rsid w:val="00C53B37"/>
    <w:rsid w:val="00C547EF"/>
    <w:rsid w:val="00C55604"/>
    <w:rsid w:val="00C56F60"/>
    <w:rsid w:val="00C57CCB"/>
    <w:rsid w:val="00C623C4"/>
    <w:rsid w:val="00C637CC"/>
    <w:rsid w:val="00C63935"/>
    <w:rsid w:val="00C65310"/>
    <w:rsid w:val="00C7114C"/>
    <w:rsid w:val="00C73D40"/>
    <w:rsid w:val="00C83E1F"/>
    <w:rsid w:val="00C84A4B"/>
    <w:rsid w:val="00C85607"/>
    <w:rsid w:val="00C91B7A"/>
    <w:rsid w:val="00C91D79"/>
    <w:rsid w:val="00C93486"/>
    <w:rsid w:val="00C957C9"/>
    <w:rsid w:val="00C97917"/>
    <w:rsid w:val="00CA393F"/>
    <w:rsid w:val="00CA3EA1"/>
    <w:rsid w:val="00CB1FEF"/>
    <w:rsid w:val="00CB2341"/>
    <w:rsid w:val="00CB2922"/>
    <w:rsid w:val="00CB61A0"/>
    <w:rsid w:val="00CC0433"/>
    <w:rsid w:val="00CC2F57"/>
    <w:rsid w:val="00CC34A1"/>
    <w:rsid w:val="00CC4494"/>
    <w:rsid w:val="00CC737A"/>
    <w:rsid w:val="00CD6642"/>
    <w:rsid w:val="00CD75F2"/>
    <w:rsid w:val="00CE05BA"/>
    <w:rsid w:val="00CE7A5D"/>
    <w:rsid w:val="00CE7B9A"/>
    <w:rsid w:val="00CF19B8"/>
    <w:rsid w:val="00CF3105"/>
    <w:rsid w:val="00CF353E"/>
    <w:rsid w:val="00CF5080"/>
    <w:rsid w:val="00CF76FD"/>
    <w:rsid w:val="00D03E7A"/>
    <w:rsid w:val="00D04EC1"/>
    <w:rsid w:val="00D165C9"/>
    <w:rsid w:val="00D16654"/>
    <w:rsid w:val="00D23197"/>
    <w:rsid w:val="00D249D8"/>
    <w:rsid w:val="00D25F27"/>
    <w:rsid w:val="00D27D33"/>
    <w:rsid w:val="00D320F1"/>
    <w:rsid w:val="00D346D5"/>
    <w:rsid w:val="00D37EE3"/>
    <w:rsid w:val="00D439D0"/>
    <w:rsid w:val="00D44432"/>
    <w:rsid w:val="00D44F63"/>
    <w:rsid w:val="00D506E4"/>
    <w:rsid w:val="00D53EE7"/>
    <w:rsid w:val="00D55525"/>
    <w:rsid w:val="00D55E2D"/>
    <w:rsid w:val="00D62DA9"/>
    <w:rsid w:val="00D71489"/>
    <w:rsid w:val="00D73DE7"/>
    <w:rsid w:val="00D75356"/>
    <w:rsid w:val="00D7602D"/>
    <w:rsid w:val="00D80CE1"/>
    <w:rsid w:val="00D811F8"/>
    <w:rsid w:val="00D85A01"/>
    <w:rsid w:val="00D87416"/>
    <w:rsid w:val="00D903CA"/>
    <w:rsid w:val="00D90878"/>
    <w:rsid w:val="00D929C1"/>
    <w:rsid w:val="00D936F2"/>
    <w:rsid w:val="00D9480D"/>
    <w:rsid w:val="00D95C8B"/>
    <w:rsid w:val="00D95EFE"/>
    <w:rsid w:val="00DA1D77"/>
    <w:rsid w:val="00DA38C4"/>
    <w:rsid w:val="00DA4718"/>
    <w:rsid w:val="00DA7413"/>
    <w:rsid w:val="00DB449F"/>
    <w:rsid w:val="00DB5AD8"/>
    <w:rsid w:val="00DB5AE4"/>
    <w:rsid w:val="00DB620A"/>
    <w:rsid w:val="00DC1299"/>
    <w:rsid w:val="00DD0B6D"/>
    <w:rsid w:val="00DD2281"/>
    <w:rsid w:val="00DD4609"/>
    <w:rsid w:val="00DD5E82"/>
    <w:rsid w:val="00DD6D84"/>
    <w:rsid w:val="00DE0068"/>
    <w:rsid w:val="00DE1454"/>
    <w:rsid w:val="00DE5138"/>
    <w:rsid w:val="00DF2004"/>
    <w:rsid w:val="00E00697"/>
    <w:rsid w:val="00E00B55"/>
    <w:rsid w:val="00E03C0B"/>
    <w:rsid w:val="00E06D0E"/>
    <w:rsid w:val="00E07AC8"/>
    <w:rsid w:val="00E07CF6"/>
    <w:rsid w:val="00E16E16"/>
    <w:rsid w:val="00E265A8"/>
    <w:rsid w:val="00E27A36"/>
    <w:rsid w:val="00E40705"/>
    <w:rsid w:val="00E42D3E"/>
    <w:rsid w:val="00E440BC"/>
    <w:rsid w:val="00E44E99"/>
    <w:rsid w:val="00E50ADE"/>
    <w:rsid w:val="00E530A0"/>
    <w:rsid w:val="00E55053"/>
    <w:rsid w:val="00E613C0"/>
    <w:rsid w:val="00E70DC9"/>
    <w:rsid w:val="00E713B1"/>
    <w:rsid w:val="00E72C16"/>
    <w:rsid w:val="00E73D21"/>
    <w:rsid w:val="00E75C8F"/>
    <w:rsid w:val="00E762F3"/>
    <w:rsid w:val="00E92BBA"/>
    <w:rsid w:val="00E964B9"/>
    <w:rsid w:val="00E96B08"/>
    <w:rsid w:val="00E97652"/>
    <w:rsid w:val="00EA026F"/>
    <w:rsid w:val="00EA02BA"/>
    <w:rsid w:val="00EA0531"/>
    <w:rsid w:val="00EA1059"/>
    <w:rsid w:val="00EC0795"/>
    <w:rsid w:val="00EC4042"/>
    <w:rsid w:val="00ED096D"/>
    <w:rsid w:val="00ED10A9"/>
    <w:rsid w:val="00ED22C1"/>
    <w:rsid w:val="00ED327A"/>
    <w:rsid w:val="00ED435F"/>
    <w:rsid w:val="00ED61D8"/>
    <w:rsid w:val="00ED79A7"/>
    <w:rsid w:val="00ED7F96"/>
    <w:rsid w:val="00EE3BB4"/>
    <w:rsid w:val="00EE4ADB"/>
    <w:rsid w:val="00EF3E91"/>
    <w:rsid w:val="00EF7D7D"/>
    <w:rsid w:val="00F00546"/>
    <w:rsid w:val="00F03919"/>
    <w:rsid w:val="00F043F8"/>
    <w:rsid w:val="00F04B96"/>
    <w:rsid w:val="00F12812"/>
    <w:rsid w:val="00F15381"/>
    <w:rsid w:val="00F2150E"/>
    <w:rsid w:val="00F32B67"/>
    <w:rsid w:val="00F36436"/>
    <w:rsid w:val="00F37D7D"/>
    <w:rsid w:val="00F42ECB"/>
    <w:rsid w:val="00F443B8"/>
    <w:rsid w:val="00F4646B"/>
    <w:rsid w:val="00F47035"/>
    <w:rsid w:val="00F475DF"/>
    <w:rsid w:val="00F503CD"/>
    <w:rsid w:val="00F53749"/>
    <w:rsid w:val="00F53EB2"/>
    <w:rsid w:val="00F53FAE"/>
    <w:rsid w:val="00F54A2B"/>
    <w:rsid w:val="00F54AAE"/>
    <w:rsid w:val="00F56182"/>
    <w:rsid w:val="00F607D4"/>
    <w:rsid w:val="00F60DC5"/>
    <w:rsid w:val="00F740A2"/>
    <w:rsid w:val="00F74161"/>
    <w:rsid w:val="00F80554"/>
    <w:rsid w:val="00F85222"/>
    <w:rsid w:val="00F85233"/>
    <w:rsid w:val="00F85DDA"/>
    <w:rsid w:val="00F85F6D"/>
    <w:rsid w:val="00F874BB"/>
    <w:rsid w:val="00F907C2"/>
    <w:rsid w:val="00F977BE"/>
    <w:rsid w:val="00FA1855"/>
    <w:rsid w:val="00FA4E05"/>
    <w:rsid w:val="00FB2510"/>
    <w:rsid w:val="00FB3658"/>
    <w:rsid w:val="00FC0E80"/>
    <w:rsid w:val="00FC5395"/>
    <w:rsid w:val="00FD2317"/>
    <w:rsid w:val="00FD2418"/>
    <w:rsid w:val="00FD2DB3"/>
    <w:rsid w:val="00FD4929"/>
    <w:rsid w:val="00FE1286"/>
    <w:rsid w:val="00FE3623"/>
    <w:rsid w:val="00FE6797"/>
    <w:rsid w:val="00FF0EF1"/>
    <w:rsid w:val="00FF1481"/>
    <w:rsid w:val="00FF45A7"/>
    <w:rsid w:val="00FF79ED"/>
    <w:rsid w:val="01FB5076"/>
    <w:rsid w:val="02650D38"/>
    <w:rsid w:val="03AB781F"/>
    <w:rsid w:val="03C50B09"/>
    <w:rsid w:val="044B681E"/>
    <w:rsid w:val="056F1153"/>
    <w:rsid w:val="0627236C"/>
    <w:rsid w:val="06306132"/>
    <w:rsid w:val="06953A51"/>
    <w:rsid w:val="07EF4CF3"/>
    <w:rsid w:val="07FF1B5B"/>
    <w:rsid w:val="09D26A3F"/>
    <w:rsid w:val="09EF651F"/>
    <w:rsid w:val="0A86152A"/>
    <w:rsid w:val="0AF67B88"/>
    <w:rsid w:val="0CAC2D4F"/>
    <w:rsid w:val="0D0E294C"/>
    <w:rsid w:val="0D6559B7"/>
    <w:rsid w:val="0D70232E"/>
    <w:rsid w:val="0E627701"/>
    <w:rsid w:val="0E711AC6"/>
    <w:rsid w:val="0EA41B14"/>
    <w:rsid w:val="102D18C4"/>
    <w:rsid w:val="102E0B6E"/>
    <w:rsid w:val="11C5264D"/>
    <w:rsid w:val="11F12F81"/>
    <w:rsid w:val="12266043"/>
    <w:rsid w:val="17657E4D"/>
    <w:rsid w:val="17F94F7B"/>
    <w:rsid w:val="185824AB"/>
    <w:rsid w:val="19F41DE9"/>
    <w:rsid w:val="1AD23742"/>
    <w:rsid w:val="1B773422"/>
    <w:rsid w:val="1BB16D70"/>
    <w:rsid w:val="1BCF75DF"/>
    <w:rsid w:val="1C5735F9"/>
    <w:rsid w:val="1D5E5671"/>
    <w:rsid w:val="1E08265A"/>
    <w:rsid w:val="1EC251B2"/>
    <w:rsid w:val="1EFD480A"/>
    <w:rsid w:val="20144B55"/>
    <w:rsid w:val="21734F23"/>
    <w:rsid w:val="217F6157"/>
    <w:rsid w:val="2214753E"/>
    <w:rsid w:val="23911B5D"/>
    <w:rsid w:val="261709FA"/>
    <w:rsid w:val="26AE621D"/>
    <w:rsid w:val="26C624D4"/>
    <w:rsid w:val="27E252BD"/>
    <w:rsid w:val="28CD36DD"/>
    <w:rsid w:val="29722ABA"/>
    <w:rsid w:val="298B164D"/>
    <w:rsid w:val="29A0270F"/>
    <w:rsid w:val="2AAC75AD"/>
    <w:rsid w:val="2B3442E8"/>
    <w:rsid w:val="2B8B5F58"/>
    <w:rsid w:val="2BA8029F"/>
    <w:rsid w:val="2BCA3C11"/>
    <w:rsid w:val="2D3B1F57"/>
    <w:rsid w:val="2F05213E"/>
    <w:rsid w:val="2F0B1B2B"/>
    <w:rsid w:val="2F741105"/>
    <w:rsid w:val="301A3E30"/>
    <w:rsid w:val="30375223"/>
    <w:rsid w:val="305F19B4"/>
    <w:rsid w:val="311515ED"/>
    <w:rsid w:val="31623987"/>
    <w:rsid w:val="31AA15E8"/>
    <w:rsid w:val="31B572BA"/>
    <w:rsid w:val="32604CC3"/>
    <w:rsid w:val="329F0F2C"/>
    <w:rsid w:val="330A5AF8"/>
    <w:rsid w:val="33253362"/>
    <w:rsid w:val="34463A50"/>
    <w:rsid w:val="344B2D1D"/>
    <w:rsid w:val="34531913"/>
    <w:rsid w:val="345B6AD4"/>
    <w:rsid w:val="35143176"/>
    <w:rsid w:val="35655075"/>
    <w:rsid w:val="3790135D"/>
    <w:rsid w:val="38122D53"/>
    <w:rsid w:val="383C0398"/>
    <w:rsid w:val="39ED4C6C"/>
    <w:rsid w:val="3A874564"/>
    <w:rsid w:val="3B651661"/>
    <w:rsid w:val="3B7C5335"/>
    <w:rsid w:val="3BB53A68"/>
    <w:rsid w:val="3D7E081D"/>
    <w:rsid w:val="3DA3232B"/>
    <w:rsid w:val="3E541492"/>
    <w:rsid w:val="3F7675BC"/>
    <w:rsid w:val="40362EF6"/>
    <w:rsid w:val="41CF6C09"/>
    <w:rsid w:val="42663236"/>
    <w:rsid w:val="431A6218"/>
    <w:rsid w:val="435C7090"/>
    <w:rsid w:val="437E73EB"/>
    <w:rsid w:val="43A04B7C"/>
    <w:rsid w:val="43AD21AD"/>
    <w:rsid w:val="43C44DF2"/>
    <w:rsid w:val="44051EDE"/>
    <w:rsid w:val="452F5ADF"/>
    <w:rsid w:val="45556DB9"/>
    <w:rsid w:val="459D3DDE"/>
    <w:rsid w:val="45BF0498"/>
    <w:rsid w:val="45DA451E"/>
    <w:rsid w:val="45E74B3C"/>
    <w:rsid w:val="463D340C"/>
    <w:rsid w:val="47F9678A"/>
    <w:rsid w:val="492A24AE"/>
    <w:rsid w:val="49426298"/>
    <w:rsid w:val="49633F0E"/>
    <w:rsid w:val="49C42551"/>
    <w:rsid w:val="4A01761B"/>
    <w:rsid w:val="4A1513BF"/>
    <w:rsid w:val="4A483E31"/>
    <w:rsid w:val="4A651514"/>
    <w:rsid w:val="4AA06A9F"/>
    <w:rsid w:val="4B33283E"/>
    <w:rsid w:val="4B5A5C2B"/>
    <w:rsid w:val="4B6D2EDA"/>
    <w:rsid w:val="4B946AF1"/>
    <w:rsid w:val="4BAB55F3"/>
    <w:rsid w:val="4BE64566"/>
    <w:rsid w:val="4CD756FD"/>
    <w:rsid w:val="4DA10265"/>
    <w:rsid w:val="4E63728A"/>
    <w:rsid w:val="4E9E3305"/>
    <w:rsid w:val="4F8A160C"/>
    <w:rsid w:val="508A3928"/>
    <w:rsid w:val="51173917"/>
    <w:rsid w:val="54623612"/>
    <w:rsid w:val="54735358"/>
    <w:rsid w:val="54BC24C1"/>
    <w:rsid w:val="57B74912"/>
    <w:rsid w:val="57DA007B"/>
    <w:rsid w:val="57F724A2"/>
    <w:rsid w:val="58A77645"/>
    <w:rsid w:val="592700CA"/>
    <w:rsid w:val="59854A9F"/>
    <w:rsid w:val="5BC3219C"/>
    <w:rsid w:val="5C1F3A54"/>
    <w:rsid w:val="5CEC1343"/>
    <w:rsid w:val="5E7173ED"/>
    <w:rsid w:val="5ED348B3"/>
    <w:rsid w:val="5F7F6612"/>
    <w:rsid w:val="60096C64"/>
    <w:rsid w:val="60763BBC"/>
    <w:rsid w:val="60DD5BF8"/>
    <w:rsid w:val="617805F1"/>
    <w:rsid w:val="61BA6B2A"/>
    <w:rsid w:val="63A15A28"/>
    <w:rsid w:val="6459700C"/>
    <w:rsid w:val="646E063E"/>
    <w:rsid w:val="66FB36D8"/>
    <w:rsid w:val="672E0DE9"/>
    <w:rsid w:val="67412BFC"/>
    <w:rsid w:val="67B518BE"/>
    <w:rsid w:val="68254416"/>
    <w:rsid w:val="68262CDC"/>
    <w:rsid w:val="687D56F9"/>
    <w:rsid w:val="68974339"/>
    <w:rsid w:val="69714C08"/>
    <w:rsid w:val="6A074982"/>
    <w:rsid w:val="6A411D0F"/>
    <w:rsid w:val="6AAC1509"/>
    <w:rsid w:val="6B335E6D"/>
    <w:rsid w:val="6C4F2068"/>
    <w:rsid w:val="6D4E1FD9"/>
    <w:rsid w:val="6DC3130F"/>
    <w:rsid w:val="6EAB3705"/>
    <w:rsid w:val="6ED6162B"/>
    <w:rsid w:val="6F81083A"/>
    <w:rsid w:val="6F9B5585"/>
    <w:rsid w:val="70076560"/>
    <w:rsid w:val="70AD1CF3"/>
    <w:rsid w:val="717C334F"/>
    <w:rsid w:val="723F6746"/>
    <w:rsid w:val="72463717"/>
    <w:rsid w:val="753B7A82"/>
    <w:rsid w:val="75827FBD"/>
    <w:rsid w:val="75DB0D7E"/>
    <w:rsid w:val="76421B60"/>
    <w:rsid w:val="770143CB"/>
    <w:rsid w:val="776D1B6A"/>
    <w:rsid w:val="77BB572E"/>
    <w:rsid w:val="78F46DF3"/>
    <w:rsid w:val="79075A18"/>
    <w:rsid w:val="799304F8"/>
    <w:rsid w:val="79A91850"/>
    <w:rsid w:val="7A255C8F"/>
    <w:rsid w:val="7B02342A"/>
    <w:rsid w:val="7B255834"/>
    <w:rsid w:val="7BB82251"/>
    <w:rsid w:val="7C434DE8"/>
    <w:rsid w:val="7EBA01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toc 3" w:qFormat="1"/>
    <w:lsdException w:name="Normal Indent" w:uiPriority="99"/>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w:uiPriority="1" w:qFormat="1"/>
    <w:lsdException w:name="Body Text Indent" w:qFormat="1"/>
    <w:lsdException w:name="Subtitle" w:qFormat="1"/>
    <w:lsdException w:name="Date" w:qFormat="1"/>
    <w:lsdException w:name="Body Text First Indent" w:qFormat="1"/>
    <w:lsdException w:name="Body Text First Indent 2"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8359D2"/>
    <w:pPr>
      <w:widowControl w:val="0"/>
      <w:jc w:val="both"/>
    </w:pPr>
    <w:rPr>
      <w:kern w:val="2"/>
      <w:sz w:val="21"/>
      <w:szCs w:val="24"/>
    </w:rPr>
  </w:style>
  <w:style w:type="paragraph" w:styleId="1">
    <w:name w:val="heading 1"/>
    <w:basedOn w:val="a"/>
    <w:next w:val="a"/>
    <w:link w:val="1Char"/>
    <w:uiPriority w:val="9"/>
    <w:qFormat/>
    <w:rsid w:val="008359D2"/>
    <w:pPr>
      <w:keepNext/>
      <w:keepLines/>
      <w:numPr>
        <w:numId w:val="1"/>
      </w:numPr>
      <w:adjustRightInd w:val="0"/>
      <w:spacing w:before="340" w:after="330" w:line="578" w:lineRule="atLeast"/>
      <w:textAlignment w:val="baseline"/>
      <w:outlineLvl w:val="0"/>
    </w:pPr>
    <w:rPr>
      <w:b/>
      <w:kern w:val="44"/>
      <w:sz w:val="44"/>
      <w:szCs w:val="20"/>
    </w:rPr>
  </w:style>
  <w:style w:type="paragraph" w:styleId="20">
    <w:name w:val="heading 2"/>
    <w:basedOn w:val="a"/>
    <w:next w:val="a"/>
    <w:link w:val="2Char"/>
    <w:qFormat/>
    <w:rsid w:val="008359D2"/>
    <w:pPr>
      <w:keepNext/>
      <w:keepLines/>
      <w:tabs>
        <w:tab w:val="left" w:pos="576"/>
      </w:tabs>
      <w:spacing w:before="180"/>
      <w:ind w:left="576" w:hanging="576"/>
      <w:outlineLvl w:val="1"/>
    </w:pPr>
    <w:rPr>
      <w:rFonts w:ascii="微软雅黑" w:hAnsi="微软雅黑"/>
      <w:b/>
      <w:szCs w:val="30"/>
    </w:rPr>
  </w:style>
  <w:style w:type="paragraph" w:styleId="3">
    <w:name w:val="heading 3"/>
    <w:basedOn w:val="a"/>
    <w:next w:val="a0"/>
    <w:link w:val="3Char"/>
    <w:uiPriority w:val="9"/>
    <w:qFormat/>
    <w:rsid w:val="008359D2"/>
    <w:pPr>
      <w:keepNext/>
      <w:keepLines/>
      <w:numPr>
        <w:ilvl w:val="2"/>
        <w:numId w:val="1"/>
      </w:numPr>
      <w:adjustRightInd w:val="0"/>
      <w:spacing w:before="260" w:after="260" w:line="416" w:lineRule="atLeast"/>
      <w:textAlignment w:val="baseline"/>
      <w:outlineLvl w:val="2"/>
    </w:pPr>
    <w:rPr>
      <w:b/>
      <w:kern w:val="0"/>
      <w:sz w:val="32"/>
      <w:szCs w:val="20"/>
    </w:rPr>
  </w:style>
  <w:style w:type="paragraph" w:styleId="4">
    <w:name w:val="heading 4"/>
    <w:basedOn w:val="a"/>
    <w:next w:val="a"/>
    <w:link w:val="4Char"/>
    <w:qFormat/>
    <w:rsid w:val="008359D2"/>
    <w:pPr>
      <w:keepNext/>
      <w:keepLines/>
      <w:numPr>
        <w:ilvl w:val="3"/>
        <w:numId w:val="1"/>
      </w:numPr>
      <w:adjustRightInd w:val="0"/>
      <w:spacing w:before="280" w:after="290" w:line="376" w:lineRule="atLeast"/>
      <w:textAlignment w:val="baseline"/>
      <w:outlineLvl w:val="3"/>
    </w:pPr>
    <w:rPr>
      <w:rFonts w:ascii="Arial" w:eastAsia="黑体" w:hAnsi="Arial"/>
      <w:b/>
      <w:kern w:val="0"/>
      <w:sz w:val="28"/>
      <w:szCs w:val="20"/>
    </w:rPr>
  </w:style>
  <w:style w:type="paragraph" w:styleId="5">
    <w:name w:val="heading 5"/>
    <w:basedOn w:val="a"/>
    <w:next w:val="a"/>
    <w:link w:val="5Char"/>
    <w:qFormat/>
    <w:rsid w:val="008359D2"/>
    <w:pPr>
      <w:keepNext/>
      <w:keepLines/>
      <w:numPr>
        <w:ilvl w:val="4"/>
        <w:numId w:val="1"/>
      </w:numPr>
      <w:adjustRightInd w:val="0"/>
      <w:spacing w:before="280" w:after="290" w:line="376" w:lineRule="atLeast"/>
      <w:textAlignment w:val="baseline"/>
      <w:outlineLvl w:val="4"/>
    </w:pPr>
    <w:rPr>
      <w:b/>
      <w:kern w:val="0"/>
      <w:sz w:val="28"/>
      <w:szCs w:val="20"/>
    </w:rPr>
  </w:style>
  <w:style w:type="paragraph" w:styleId="6">
    <w:name w:val="heading 6"/>
    <w:basedOn w:val="a"/>
    <w:next w:val="a"/>
    <w:link w:val="6Char"/>
    <w:qFormat/>
    <w:rsid w:val="008359D2"/>
    <w:pPr>
      <w:keepNext/>
      <w:keepLines/>
      <w:numPr>
        <w:ilvl w:val="5"/>
        <w:numId w:val="1"/>
      </w:numPr>
      <w:adjustRightInd w:val="0"/>
      <w:spacing w:before="240" w:after="64" w:line="320" w:lineRule="atLeast"/>
      <w:textAlignment w:val="baseline"/>
      <w:outlineLvl w:val="5"/>
    </w:pPr>
    <w:rPr>
      <w:rFonts w:ascii="Arial" w:eastAsia="黑体" w:hAnsi="Arial"/>
      <w:b/>
      <w:kern w:val="0"/>
      <w:sz w:val="24"/>
      <w:szCs w:val="20"/>
    </w:rPr>
  </w:style>
  <w:style w:type="paragraph" w:styleId="7">
    <w:name w:val="heading 7"/>
    <w:basedOn w:val="a"/>
    <w:next w:val="a"/>
    <w:link w:val="7Char"/>
    <w:qFormat/>
    <w:rsid w:val="008359D2"/>
    <w:pPr>
      <w:keepNext/>
      <w:keepLines/>
      <w:numPr>
        <w:ilvl w:val="6"/>
        <w:numId w:val="1"/>
      </w:numPr>
      <w:adjustRightInd w:val="0"/>
      <w:spacing w:before="240" w:after="64" w:line="320" w:lineRule="atLeast"/>
      <w:textAlignment w:val="baseline"/>
      <w:outlineLvl w:val="6"/>
    </w:pPr>
    <w:rPr>
      <w:b/>
      <w:kern w:val="0"/>
      <w:sz w:val="24"/>
      <w:szCs w:val="20"/>
    </w:rPr>
  </w:style>
  <w:style w:type="paragraph" w:styleId="8">
    <w:name w:val="heading 8"/>
    <w:basedOn w:val="a"/>
    <w:next w:val="a"/>
    <w:link w:val="8Char"/>
    <w:qFormat/>
    <w:rsid w:val="008359D2"/>
    <w:pPr>
      <w:keepNext/>
      <w:keepLines/>
      <w:numPr>
        <w:ilvl w:val="7"/>
        <w:numId w:val="1"/>
      </w:numPr>
      <w:adjustRightInd w:val="0"/>
      <w:spacing w:before="240" w:after="64" w:line="320" w:lineRule="atLeast"/>
      <w:textAlignment w:val="baseline"/>
      <w:outlineLvl w:val="7"/>
    </w:pPr>
    <w:rPr>
      <w:rFonts w:ascii="Arial" w:eastAsia="黑体" w:hAnsi="Arial"/>
      <w:kern w:val="0"/>
      <w:sz w:val="24"/>
      <w:szCs w:val="20"/>
    </w:rPr>
  </w:style>
  <w:style w:type="paragraph" w:styleId="9">
    <w:name w:val="heading 9"/>
    <w:basedOn w:val="a"/>
    <w:next w:val="a"/>
    <w:link w:val="9Char"/>
    <w:qFormat/>
    <w:rsid w:val="008359D2"/>
    <w:pPr>
      <w:keepNext/>
      <w:keepLines/>
      <w:numPr>
        <w:ilvl w:val="8"/>
        <w:numId w:val="1"/>
      </w:numPr>
      <w:adjustRightInd w:val="0"/>
      <w:spacing w:before="240" w:after="64" w:line="320" w:lineRule="atLeast"/>
      <w:textAlignment w:val="baseline"/>
      <w:outlineLvl w:val="8"/>
    </w:pPr>
    <w:rPr>
      <w:rFonts w:ascii="Arial" w:eastAsia="黑体" w:hAnsi="Arial"/>
      <w:kern w:val="0"/>
      <w:sz w:val="24"/>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30"/>
    <w:uiPriority w:val="99"/>
    <w:rsid w:val="008359D2"/>
    <w:pPr>
      <w:ind w:firstLineChars="200" w:firstLine="420"/>
    </w:pPr>
  </w:style>
  <w:style w:type="paragraph" w:customStyle="1" w:styleId="30">
    <w:name w:val="样式3"/>
    <w:basedOn w:val="a4"/>
    <w:next w:val="a"/>
    <w:qFormat/>
    <w:rsid w:val="008359D2"/>
    <w:pPr>
      <w:spacing w:before="260" w:after="260" w:line="415" w:lineRule="auto"/>
      <w:jc w:val="both"/>
      <w:outlineLvl w:val="2"/>
    </w:pPr>
    <w:rPr>
      <w:rFonts w:eastAsia="Times New Roman"/>
      <w:sz w:val="32"/>
    </w:rPr>
  </w:style>
  <w:style w:type="paragraph" w:styleId="a4">
    <w:name w:val="footer"/>
    <w:basedOn w:val="a"/>
    <w:next w:val="21"/>
    <w:link w:val="Char"/>
    <w:qFormat/>
    <w:rsid w:val="008359D2"/>
    <w:pPr>
      <w:tabs>
        <w:tab w:val="center" w:pos="4153"/>
        <w:tab w:val="right" w:pos="8306"/>
      </w:tabs>
      <w:snapToGrid w:val="0"/>
      <w:jc w:val="left"/>
    </w:pPr>
    <w:rPr>
      <w:sz w:val="18"/>
      <w:szCs w:val="18"/>
    </w:rPr>
  </w:style>
  <w:style w:type="paragraph" w:styleId="21">
    <w:name w:val="Body Text First Indent 2"/>
    <w:basedOn w:val="a5"/>
    <w:next w:val="a"/>
    <w:qFormat/>
    <w:rsid w:val="008359D2"/>
    <w:pPr>
      <w:ind w:firstLineChars="200" w:firstLine="420"/>
    </w:pPr>
  </w:style>
  <w:style w:type="paragraph" w:styleId="a5">
    <w:name w:val="Body Text Indent"/>
    <w:basedOn w:val="a"/>
    <w:next w:val="a4"/>
    <w:qFormat/>
    <w:rsid w:val="008359D2"/>
    <w:pPr>
      <w:ind w:leftChars="200" w:left="420"/>
    </w:pPr>
  </w:style>
  <w:style w:type="paragraph" w:styleId="a6">
    <w:name w:val="annotation text"/>
    <w:link w:val="Char0"/>
    <w:qFormat/>
    <w:rsid w:val="008359D2"/>
    <w:pPr>
      <w:widowControl w:val="0"/>
      <w:spacing w:before="119" w:line="331" w:lineRule="auto"/>
      <w:ind w:firstLine="420"/>
    </w:pPr>
    <w:rPr>
      <w:rFonts w:ascii="Arial Unicode MS" w:eastAsia="Arial Unicode MS" w:hAnsi="Arial Unicode MS" w:cs="Arial Unicode MS" w:hint="eastAsia"/>
      <w:color w:val="000000"/>
      <w:u w:color="000000"/>
    </w:rPr>
  </w:style>
  <w:style w:type="paragraph" w:styleId="a7">
    <w:name w:val="Body Text"/>
    <w:basedOn w:val="a"/>
    <w:next w:val="Style2"/>
    <w:uiPriority w:val="1"/>
    <w:qFormat/>
    <w:rsid w:val="008359D2"/>
    <w:rPr>
      <w:rFonts w:ascii="宋体" w:hAnsi="宋体" w:cs="宋体"/>
      <w:szCs w:val="21"/>
      <w:lang w:val="zh-CN" w:bidi="zh-CN"/>
    </w:rPr>
  </w:style>
  <w:style w:type="paragraph" w:customStyle="1" w:styleId="Style2">
    <w:name w:val="_Style 2"/>
    <w:basedOn w:val="a"/>
    <w:next w:val="a"/>
    <w:qFormat/>
    <w:rsid w:val="008359D2"/>
    <w:pPr>
      <w:ind w:firstLineChars="200" w:firstLine="420"/>
    </w:pPr>
  </w:style>
  <w:style w:type="paragraph" w:styleId="31">
    <w:name w:val="toc 3"/>
    <w:basedOn w:val="a"/>
    <w:next w:val="a"/>
    <w:qFormat/>
    <w:rsid w:val="008359D2"/>
    <w:pPr>
      <w:ind w:leftChars="400" w:left="840"/>
    </w:pPr>
  </w:style>
  <w:style w:type="paragraph" w:styleId="a8">
    <w:name w:val="Plain Text"/>
    <w:basedOn w:val="a"/>
    <w:qFormat/>
    <w:rsid w:val="008359D2"/>
    <w:rPr>
      <w:rFonts w:ascii="宋体" w:hAnsi="Courier New"/>
      <w:kern w:val="0"/>
      <w:sz w:val="20"/>
    </w:rPr>
  </w:style>
  <w:style w:type="paragraph" w:styleId="a9">
    <w:name w:val="Date"/>
    <w:basedOn w:val="a"/>
    <w:next w:val="a"/>
    <w:link w:val="Char1"/>
    <w:qFormat/>
    <w:rsid w:val="008359D2"/>
    <w:pPr>
      <w:ind w:leftChars="2500" w:left="100"/>
    </w:pPr>
  </w:style>
  <w:style w:type="paragraph" w:styleId="aa">
    <w:name w:val="header"/>
    <w:basedOn w:val="a"/>
    <w:link w:val="Char2"/>
    <w:qFormat/>
    <w:rsid w:val="008359D2"/>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rsid w:val="008359D2"/>
  </w:style>
  <w:style w:type="paragraph" w:styleId="22">
    <w:name w:val="toc 2"/>
    <w:basedOn w:val="a"/>
    <w:next w:val="a"/>
    <w:qFormat/>
    <w:rsid w:val="008359D2"/>
    <w:pPr>
      <w:spacing w:before="120"/>
      <w:ind w:left="210"/>
      <w:jc w:val="left"/>
    </w:pPr>
    <w:rPr>
      <w:i/>
      <w:iCs/>
      <w:sz w:val="20"/>
    </w:rPr>
  </w:style>
  <w:style w:type="paragraph" w:styleId="ab">
    <w:name w:val="Body Text First Indent"/>
    <w:basedOn w:val="a7"/>
    <w:next w:val="21"/>
    <w:qFormat/>
    <w:rsid w:val="008359D2"/>
    <w:pPr>
      <w:ind w:firstLineChars="100" w:firstLine="420"/>
    </w:pPr>
    <w:rPr>
      <w:rFonts w:cs="Times New Roman"/>
      <w:sz w:val="24"/>
      <w:szCs w:val="24"/>
    </w:rPr>
  </w:style>
  <w:style w:type="character" w:styleId="ac">
    <w:name w:val="page number"/>
    <w:qFormat/>
    <w:rsid w:val="008359D2"/>
    <w:rPr>
      <w:lang w:val="zh-TW" w:eastAsia="zh-TW"/>
    </w:rPr>
  </w:style>
  <w:style w:type="paragraph" w:customStyle="1" w:styleId="Default">
    <w:name w:val="Default"/>
    <w:qFormat/>
    <w:rsid w:val="008359D2"/>
    <w:pPr>
      <w:widowControl w:val="0"/>
      <w:autoSpaceDE w:val="0"/>
      <w:autoSpaceDN w:val="0"/>
      <w:adjustRightInd w:val="0"/>
    </w:pPr>
    <w:rPr>
      <w:rFonts w:ascii=".." w:eastAsia=".." w:cs=".."/>
      <w:color w:val="000000"/>
      <w:sz w:val="24"/>
      <w:szCs w:val="24"/>
    </w:rPr>
  </w:style>
  <w:style w:type="character" w:customStyle="1" w:styleId="Char2">
    <w:name w:val="页眉 Char"/>
    <w:basedOn w:val="a1"/>
    <w:link w:val="aa"/>
    <w:qFormat/>
    <w:rsid w:val="008359D2"/>
    <w:rPr>
      <w:kern w:val="2"/>
      <w:sz w:val="18"/>
      <w:szCs w:val="18"/>
    </w:rPr>
  </w:style>
  <w:style w:type="character" w:customStyle="1" w:styleId="Char">
    <w:name w:val="页脚 Char"/>
    <w:basedOn w:val="a1"/>
    <w:link w:val="a4"/>
    <w:qFormat/>
    <w:rsid w:val="008359D2"/>
    <w:rPr>
      <w:kern w:val="2"/>
      <w:sz w:val="18"/>
      <w:szCs w:val="18"/>
    </w:rPr>
  </w:style>
  <w:style w:type="character" w:customStyle="1" w:styleId="Char1">
    <w:name w:val="日期 Char"/>
    <w:basedOn w:val="a1"/>
    <w:link w:val="a9"/>
    <w:qFormat/>
    <w:rsid w:val="008359D2"/>
    <w:rPr>
      <w:kern w:val="2"/>
      <w:sz w:val="21"/>
      <w:szCs w:val="24"/>
    </w:rPr>
  </w:style>
  <w:style w:type="character" w:customStyle="1" w:styleId="1Char">
    <w:name w:val="标题 1 Char"/>
    <w:basedOn w:val="a1"/>
    <w:link w:val="1"/>
    <w:uiPriority w:val="9"/>
    <w:qFormat/>
    <w:rsid w:val="008359D2"/>
    <w:rPr>
      <w:b/>
      <w:kern w:val="44"/>
      <w:sz w:val="44"/>
    </w:rPr>
  </w:style>
  <w:style w:type="character" w:customStyle="1" w:styleId="3Char">
    <w:name w:val="标题 3 Char"/>
    <w:basedOn w:val="a1"/>
    <w:link w:val="3"/>
    <w:qFormat/>
    <w:rsid w:val="008359D2"/>
    <w:rPr>
      <w:b/>
      <w:sz w:val="32"/>
    </w:rPr>
  </w:style>
  <w:style w:type="character" w:customStyle="1" w:styleId="4Char">
    <w:name w:val="标题 4 Char"/>
    <w:basedOn w:val="a1"/>
    <w:link w:val="4"/>
    <w:qFormat/>
    <w:rsid w:val="008359D2"/>
    <w:rPr>
      <w:rFonts w:ascii="Arial" w:eastAsia="黑体" w:hAnsi="Arial"/>
      <w:b/>
      <w:sz w:val="28"/>
    </w:rPr>
  </w:style>
  <w:style w:type="character" w:customStyle="1" w:styleId="5Char">
    <w:name w:val="标题 5 Char"/>
    <w:basedOn w:val="a1"/>
    <w:link w:val="5"/>
    <w:qFormat/>
    <w:rsid w:val="008359D2"/>
    <w:rPr>
      <w:b/>
      <w:sz w:val="28"/>
    </w:rPr>
  </w:style>
  <w:style w:type="character" w:customStyle="1" w:styleId="6Char">
    <w:name w:val="标题 6 Char"/>
    <w:basedOn w:val="a1"/>
    <w:link w:val="6"/>
    <w:qFormat/>
    <w:rsid w:val="008359D2"/>
    <w:rPr>
      <w:rFonts w:ascii="Arial" w:eastAsia="黑体" w:hAnsi="Arial"/>
      <w:b/>
      <w:sz w:val="24"/>
    </w:rPr>
  </w:style>
  <w:style w:type="character" w:customStyle="1" w:styleId="7Char">
    <w:name w:val="标题 7 Char"/>
    <w:basedOn w:val="a1"/>
    <w:link w:val="7"/>
    <w:qFormat/>
    <w:rsid w:val="008359D2"/>
    <w:rPr>
      <w:b/>
      <w:sz w:val="24"/>
    </w:rPr>
  </w:style>
  <w:style w:type="character" w:customStyle="1" w:styleId="8Char">
    <w:name w:val="标题 8 Char"/>
    <w:basedOn w:val="a1"/>
    <w:link w:val="8"/>
    <w:qFormat/>
    <w:rsid w:val="008359D2"/>
    <w:rPr>
      <w:rFonts w:ascii="Arial" w:eastAsia="黑体" w:hAnsi="Arial"/>
      <w:sz w:val="24"/>
    </w:rPr>
  </w:style>
  <w:style w:type="character" w:customStyle="1" w:styleId="9Char">
    <w:name w:val="标题 9 Char"/>
    <w:basedOn w:val="a1"/>
    <w:link w:val="9"/>
    <w:qFormat/>
    <w:rsid w:val="008359D2"/>
    <w:rPr>
      <w:rFonts w:ascii="Arial" w:eastAsia="黑体" w:hAnsi="Arial"/>
      <w:sz w:val="24"/>
    </w:rPr>
  </w:style>
  <w:style w:type="paragraph" w:customStyle="1" w:styleId="2">
    <w:name w:val="标题2"/>
    <w:qFormat/>
    <w:rsid w:val="008359D2"/>
    <w:pPr>
      <w:numPr>
        <w:ilvl w:val="1"/>
        <w:numId w:val="1"/>
      </w:numPr>
      <w:tabs>
        <w:tab w:val="left" w:pos="1021"/>
      </w:tabs>
      <w:adjustRightInd w:val="0"/>
      <w:snapToGrid w:val="0"/>
      <w:spacing w:beforeLines="70" w:afterLines="70" w:line="360" w:lineRule="atLeast"/>
      <w:jc w:val="both"/>
      <w:textAlignment w:val="baseline"/>
      <w:outlineLvl w:val="1"/>
    </w:pPr>
    <w:rPr>
      <w:rFonts w:ascii="宋体" w:hAnsi="宋体"/>
      <w:snapToGrid w:val="0"/>
      <w:spacing w:val="30"/>
      <w:sz w:val="24"/>
      <w:szCs w:val="24"/>
      <w:u w:color="000000"/>
      <w:lang w:val="en-GB"/>
    </w:rPr>
  </w:style>
  <w:style w:type="character" w:customStyle="1" w:styleId="Char0">
    <w:name w:val="批注文字 Char"/>
    <w:basedOn w:val="a1"/>
    <w:link w:val="a6"/>
    <w:qFormat/>
    <w:rsid w:val="008359D2"/>
    <w:rPr>
      <w:rFonts w:ascii="Arial Unicode MS" w:eastAsia="Arial Unicode MS" w:hAnsi="Arial Unicode MS" w:cs="Arial Unicode MS"/>
      <w:color w:val="000000"/>
      <w:u w:color="000000"/>
    </w:rPr>
  </w:style>
  <w:style w:type="paragraph" w:styleId="ad">
    <w:name w:val="No Spacing"/>
    <w:link w:val="Char3"/>
    <w:qFormat/>
    <w:rsid w:val="008359D2"/>
    <w:rPr>
      <w:rFonts w:ascii="Calibri" w:hAnsi="Calibri"/>
      <w:sz w:val="22"/>
      <w:szCs w:val="22"/>
    </w:rPr>
  </w:style>
  <w:style w:type="character" w:customStyle="1" w:styleId="Char3">
    <w:name w:val="无间隔 Char"/>
    <w:link w:val="ad"/>
    <w:qFormat/>
    <w:rsid w:val="008359D2"/>
    <w:rPr>
      <w:rFonts w:ascii="Calibri" w:hAnsi="Calibri"/>
      <w:sz w:val="22"/>
      <w:szCs w:val="22"/>
    </w:rPr>
  </w:style>
  <w:style w:type="paragraph" w:styleId="ae">
    <w:name w:val="List Paragraph"/>
    <w:basedOn w:val="a"/>
    <w:qFormat/>
    <w:rsid w:val="008359D2"/>
    <w:pPr>
      <w:widowControl/>
      <w:ind w:firstLineChars="200" w:firstLine="420"/>
      <w:jc w:val="left"/>
    </w:pPr>
    <w:rPr>
      <w:rFonts w:eastAsia="Arial Unicode MS" w:cs="Arial Unicode MS"/>
      <w:color w:val="000000"/>
      <w:kern w:val="0"/>
      <w:sz w:val="24"/>
      <w:u w:color="000000"/>
    </w:rPr>
  </w:style>
  <w:style w:type="paragraph" w:customStyle="1" w:styleId="Af">
    <w:name w:val="正文 A"/>
    <w:qFormat/>
    <w:rsid w:val="008359D2"/>
    <w:pPr>
      <w:widowControl w:val="0"/>
      <w:jc w:val="both"/>
    </w:pPr>
    <w:rPr>
      <w:rFonts w:ascii="Arial Unicode MS" w:eastAsia="Arial Unicode MS" w:hAnsi="Arial Unicode MS" w:cs="Arial Unicode MS" w:hint="eastAsia"/>
      <w:color w:val="000000"/>
      <w:kern w:val="2"/>
      <w:sz w:val="21"/>
      <w:szCs w:val="21"/>
      <w:u w:color="000000"/>
    </w:rPr>
  </w:style>
  <w:style w:type="character" w:customStyle="1" w:styleId="af0">
    <w:name w:val="无"/>
    <w:qFormat/>
    <w:rsid w:val="008359D2"/>
  </w:style>
  <w:style w:type="character" w:customStyle="1" w:styleId="2Char">
    <w:name w:val="标题 2 Char"/>
    <w:basedOn w:val="a1"/>
    <w:link w:val="20"/>
    <w:qFormat/>
    <w:rsid w:val="008359D2"/>
    <w:rPr>
      <w:rFonts w:ascii="微软雅黑" w:hAnsi="微软雅黑"/>
      <w:b/>
      <w:kern w:val="2"/>
      <w:sz w:val="21"/>
      <w:szCs w:val="30"/>
    </w:rPr>
  </w:style>
  <w:style w:type="character" w:customStyle="1" w:styleId="2CharChar">
    <w:name w:val="标题 2 Char Char"/>
    <w:qFormat/>
    <w:rsid w:val="008359D2"/>
    <w:rPr>
      <w:rFonts w:ascii="Arial" w:eastAsia="黑体" w:hAnsi="Arial" w:cs="Times New Roman"/>
      <w:b/>
      <w:bCs/>
      <w:kern w:val="2"/>
      <w:sz w:val="32"/>
      <w:szCs w:val="3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5375B1-ABBA-4D8B-BA25-CD7E23962E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29</Pages>
  <Words>5913</Words>
  <Characters>33706</Characters>
  <Application>Microsoft Office Word</Application>
  <DocSecurity>0</DocSecurity>
  <Lines>280</Lines>
  <Paragraphs>79</Paragraphs>
  <ScaleCrop>false</ScaleCrop>
  <Company>Sky123.Org</Company>
  <LinksUpToDate>false</LinksUpToDate>
  <CharactersWithSpaces>39540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侯铭</cp:lastModifiedBy>
  <cp:revision>112</cp:revision>
  <cp:lastPrinted>2018-07-10T04:17:00Z</cp:lastPrinted>
  <dcterms:created xsi:type="dcterms:W3CDTF">2018-01-18T01:48:00Z</dcterms:created>
  <dcterms:modified xsi:type="dcterms:W3CDTF">2023-04-12T08:47:00Z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850CB0431DD94B0C9C5E8D091F9CBB97_13</vt:lpwstr>
  </property>
</Properties>
</file>